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9F096" w14:textId="7FD659C1" w:rsidR="006A3538" w:rsidRPr="00FE2565" w:rsidRDefault="006A3538" w:rsidP="00446346">
      <w:pPr>
        <w:ind w:left="-567"/>
        <w:rPr>
          <w:rFonts w:ascii="Times New Roman" w:hAnsi="Times New Roman" w:cs="Times New Roman"/>
          <w:b/>
          <w:szCs w:val="24"/>
          <w:lang w:val="lv-LV"/>
        </w:rPr>
      </w:pPr>
      <w:bookmarkStart w:id="0" w:name="_Toc353361905"/>
      <w:bookmarkStart w:id="1" w:name="_Toc430269748"/>
      <w:r w:rsidRPr="00FE2565">
        <w:rPr>
          <w:rFonts w:ascii="Times New Roman" w:hAnsi="Times New Roman" w:cs="Times New Roman"/>
          <w:b/>
          <w:noProof/>
          <w:sz w:val="28"/>
          <w:szCs w:val="28"/>
          <w:lang w:val="lv-LV" w:eastAsia="lv-LV" w:bidi="ar-SA"/>
        </w:rPr>
        <w:drawing>
          <wp:anchor distT="0" distB="0" distL="114300" distR="114300" simplePos="0" relativeHeight="251659264" behindDoc="1" locked="0" layoutInCell="1" allowOverlap="1" wp14:anchorId="0BF25A03" wp14:editId="6F13DCA0">
            <wp:simplePos x="0" y="0"/>
            <wp:positionH relativeFrom="column">
              <wp:posOffset>-1071880</wp:posOffset>
            </wp:positionH>
            <wp:positionV relativeFrom="paragraph">
              <wp:posOffset>-865505</wp:posOffset>
            </wp:positionV>
            <wp:extent cx="8954135" cy="11908155"/>
            <wp:effectExtent l="0" t="0" r="0" b="0"/>
            <wp:wrapNone/>
            <wp:docPr id="1" name="Attēls 1" descr="DSC_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8498"/>
                    <pic:cNvPicPr>
                      <a:picLocks noChangeAspect="1" noChangeArrowheads="1"/>
                    </pic:cNvPicPr>
                  </pic:nvPicPr>
                  <pic:blipFill>
                    <a:blip r:embed="rId8">
                      <a:extLst>
                        <a:ext uri="{28A0092B-C50C-407E-A947-70E740481C1C}">
                          <a14:useLocalDpi xmlns:a14="http://schemas.microsoft.com/office/drawing/2010/main" val="0"/>
                        </a:ext>
                      </a:extLst>
                    </a:blip>
                    <a:srcRect l="32785" t="-148" r="17110"/>
                    <a:stretch>
                      <a:fillRect/>
                    </a:stretch>
                  </pic:blipFill>
                  <pic:spPr bwMode="auto">
                    <a:xfrm>
                      <a:off x="0" y="0"/>
                      <a:ext cx="8954135" cy="1190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F6B62" w14:textId="77777777" w:rsidR="006A3538" w:rsidRPr="00FE2565" w:rsidRDefault="006A3538" w:rsidP="00157CA7">
      <w:pPr>
        <w:rPr>
          <w:rFonts w:ascii="Times New Roman" w:hAnsi="Times New Roman" w:cs="Times New Roman"/>
          <w:b/>
          <w:szCs w:val="24"/>
          <w:lang w:val="lv-LV"/>
        </w:rPr>
      </w:pPr>
    </w:p>
    <w:p w14:paraId="54374D9E" w14:textId="77777777" w:rsidR="006A3538" w:rsidRPr="00FE2565" w:rsidRDefault="006A3538" w:rsidP="00157CA7">
      <w:pPr>
        <w:rPr>
          <w:rFonts w:ascii="Times New Roman" w:hAnsi="Times New Roman" w:cs="Times New Roman"/>
          <w:b/>
          <w:szCs w:val="24"/>
          <w:lang w:val="lv-LV"/>
        </w:rPr>
      </w:pPr>
    </w:p>
    <w:p w14:paraId="68A97705" w14:textId="77777777" w:rsidR="006A3538" w:rsidRPr="00FE2565" w:rsidRDefault="006A3538" w:rsidP="00157CA7">
      <w:pPr>
        <w:rPr>
          <w:rFonts w:ascii="Times New Roman" w:hAnsi="Times New Roman" w:cs="Times New Roman"/>
          <w:b/>
          <w:szCs w:val="24"/>
          <w:lang w:val="lv-LV"/>
        </w:rPr>
      </w:pPr>
    </w:p>
    <w:p w14:paraId="4847E5BD" w14:textId="77777777" w:rsidR="006A3538" w:rsidRPr="00FE2565" w:rsidRDefault="006A3538" w:rsidP="00157CA7">
      <w:pPr>
        <w:rPr>
          <w:rFonts w:ascii="Times New Roman" w:hAnsi="Times New Roman" w:cs="Times New Roman"/>
          <w:b/>
          <w:szCs w:val="24"/>
          <w:lang w:val="lv-LV"/>
        </w:rPr>
      </w:pPr>
    </w:p>
    <w:p w14:paraId="09456538" w14:textId="78701B5B" w:rsidR="006A3538" w:rsidRPr="00FE2565" w:rsidRDefault="006A3538" w:rsidP="00157CA7">
      <w:pPr>
        <w:rPr>
          <w:rFonts w:ascii="Times New Roman" w:hAnsi="Times New Roman" w:cs="Times New Roman"/>
          <w:b/>
          <w:szCs w:val="24"/>
          <w:lang w:val="lv-LV"/>
        </w:rPr>
      </w:pPr>
    </w:p>
    <w:p w14:paraId="4648DBDA" w14:textId="77777777" w:rsidR="006A3538" w:rsidRPr="00FE2565" w:rsidRDefault="006A3538" w:rsidP="00157CA7">
      <w:pPr>
        <w:rPr>
          <w:rFonts w:ascii="Times New Roman" w:hAnsi="Times New Roman" w:cs="Times New Roman"/>
          <w:b/>
          <w:szCs w:val="24"/>
          <w:lang w:val="lv-LV"/>
        </w:rPr>
      </w:pPr>
    </w:p>
    <w:p w14:paraId="5C86AE01" w14:textId="77777777" w:rsidR="006A3538" w:rsidRPr="00FE2565" w:rsidRDefault="006A3538" w:rsidP="006A3538">
      <w:pPr>
        <w:jc w:val="center"/>
        <w:rPr>
          <w:rFonts w:ascii="Times New Roman" w:hAnsi="Times New Roman" w:cs="Times New Roman"/>
          <w:b/>
          <w:sz w:val="40"/>
          <w:szCs w:val="40"/>
          <w:lang w:val="lv-LV" w:eastAsia="lv-LV"/>
        </w:rPr>
      </w:pPr>
      <w:r w:rsidRPr="00FE2565">
        <w:rPr>
          <w:rFonts w:ascii="Times New Roman" w:hAnsi="Times New Roman" w:cs="Times New Roman"/>
          <w:b/>
          <w:sz w:val="40"/>
          <w:szCs w:val="40"/>
          <w:lang w:val="lv-LV" w:eastAsia="lv-LV"/>
        </w:rPr>
        <w:t xml:space="preserve">PRIEKUĻU NOVADA </w:t>
      </w:r>
    </w:p>
    <w:p w14:paraId="35CE55AC" w14:textId="77777777" w:rsidR="006A3538" w:rsidRPr="00FE2565" w:rsidRDefault="006A3538" w:rsidP="006A3538">
      <w:pPr>
        <w:jc w:val="center"/>
        <w:rPr>
          <w:rFonts w:ascii="Times New Roman" w:hAnsi="Times New Roman" w:cs="Times New Roman"/>
          <w:b/>
          <w:sz w:val="40"/>
          <w:szCs w:val="40"/>
          <w:lang w:val="lv-LV" w:eastAsia="lv-LV"/>
        </w:rPr>
      </w:pPr>
      <w:r w:rsidRPr="00FE2565">
        <w:rPr>
          <w:rFonts w:ascii="Times New Roman" w:hAnsi="Times New Roman" w:cs="Times New Roman"/>
          <w:b/>
          <w:sz w:val="40"/>
          <w:szCs w:val="40"/>
          <w:lang w:val="lv-LV" w:eastAsia="lv-LV"/>
        </w:rPr>
        <w:t>ATTĪSTĪBAS PROGRAMMA 2015.-2021.GADAM</w:t>
      </w:r>
    </w:p>
    <w:p w14:paraId="4D4A2E86" w14:textId="77777777" w:rsidR="005734FB" w:rsidRPr="00FE2565" w:rsidRDefault="005734FB" w:rsidP="001F0951">
      <w:pPr>
        <w:jc w:val="center"/>
        <w:rPr>
          <w:rFonts w:ascii="Times New Roman" w:hAnsi="Times New Roman" w:cs="Times New Roman"/>
          <w:b/>
          <w:szCs w:val="24"/>
          <w:lang w:val="lv-LV"/>
        </w:rPr>
      </w:pPr>
    </w:p>
    <w:p w14:paraId="31E7B6A7" w14:textId="77777777" w:rsidR="005734FB" w:rsidRPr="00FE2565" w:rsidRDefault="005734FB" w:rsidP="001F0951">
      <w:pPr>
        <w:jc w:val="center"/>
        <w:rPr>
          <w:rFonts w:ascii="Times New Roman" w:hAnsi="Times New Roman" w:cs="Times New Roman"/>
          <w:b/>
          <w:szCs w:val="24"/>
          <w:lang w:val="lv-LV"/>
        </w:rPr>
      </w:pPr>
    </w:p>
    <w:p w14:paraId="2156F4B2" w14:textId="77777777" w:rsidR="005734FB" w:rsidRPr="00FE2565" w:rsidRDefault="005734FB" w:rsidP="001F0951">
      <w:pPr>
        <w:jc w:val="center"/>
        <w:rPr>
          <w:rFonts w:ascii="Times New Roman" w:hAnsi="Times New Roman" w:cs="Times New Roman"/>
          <w:b/>
          <w:szCs w:val="24"/>
          <w:lang w:val="lv-LV"/>
        </w:rPr>
      </w:pPr>
    </w:p>
    <w:p w14:paraId="6294C3E3" w14:textId="1D771D4A" w:rsidR="005B2A47" w:rsidRPr="00FE2565" w:rsidRDefault="004B0628" w:rsidP="00CB5662">
      <w:pPr>
        <w:ind w:left="-567"/>
        <w:jc w:val="center"/>
        <w:rPr>
          <w:lang w:val="lv-LV"/>
        </w:rPr>
      </w:pPr>
      <w:r w:rsidRPr="00FE2565">
        <w:rPr>
          <w:rFonts w:ascii="Times New Roman" w:hAnsi="Times New Roman" w:cs="Times New Roman"/>
          <w:b/>
          <w:sz w:val="32"/>
          <w:szCs w:val="32"/>
          <w:lang w:val="lv-LV"/>
        </w:rPr>
        <w:t>Ikgadējais ieviešanas uzraudzības</w:t>
      </w:r>
      <w:r w:rsidR="0039192D" w:rsidRPr="00FE2565">
        <w:rPr>
          <w:rFonts w:ascii="Times New Roman" w:hAnsi="Times New Roman" w:cs="Times New Roman"/>
          <w:b/>
          <w:sz w:val="32"/>
          <w:szCs w:val="32"/>
          <w:lang w:val="lv-LV"/>
        </w:rPr>
        <w:t xml:space="preserve"> ziņojums Nr.</w:t>
      </w:r>
      <w:r w:rsidR="007A37C4" w:rsidRPr="00FE2565">
        <w:rPr>
          <w:rFonts w:ascii="Times New Roman" w:hAnsi="Times New Roman" w:cs="Times New Roman"/>
          <w:b/>
          <w:sz w:val="32"/>
          <w:szCs w:val="32"/>
          <w:lang w:val="lv-LV"/>
        </w:rPr>
        <w:t>4</w:t>
      </w:r>
    </w:p>
    <w:p w14:paraId="19C853FD" w14:textId="40EC38EB" w:rsidR="006A3538" w:rsidRPr="00FE2565" w:rsidRDefault="000900DD" w:rsidP="00CB5662">
      <w:pPr>
        <w:ind w:left="-567"/>
        <w:jc w:val="center"/>
        <w:rPr>
          <w:rFonts w:ascii="Times New Roman" w:hAnsi="Times New Roman" w:cs="Times New Roman"/>
          <w:b/>
          <w:szCs w:val="24"/>
          <w:lang w:val="lv-LV"/>
        </w:rPr>
      </w:pPr>
      <w:r w:rsidRPr="00FE2565">
        <w:rPr>
          <w:rFonts w:ascii="Times New Roman" w:hAnsi="Times New Roman" w:cs="Times New Roman"/>
          <w:b/>
          <w:szCs w:val="24"/>
          <w:lang w:val="lv-LV"/>
        </w:rPr>
        <w:t>apstiprināts 20</w:t>
      </w:r>
      <w:r w:rsidR="007A37C4" w:rsidRPr="00FE2565">
        <w:rPr>
          <w:rFonts w:ascii="Times New Roman" w:hAnsi="Times New Roman" w:cs="Times New Roman"/>
          <w:b/>
          <w:szCs w:val="24"/>
          <w:lang w:val="lv-LV"/>
        </w:rPr>
        <w:t>20</w:t>
      </w:r>
      <w:r w:rsidRPr="00FE2565">
        <w:rPr>
          <w:rFonts w:ascii="Times New Roman" w:hAnsi="Times New Roman" w:cs="Times New Roman"/>
          <w:b/>
          <w:szCs w:val="24"/>
          <w:lang w:val="lv-LV"/>
        </w:rPr>
        <w:t xml:space="preserve">.gada </w:t>
      </w:r>
      <w:r w:rsidR="006B3CA9">
        <w:rPr>
          <w:rFonts w:ascii="Times New Roman" w:hAnsi="Times New Roman" w:cs="Times New Roman"/>
          <w:b/>
          <w:szCs w:val="24"/>
          <w:lang w:val="lv-LV"/>
        </w:rPr>
        <w:t xml:space="preserve">27.februārī </w:t>
      </w:r>
      <w:r w:rsidR="00E468C3" w:rsidRPr="00FE2565">
        <w:rPr>
          <w:rFonts w:ascii="Times New Roman" w:hAnsi="Times New Roman" w:cs="Times New Roman"/>
          <w:b/>
          <w:szCs w:val="24"/>
          <w:lang w:val="lv-LV"/>
        </w:rPr>
        <w:t>Priekuļu novada domes sēdē (P</w:t>
      </w:r>
      <w:r w:rsidR="007F5785" w:rsidRPr="00FE2565">
        <w:rPr>
          <w:rFonts w:ascii="Times New Roman" w:hAnsi="Times New Roman" w:cs="Times New Roman"/>
          <w:b/>
          <w:szCs w:val="24"/>
          <w:lang w:val="lv-LV"/>
        </w:rPr>
        <w:t xml:space="preserve">rotokols </w:t>
      </w:r>
      <w:r w:rsidRPr="00FE2565">
        <w:rPr>
          <w:rFonts w:ascii="Times New Roman" w:hAnsi="Times New Roman" w:cs="Times New Roman"/>
          <w:b/>
          <w:szCs w:val="24"/>
          <w:lang w:val="lv-LV"/>
        </w:rPr>
        <w:t>Nr.</w:t>
      </w:r>
      <w:r w:rsidR="006B3CA9">
        <w:rPr>
          <w:rFonts w:ascii="Times New Roman" w:hAnsi="Times New Roman" w:cs="Times New Roman"/>
          <w:b/>
          <w:szCs w:val="24"/>
          <w:lang w:val="lv-LV"/>
        </w:rPr>
        <w:t>4</w:t>
      </w:r>
      <w:r w:rsidRPr="00FE2565">
        <w:rPr>
          <w:rFonts w:ascii="Times New Roman" w:hAnsi="Times New Roman" w:cs="Times New Roman"/>
          <w:b/>
          <w:szCs w:val="24"/>
          <w:lang w:val="lv-LV"/>
        </w:rPr>
        <w:t xml:space="preserve">, </w:t>
      </w:r>
      <w:r w:rsidR="006B3CA9">
        <w:rPr>
          <w:rFonts w:ascii="Times New Roman" w:hAnsi="Times New Roman" w:cs="Times New Roman"/>
          <w:b/>
          <w:szCs w:val="24"/>
          <w:lang w:val="lv-LV"/>
        </w:rPr>
        <w:t>42.p.</w:t>
      </w:r>
      <w:bookmarkStart w:id="2" w:name="_GoBack"/>
      <w:bookmarkEnd w:id="2"/>
      <w:r w:rsidR="007F5785" w:rsidRPr="00FE2565">
        <w:rPr>
          <w:rFonts w:ascii="Times New Roman" w:hAnsi="Times New Roman" w:cs="Times New Roman"/>
          <w:b/>
          <w:szCs w:val="24"/>
          <w:lang w:val="lv-LV"/>
        </w:rPr>
        <w:t>).</w:t>
      </w:r>
    </w:p>
    <w:p w14:paraId="354ACB48" w14:textId="77777777" w:rsidR="006A3538" w:rsidRPr="00FE2565" w:rsidRDefault="006A3538" w:rsidP="00157CA7">
      <w:pPr>
        <w:rPr>
          <w:rFonts w:ascii="Times New Roman" w:hAnsi="Times New Roman" w:cs="Times New Roman"/>
          <w:b/>
          <w:szCs w:val="24"/>
          <w:lang w:val="lv-LV"/>
        </w:rPr>
      </w:pPr>
    </w:p>
    <w:p w14:paraId="11654FBE" w14:textId="77777777" w:rsidR="006A3538" w:rsidRPr="00FE2565" w:rsidRDefault="006A3538" w:rsidP="00157CA7">
      <w:pPr>
        <w:rPr>
          <w:rFonts w:ascii="Times New Roman" w:hAnsi="Times New Roman" w:cs="Times New Roman"/>
          <w:b/>
          <w:szCs w:val="24"/>
          <w:lang w:val="lv-LV"/>
        </w:rPr>
      </w:pPr>
    </w:p>
    <w:p w14:paraId="76B0E38B" w14:textId="77777777" w:rsidR="006A3538" w:rsidRPr="00FE2565" w:rsidRDefault="006A3538" w:rsidP="00157CA7">
      <w:pPr>
        <w:rPr>
          <w:rFonts w:ascii="Times New Roman" w:hAnsi="Times New Roman" w:cs="Times New Roman"/>
          <w:b/>
          <w:szCs w:val="24"/>
          <w:lang w:val="lv-LV"/>
        </w:rPr>
      </w:pPr>
    </w:p>
    <w:p w14:paraId="7B163C2F" w14:textId="77777777" w:rsidR="006A3538" w:rsidRPr="00FE2565" w:rsidRDefault="006A3538" w:rsidP="00157CA7">
      <w:pPr>
        <w:rPr>
          <w:rFonts w:ascii="Times New Roman" w:hAnsi="Times New Roman" w:cs="Times New Roman"/>
          <w:b/>
          <w:szCs w:val="24"/>
          <w:lang w:val="lv-LV"/>
        </w:rPr>
      </w:pPr>
    </w:p>
    <w:p w14:paraId="1F0FDE79" w14:textId="77777777" w:rsidR="006A3538" w:rsidRPr="00FE2565" w:rsidRDefault="006A3538" w:rsidP="00157CA7">
      <w:pPr>
        <w:rPr>
          <w:rFonts w:ascii="Times New Roman" w:hAnsi="Times New Roman" w:cs="Times New Roman"/>
          <w:b/>
          <w:szCs w:val="24"/>
          <w:lang w:val="lv-LV"/>
        </w:rPr>
      </w:pPr>
    </w:p>
    <w:p w14:paraId="21478CDC" w14:textId="77777777" w:rsidR="006A3538" w:rsidRPr="00FE2565" w:rsidRDefault="006A3538" w:rsidP="00157CA7">
      <w:pPr>
        <w:rPr>
          <w:rFonts w:ascii="Times New Roman" w:hAnsi="Times New Roman" w:cs="Times New Roman"/>
          <w:b/>
          <w:szCs w:val="24"/>
          <w:lang w:val="lv-LV"/>
        </w:rPr>
      </w:pPr>
    </w:p>
    <w:p w14:paraId="50F399FB" w14:textId="77777777" w:rsidR="006A3538" w:rsidRPr="00FE2565" w:rsidRDefault="006A3538" w:rsidP="00157CA7">
      <w:pPr>
        <w:rPr>
          <w:rFonts w:ascii="Times New Roman" w:hAnsi="Times New Roman" w:cs="Times New Roman"/>
          <w:b/>
          <w:szCs w:val="24"/>
          <w:lang w:val="lv-LV"/>
        </w:rPr>
      </w:pPr>
    </w:p>
    <w:p w14:paraId="2C6705A8" w14:textId="77777777" w:rsidR="006A3538" w:rsidRPr="00FE2565" w:rsidRDefault="006A3538" w:rsidP="00157CA7">
      <w:pPr>
        <w:rPr>
          <w:rFonts w:ascii="Times New Roman" w:hAnsi="Times New Roman" w:cs="Times New Roman"/>
          <w:b/>
          <w:szCs w:val="24"/>
          <w:lang w:val="lv-LV"/>
        </w:rPr>
      </w:pPr>
    </w:p>
    <w:p w14:paraId="0750BED9" w14:textId="77777777" w:rsidR="006A3538" w:rsidRPr="00FE2565" w:rsidRDefault="006A3538" w:rsidP="00157CA7">
      <w:pPr>
        <w:rPr>
          <w:rFonts w:ascii="Times New Roman" w:hAnsi="Times New Roman" w:cs="Times New Roman"/>
          <w:b/>
          <w:szCs w:val="24"/>
          <w:lang w:val="lv-LV"/>
        </w:rPr>
      </w:pPr>
    </w:p>
    <w:p w14:paraId="3FB642E1" w14:textId="77777777" w:rsidR="006A3538" w:rsidRPr="00FE2565" w:rsidRDefault="006A3538" w:rsidP="00157CA7">
      <w:pPr>
        <w:rPr>
          <w:rFonts w:ascii="Times New Roman" w:hAnsi="Times New Roman" w:cs="Times New Roman"/>
          <w:b/>
          <w:szCs w:val="24"/>
          <w:lang w:val="lv-LV"/>
        </w:rPr>
      </w:pPr>
    </w:p>
    <w:p w14:paraId="4E30867B" w14:textId="77777777" w:rsidR="006A3538" w:rsidRPr="00FE2565" w:rsidRDefault="006A3538" w:rsidP="00157CA7">
      <w:pPr>
        <w:rPr>
          <w:rFonts w:ascii="Times New Roman" w:hAnsi="Times New Roman" w:cs="Times New Roman"/>
          <w:b/>
          <w:szCs w:val="24"/>
          <w:lang w:val="lv-LV"/>
        </w:rPr>
      </w:pPr>
    </w:p>
    <w:p w14:paraId="36A4073C" w14:textId="77777777" w:rsidR="006A3538" w:rsidRPr="00FE2565" w:rsidRDefault="006A3538" w:rsidP="00157CA7">
      <w:pPr>
        <w:rPr>
          <w:rFonts w:ascii="Times New Roman" w:hAnsi="Times New Roman" w:cs="Times New Roman"/>
          <w:b/>
          <w:szCs w:val="24"/>
          <w:lang w:val="lv-LV"/>
        </w:rPr>
      </w:pPr>
    </w:p>
    <w:p w14:paraId="4DB64783" w14:textId="77777777" w:rsidR="006A3538" w:rsidRPr="00FE2565" w:rsidRDefault="006A3538" w:rsidP="00157CA7">
      <w:pPr>
        <w:rPr>
          <w:rFonts w:ascii="Times New Roman" w:hAnsi="Times New Roman" w:cs="Times New Roman"/>
          <w:b/>
          <w:szCs w:val="24"/>
          <w:lang w:val="lv-LV"/>
        </w:rPr>
      </w:pPr>
    </w:p>
    <w:p w14:paraId="64E247B3" w14:textId="77777777" w:rsidR="006A3538" w:rsidRPr="00FE2565" w:rsidRDefault="006A3538" w:rsidP="00157CA7">
      <w:pPr>
        <w:rPr>
          <w:rFonts w:ascii="Times New Roman" w:hAnsi="Times New Roman" w:cs="Times New Roman"/>
          <w:b/>
          <w:szCs w:val="24"/>
          <w:lang w:val="lv-LV"/>
        </w:rPr>
      </w:pPr>
    </w:p>
    <w:p w14:paraId="48B8DA6B" w14:textId="77777777" w:rsidR="006A3538" w:rsidRPr="00FE2565" w:rsidRDefault="006A3538" w:rsidP="006A3538">
      <w:pPr>
        <w:spacing w:before="0"/>
        <w:rPr>
          <w:rFonts w:ascii="Times New Roman" w:hAnsi="Times New Roman" w:cs="Times New Roman"/>
          <w:b/>
          <w:szCs w:val="24"/>
          <w:lang w:val="lv-LV"/>
        </w:rPr>
        <w:sectPr w:rsidR="006A3538" w:rsidRPr="00FE2565" w:rsidSect="0096440D">
          <w:footerReference w:type="default" r:id="rId9"/>
          <w:headerReference w:type="first" r:id="rId10"/>
          <w:pgSz w:w="11906" w:h="16838" w:code="9"/>
          <w:pgMar w:top="1179" w:right="1134" w:bottom="1134" w:left="1560" w:header="284" w:footer="284" w:gutter="0"/>
          <w:cols w:space="708"/>
          <w:docGrid w:linePitch="360"/>
        </w:sectPr>
      </w:pPr>
    </w:p>
    <w:p w14:paraId="342E6DD1" w14:textId="77777777" w:rsidR="00370952" w:rsidRPr="00FE2565" w:rsidRDefault="00370952" w:rsidP="00157CA7">
      <w:pPr>
        <w:rPr>
          <w:rFonts w:ascii="Times New Roman" w:hAnsi="Times New Roman" w:cs="Times New Roman"/>
          <w:b/>
          <w:szCs w:val="24"/>
          <w:lang w:val="lv-LV"/>
        </w:rPr>
      </w:pPr>
    </w:p>
    <w:p w14:paraId="1092E0A1" w14:textId="542EFCBA" w:rsidR="00AC4308" w:rsidRPr="00FE2565" w:rsidRDefault="00370952" w:rsidP="00AC6821">
      <w:pPr>
        <w:jc w:val="center"/>
        <w:rPr>
          <w:rFonts w:ascii="Times New Roman" w:hAnsi="Times New Roman" w:cs="Times New Roman"/>
          <w:b/>
          <w:szCs w:val="24"/>
          <w:lang w:val="lv-LV"/>
        </w:rPr>
      </w:pPr>
      <w:r w:rsidRPr="00080316">
        <w:rPr>
          <w:rFonts w:ascii="Times New Roman" w:hAnsi="Times New Roman" w:cs="Times New Roman"/>
          <w:b/>
          <w:szCs w:val="24"/>
          <w:lang w:val="lv-LV"/>
        </w:rPr>
        <w:t>SATURS</w:t>
      </w:r>
    </w:p>
    <w:p w14:paraId="0EE7E106" w14:textId="77777777" w:rsidR="00AC4308" w:rsidRPr="00FE2565" w:rsidRDefault="00AC4308" w:rsidP="00370952">
      <w:pPr>
        <w:rPr>
          <w:rFonts w:ascii="Times New Roman" w:hAnsi="Times New Roman" w:cs="Times New Roman"/>
          <w:szCs w:val="24"/>
          <w:lang w:val="lv-LV"/>
        </w:rPr>
      </w:pPr>
    </w:p>
    <w:p w14:paraId="7C1ED795" w14:textId="6C83E21D" w:rsidR="00370952" w:rsidRPr="00FE2565" w:rsidRDefault="00370952" w:rsidP="00370952">
      <w:pPr>
        <w:rPr>
          <w:rFonts w:ascii="Times New Roman" w:hAnsi="Times New Roman" w:cs="Times New Roman"/>
          <w:szCs w:val="24"/>
          <w:lang w:val="lv-LV"/>
        </w:rPr>
      </w:pPr>
      <w:r w:rsidRPr="00FE2565">
        <w:rPr>
          <w:rFonts w:ascii="Times New Roman" w:hAnsi="Times New Roman" w:cs="Times New Roman"/>
          <w:szCs w:val="24"/>
          <w:lang w:val="lv-LV"/>
        </w:rPr>
        <w:t>Saturs…………………………………………………………………………………………..2</w:t>
      </w:r>
    </w:p>
    <w:p w14:paraId="1A866BC6" w14:textId="6608DBA5" w:rsidR="00370952" w:rsidRPr="00FE2565" w:rsidRDefault="00370952" w:rsidP="00370952">
      <w:pPr>
        <w:rPr>
          <w:rFonts w:ascii="Times New Roman" w:hAnsi="Times New Roman" w:cs="Times New Roman"/>
          <w:szCs w:val="24"/>
          <w:lang w:val="lv-LV"/>
        </w:rPr>
      </w:pPr>
      <w:r w:rsidRPr="00FE2565">
        <w:rPr>
          <w:rFonts w:ascii="Times New Roman" w:hAnsi="Times New Roman" w:cs="Times New Roman"/>
          <w:szCs w:val="24"/>
          <w:lang w:val="lv-LV"/>
        </w:rPr>
        <w:t>Ievads……………</w:t>
      </w:r>
      <w:r w:rsidR="000D065B" w:rsidRPr="00FE2565">
        <w:rPr>
          <w:rFonts w:ascii="Times New Roman" w:hAnsi="Times New Roman" w:cs="Times New Roman"/>
          <w:szCs w:val="24"/>
          <w:lang w:val="lv-LV"/>
        </w:rPr>
        <w:t>……………………………………………………………………………</w:t>
      </w:r>
      <w:r w:rsidR="004E0407" w:rsidRPr="00FE2565">
        <w:rPr>
          <w:rFonts w:ascii="Times New Roman" w:hAnsi="Times New Roman" w:cs="Times New Roman"/>
          <w:szCs w:val="24"/>
          <w:lang w:val="lv-LV"/>
        </w:rPr>
        <w:t>..3</w:t>
      </w:r>
    </w:p>
    <w:p w14:paraId="1317670D" w14:textId="1FA13DE5" w:rsidR="00933071" w:rsidRPr="00FE2565" w:rsidRDefault="00933071" w:rsidP="00370952">
      <w:pPr>
        <w:rPr>
          <w:rFonts w:ascii="Times New Roman" w:hAnsi="Times New Roman" w:cs="Times New Roman"/>
          <w:szCs w:val="24"/>
          <w:lang w:val="lv-LV"/>
        </w:rPr>
      </w:pPr>
      <w:r w:rsidRPr="00FE2565">
        <w:rPr>
          <w:rFonts w:ascii="Times New Roman" w:hAnsi="Times New Roman" w:cs="Times New Roman"/>
          <w:szCs w:val="24"/>
          <w:lang w:val="lv-LV"/>
        </w:rPr>
        <w:t>1.Priekuļu novada vispārīgs attī</w:t>
      </w:r>
      <w:r w:rsidR="004B0D20" w:rsidRPr="00FE2565">
        <w:rPr>
          <w:rFonts w:ascii="Times New Roman" w:hAnsi="Times New Roman" w:cs="Times New Roman"/>
          <w:szCs w:val="24"/>
          <w:lang w:val="lv-LV"/>
        </w:rPr>
        <w:t>stības raksturojums………………………………</w:t>
      </w:r>
      <w:r w:rsidRPr="00FE2565">
        <w:rPr>
          <w:rFonts w:ascii="Times New Roman" w:hAnsi="Times New Roman" w:cs="Times New Roman"/>
          <w:szCs w:val="24"/>
          <w:lang w:val="lv-LV"/>
        </w:rPr>
        <w:t>…</w:t>
      </w:r>
      <w:r w:rsidR="004B0D20" w:rsidRPr="00FE2565">
        <w:rPr>
          <w:rFonts w:ascii="Times New Roman" w:hAnsi="Times New Roman" w:cs="Times New Roman"/>
          <w:szCs w:val="24"/>
          <w:lang w:val="lv-LV"/>
        </w:rPr>
        <w:t>………...5</w:t>
      </w:r>
    </w:p>
    <w:p w14:paraId="005A500E" w14:textId="17123B14" w:rsidR="00370952" w:rsidRPr="00FE2565" w:rsidRDefault="00933071" w:rsidP="00370952">
      <w:pPr>
        <w:rPr>
          <w:rFonts w:ascii="Times New Roman" w:hAnsi="Times New Roman" w:cs="Times New Roman"/>
          <w:szCs w:val="24"/>
          <w:lang w:val="lv-LV"/>
        </w:rPr>
      </w:pPr>
      <w:r w:rsidRPr="00FE2565">
        <w:rPr>
          <w:rFonts w:ascii="Times New Roman" w:hAnsi="Times New Roman" w:cs="Times New Roman"/>
          <w:szCs w:val="24"/>
          <w:lang w:val="lv-LV"/>
        </w:rPr>
        <w:t>2</w:t>
      </w:r>
      <w:r w:rsidR="001500CA" w:rsidRPr="00FE2565">
        <w:rPr>
          <w:rFonts w:ascii="Times New Roman" w:hAnsi="Times New Roman" w:cs="Times New Roman"/>
          <w:szCs w:val="24"/>
          <w:lang w:val="lv-LV"/>
        </w:rPr>
        <w:t>.Priekuļu novada attīstības programmas 2015.</w:t>
      </w:r>
      <w:r w:rsidR="00C528E5" w:rsidRPr="00FE2565">
        <w:rPr>
          <w:rFonts w:ascii="Times New Roman" w:hAnsi="Times New Roman" w:cs="Times New Roman"/>
          <w:szCs w:val="24"/>
          <w:lang w:val="lv-LV"/>
        </w:rPr>
        <w:t xml:space="preserve"> – 202</w:t>
      </w:r>
      <w:r w:rsidR="000D065B" w:rsidRPr="00FE2565">
        <w:rPr>
          <w:rFonts w:ascii="Times New Roman" w:hAnsi="Times New Roman" w:cs="Times New Roman"/>
          <w:szCs w:val="24"/>
          <w:lang w:val="lv-LV"/>
        </w:rPr>
        <w:t>1.gadam īstenošanas rezultāti……..…..</w:t>
      </w:r>
      <w:r w:rsidR="00D0578D">
        <w:rPr>
          <w:rFonts w:ascii="Times New Roman" w:hAnsi="Times New Roman" w:cs="Times New Roman"/>
          <w:szCs w:val="24"/>
          <w:lang w:val="lv-LV"/>
        </w:rPr>
        <w:t>10</w:t>
      </w:r>
    </w:p>
    <w:p w14:paraId="736434A3" w14:textId="748C175E" w:rsidR="00C528E5" w:rsidRPr="00FE2565" w:rsidRDefault="00C528E5" w:rsidP="00370952">
      <w:pPr>
        <w:rPr>
          <w:rFonts w:ascii="Times New Roman" w:hAnsi="Times New Roman" w:cs="Times New Roman"/>
          <w:szCs w:val="24"/>
          <w:lang w:val="lv-LV"/>
        </w:rPr>
      </w:pPr>
      <w:r w:rsidRPr="00FE2565">
        <w:rPr>
          <w:rFonts w:ascii="Times New Roman" w:hAnsi="Times New Roman" w:cs="Times New Roman"/>
          <w:szCs w:val="24"/>
          <w:lang w:val="lv-LV"/>
        </w:rPr>
        <w:tab/>
      </w:r>
      <w:r w:rsidR="00933071" w:rsidRPr="00FE2565">
        <w:rPr>
          <w:rFonts w:ascii="Times New Roman" w:hAnsi="Times New Roman" w:cs="Times New Roman"/>
          <w:szCs w:val="24"/>
          <w:lang w:val="lv-LV"/>
        </w:rPr>
        <w:t>2</w:t>
      </w:r>
      <w:r w:rsidRPr="00FE2565">
        <w:rPr>
          <w:rFonts w:ascii="Times New Roman" w:hAnsi="Times New Roman" w:cs="Times New Roman"/>
          <w:szCs w:val="24"/>
          <w:lang w:val="lv-LV"/>
        </w:rPr>
        <w:t>.1.Rīcību plāna izpilde………………………</w:t>
      </w:r>
      <w:r w:rsidR="000D065B" w:rsidRPr="00FE2565">
        <w:rPr>
          <w:rFonts w:ascii="Times New Roman" w:hAnsi="Times New Roman" w:cs="Times New Roman"/>
          <w:szCs w:val="24"/>
          <w:lang w:val="lv-LV"/>
        </w:rPr>
        <w:t>……………………..…………</w:t>
      </w:r>
      <w:r w:rsidR="00D0578D">
        <w:rPr>
          <w:rFonts w:ascii="Times New Roman" w:hAnsi="Times New Roman" w:cs="Times New Roman"/>
          <w:szCs w:val="24"/>
          <w:lang w:val="lv-LV"/>
        </w:rPr>
        <w:t>...</w:t>
      </w:r>
      <w:r w:rsidR="000D065B" w:rsidRPr="00FE2565">
        <w:rPr>
          <w:rFonts w:ascii="Times New Roman" w:hAnsi="Times New Roman" w:cs="Times New Roman"/>
          <w:szCs w:val="24"/>
          <w:lang w:val="lv-LV"/>
        </w:rPr>
        <w:t>……</w:t>
      </w:r>
      <w:r w:rsidR="00D0578D">
        <w:rPr>
          <w:rFonts w:ascii="Times New Roman" w:hAnsi="Times New Roman" w:cs="Times New Roman"/>
          <w:szCs w:val="24"/>
          <w:lang w:val="lv-LV"/>
        </w:rPr>
        <w:t>10</w:t>
      </w:r>
    </w:p>
    <w:p w14:paraId="76B66DDC" w14:textId="5C6F42E2" w:rsidR="00C528E5" w:rsidRPr="00FE2565" w:rsidRDefault="00C528E5" w:rsidP="00370952">
      <w:pPr>
        <w:rPr>
          <w:rFonts w:ascii="Times New Roman" w:hAnsi="Times New Roman" w:cs="Times New Roman"/>
          <w:szCs w:val="24"/>
          <w:lang w:val="lv-LV"/>
        </w:rPr>
      </w:pPr>
      <w:r w:rsidRPr="00FE2565">
        <w:rPr>
          <w:rFonts w:ascii="Times New Roman" w:hAnsi="Times New Roman" w:cs="Times New Roman"/>
          <w:szCs w:val="24"/>
          <w:lang w:val="lv-LV"/>
        </w:rPr>
        <w:tab/>
      </w:r>
      <w:r w:rsidR="00933071" w:rsidRPr="00FE2565">
        <w:rPr>
          <w:rFonts w:ascii="Times New Roman" w:hAnsi="Times New Roman" w:cs="Times New Roman"/>
          <w:szCs w:val="24"/>
          <w:lang w:val="lv-LV"/>
        </w:rPr>
        <w:t>2</w:t>
      </w:r>
      <w:r w:rsidRPr="00FE2565">
        <w:rPr>
          <w:rFonts w:ascii="Times New Roman" w:hAnsi="Times New Roman" w:cs="Times New Roman"/>
          <w:szCs w:val="24"/>
          <w:lang w:val="lv-LV"/>
        </w:rPr>
        <w:t>.2.Investīciju plāna izpilde………………………</w:t>
      </w:r>
      <w:r w:rsidR="0056265D" w:rsidRPr="00FE2565">
        <w:rPr>
          <w:rFonts w:ascii="Times New Roman" w:hAnsi="Times New Roman" w:cs="Times New Roman"/>
          <w:szCs w:val="24"/>
          <w:lang w:val="lv-LV"/>
        </w:rPr>
        <w:t>……………………………..……</w:t>
      </w:r>
      <w:r w:rsidR="00D0578D">
        <w:rPr>
          <w:rFonts w:ascii="Times New Roman" w:hAnsi="Times New Roman" w:cs="Times New Roman"/>
          <w:szCs w:val="24"/>
          <w:lang w:val="lv-LV"/>
        </w:rPr>
        <w:t>32</w:t>
      </w:r>
    </w:p>
    <w:p w14:paraId="21131122" w14:textId="2F2833A2" w:rsidR="00C528E5" w:rsidRPr="00FE2565" w:rsidRDefault="00C528E5" w:rsidP="00370952">
      <w:pPr>
        <w:rPr>
          <w:rFonts w:ascii="Times New Roman" w:hAnsi="Times New Roman" w:cs="Times New Roman"/>
          <w:szCs w:val="24"/>
          <w:lang w:val="lv-LV"/>
        </w:rPr>
      </w:pPr>
      <w:r w:rsidRPr="00FE2565">
        <w:rPr>
          <w:rFonts w:ascii="Times New Roman" w:hAnsi="Times New Roman" w:cs="Times New Roman"/>
          <w:szCs w:val="24"/>
          <w:lang w:val="lv-LV"/>
        </w:rPr>
        <w:t>Secinājumi…………………………………………………………………………………….</w:t>
      </w:r>
      <w:r w:rsidR="00D0578D">
        <w:rPr>
          <w:rFonts w:ascii="Times New Roman" w:hAnsi="Times New Roman" w:cs="Times New Roman"/>
          <w:szCs w:val="24"/>
          <w:lang w:val="lv-LV"/>
        </w:rPr>
        <w:t>44</w:t>
      </w:r>
    </w:p>
    <w:p w14:paraId="2438B981" w14:textId="77777777" w:rsidR="00370952" w:rsidRPr="00FE2565" w:rsidRDefault="00370952" w:rsidP="00157CA7">
      <w:pPr>
        <w:rPr>
          <w:rFonts w:ascii="Times New Roman" w:hAnsi="Times New Roman" w:cs="Times New Roman"/>
          <w:b/>
          <w:szCs w:val="24"/>
          <w:lang w:val="lv-LV"/>
        </w:rPr>
      </w:pPr>
    </w:p>
    <w:p w14:paraId="2F3151DF" w14:textId="77777777" w:rsidR="00370952" w:rsidRPr="00FE2565" w:rsidRDefault="00370952" w:rsidP="00157CA7">
      <w:pPr>
        <w:rPr>
          <w:rFonts w:ascii="Times New Roman" w:hAnsi="Times New Roman" w:cs="Times New Roman"/>
          <w:b/>
          <w:szCs w:val="24"/>
          <w:lang w:val="lv-LV"/>
        </w:rPr>
      </w:pPr>
    </w:p>
    <w:p w14:paraId="121EA0D8" w14:textId="77777777" w:rsidR="00370952" w:rsidRPr="00FE2565" w:rsidRDefault="00370952" w:rsidP="00157CA7">
      <w:pPr>
        <w:rPr>
          <w:rFonts w:ascii="Times New Roman" w:hAnsi="Times New Roman" w:cs="Times New Roman"/>
          <w:b/>
          <w:szCs w:val="24"/>
          <w:lang w:val="lv-LV"/>
        </w:rPr>
      </w:pPr>
    </w:p>
    <w:p w14:paraId="3C0D473A" w14:textId="77777777" w:rsidR="00370952" w:rsidRPr="00FE2565" w:rsidRDefault="00370952" w:rsidP="00157CA7">
      <w:pPr>
        <w:rPr>
          <w:rFonts w:ascii="Times New Roman" w:hAnsi="Times New Roman" w:cs="Times New Roman"/>
          <w:b/>
          <w:szCs w:val="24"/>
          <w:lang w:val="lv-LV"/>
        </w:rPr>
      </w:pPr>
    </w:p>
    <w:p w14:paraId="64723DDB" w14:textId="77777777" w:rsidR="00370952" w:rsidRPr="00FE2565" w:rsidRDefault="00370952" w:rsidP="00157CA7">
      <w:pPr>
        <w:rPr>
          <w:rFonts w:ascii="Times New Roman" w:hAnsi="Times New Roman" w:cs="Times New Roman"/>
          <w:b/>
          <w:szCs w:val="24"/>
          <w:lang w:val="lv-LV"/>
        </w:rPr>
      </w:pPr>
    </w:p>
    <w:p w14:paraId="3AA8B1AA" w14:textId="77777777" w:rsidR="00370952" w:rsidRPr="00FE2565" w:rsidRDefault="00370952" w:rsidP="00157CA7">
      <w:pPr>
        <w:rPr>
          <w:rFonts w:ascii="Times New Roman" w:hAnsi="Times New Roman" w:cs="Times New Roman"/>
          <w:b/>
          <w:szCs w:val="24"/>
          <w:lang w:val="lv-LV"/>
        </w:rPr>
      </w:pPr>
    </w:p>
    <w:p w14:paraId="74B4A623" w14:textId="77777777" w:rsidR="00370952" w:rsidRPr="00FE2565" w:rsidRDefault="00370952" w:rsidP="00157CA7">
      <w:pPr>
        <w:rPr>
          <w:rFonts w:ascii="Times New Roman" w:hAnsi="Times New Roman" w:cs="Times New Roman"/>
          <w:b/>
          <w:szCs w:val="24"/>
          <w:lang w:val="lv-LV"/>
        </w:rPr>
      </w:pPr>
    </w:p>
    <w:p w14:paraId="515695AF" w14:textId="77777777" w:rsidR="00370952" w:rsidRPr="00FE2565" w:rsidRDefault="00370952" w:rsidP="00157CA7">
      <w:pPr>
        <w:rPr>
          <w:rFonts w:ascii="Times New Roman" w:hAnsi="Times New Roman" w:cs="Times New Roman"/>
          <w:b/>
          <w:szCs w:val="24"/>
          <w:lang w:val="lv-LV"/>
        </w:rPr>
      </w:pPr>
    </w:p>
    <w:p w14:paraId="01B935EA" w14:textId="77777777" w:rsidR="00370952" w:rsidRPr="00FE2565" w:rsidRDefault="00370952" w:rsidP="00157CA7">
      <w:pPr>
        <w:rPr>
          <w:rFonts w:ascii="Times New Roman" w:hAnsi="Times New Roman" w:cs="Times New Roman"/>
          <w:b/>
          <w:szCs w:val="24"/>
          <w:lang w:val="lv-LV"/>
        </w:rPr>
      </w:pPr>
    </w:p>
    <w:p w14:paraId="39561598" w14:textId="77777777" w:rsidR="00370952" w:rsidRPr="00FE2565" w:rsidRDefault="00370952" w:rsidP="00157CA7">
      <w:pPr>
        <w:rPr>
          <w:rFonts w:ascii="Times New Roman" w:hAnsi="Times New Roman" w:cs="Times New Roman"/>
          <w:b/>
          <w:szCs w:val="24"/>
          <w:lang w:val="lv-LV"/>
        </w:rPr>
      </w:pPr>
    </w:p>
    <w:p w14:paraId="36873BEB" w14:textId="77777777" w:rsidR="00370952" w:rsidRPr="00FE2565" w:rsidRDefault="00370952" w:rsidP="00157CA7">
      <w:pPr>
        <w:rPr>
          <w:rFonts w:ascii="Times New Roman" w:hAnsi="Times New Roman" w:cs="Times New Roman"/>
          <w:b/>
          <w:szCs w:val="24"/>
          <w:lang w:val="lv-LV"/>
        </w:rPr>
      </w:pPr>
    </w:p>
    <w:p w14:paraId="7D126CBA" w14:textId="77777777" w:rsidR="00370952" w:rsidRPr="00FE2565" w:rsidRDefault="00370952" w:rsidP="00157CA7">
      <w:pPr>
        <w:rPr>
          <w:rFonts w:ascii="Times New Roman" w:hAnsi="Times New Roman" w:cs="Times New Roman"/>
          <w:b/>
          <w:szCs w:val="24"/>
          <w:lang w:val="lv-LV"/>
        </w:rPr>
      </w:pPr>
    </w:p>
    <w:p w14:paraId="46E20AEA" w14:textId="77777777" w:rsidR="00370952" w:rsidRPr="00FE2565" w:rsidRDefault="00370952" w:rsidP="00157CA7">
      <w:pPr>
        <w:rPr>
          <w:rFonts w:ascii="Times New Roman" w:hAnsi="Times New Roman" w:cs="Times New Roman"/>
          <w:b/>
          <w:szCs w:val="24"/>
          <w:lang w:val="lv-LV"/>
        </w:rPr>
      </w:pPr>
    </w:p>
    <w:p w14:paraId="68C989B3" w14:textId="77777777" w:rsidR="00370952" w:rsidRPr="00FE2565" w:rsidRDefault="00370952" w:rsidP="00157CA7">
      <w:pPr>
        <w:rPr>
          <w:rFonts w:ascii="Times New Roman" w:hAnsi="Times New Roman" w:cs="Times New Roman"/>
          <w:b/>
          <w:szCs w:val="24"/>
          <w:lang w:val="lv-LV"/>
        </w:rPr>
      </w:pPr>
    </w:p>
    <w:p w14:paraId="16B477F0" w14:textId="77777777" w:rsidR="00370952" w:rsidRPr="00FE2565" w:rsidRDefault="00370952" w:rsidP="00157CA7">
      <w:pPr>
        <w:rPr>
          <w:rFonts w:ascii="Times New Roman" w:hAnsi="Times New Roman" w:cs="Times New Roman"/>
          <w:b/>
          <w:szCs w:val="24"/>
          <w:lang w:val="lv-LV"/>
        </w:rPr>
      </w:pPr>
    </w:p>
    <w:p w14:paraId="2469F8D9" w14:textId="77777777" w:rsidR="00370952" w:rsidRPr="00FE2565" w:rsidRDefault="00370952" w:rsidP="00157CA7">
      <w:pPr>
        <w:rPr>
          <w:rFonts w:ascii="Times New Roman" w:hAnsi="Times New Roman" w:cs="Times New Roman"/>
          <w:b/>
          <w:szCs w:val="24"/>
          <w:lang w:val="lv-LV"/>
        </w:rPr>
      </w:pPr>
    </w:p>
    <w:p w14:paraId="107C5B53" w14:textId="77777777" w:rsidR="00370952" w:rsidRPr="00FE2565" w:rsidRDefault="00370952" w:rsidP="00157CA7">
      <w:pPr>
        <w:rPr>
          <w:rFonts w:ascii="Times New Roman" w:hAnsi="Times New Roman" w:cs="Times New Roman"/>
          <w:b/>
          <w:szCs w:val="24"/>
          <w:lang w:val="lv-LV"/>
        </w:rPr>
      </w:pPr>
    </w:p>
    <w:p w14:paraId="0DC8455D" w14:textId="77777777" w:rsidR="00370952" w:rsidRPr="00FE2565" w:rsidRDefault="00370952" w:rsidP="00157CA7">
      <w:pPr>
        <w:rPr>
          <w:rFonts w:ascii="Times New Roman" w:hAnsi="Times New Roman" w:cs="Times New Roman"/>
          <w:b/>
          <w:szCs w:val="24"/>
          <w:lang w:val="lv-LV"/>
        </w:rPr>
      </w:pPr>
    </w:p>
    <w:p w14:paraId="5719BBD4" w14:textId="77777777" w:rsidR="00370952" w:rsidRPr="00FE2565" w:rsidRDefault="00370952" w:rsidP="00157CA7">
      <w:pPr>
        <w:rPr>
          <w:rFonts w:ascii="Times New Roman" w:hAnsi="Times New Roman" w:cs="Times New Roman"/>
          <w:b/>
          <w:szCs w:val="24"/>
          <w:lang w:val="lv-LV"/>
        </w:rPr>
      </w:pPr>
    </w:p>
    <w:p w14:paraId="114792F4" w14:textId="29A23E11" w:rsidR="00AC6821" w:rsidRPr="00FE2565" w:rsidRDefault="00AC6821">
      <w:pPr>
        <w:spacing w:before="0"/>
        <w:rPr>
          <w:rFonts w:ascii="Times New Roman" w:hAnsi="Times New Roman" w:cs="Times New Roman"/>
          <w:b/>
          <w:szCs w:val="24"/>
          <w:lang w:val="lv-LV"/>
        </w:rPr>
      </w:pPr>
      <w:r w:rsidRPr="00FE2565">
        <w:rPr>
          <w:rFonts w:ascii="Times New Roman" w:hAnsi="Times New Roman" w:cs="Times New Roman"/>
          <w:b/>
          <w:szCs w:val="24"/>
          <w:lang w:val="lv-LV"/>
        </w:rPr>
        <w:br w:type="page"/>
      </w:r>
    </w:p>
    <w:p w14:paraId="5033EB7D" w14:textId="77777777" w:rsidR="00370952" w:rsidRPr="00FE2565" w:rsidRDefault="00370952" w:rsidP="00157CA7">
      <w:pPr>
        <w:rPr>
          <w:rFonts w:ascii="Times New Roman" w:hAnsi="Times New Roman" w:cs="Times New Roman"/>
          <w:b/>
          <w:szCs w:val="24"/>
          <w:lang w:val="lv-LV"/>
        </w:rPr>
      </w:pPr>
    </w:p>
    <w:p w14:paraId="7DEE0733" w14:textId="2365F8B3" w:rsidR="00595BEF" w:rsidRPr="00FE2565" w:rsidRDefault="00AC4308" w:rsidP="00AC6821">
      <w:pPr>
        <w:pStyle w:val="Lielievirstraksti-ropai"/>
        <w:rPr>
          <w:lang w:val="lv-LV"/>
        </w:rPr>
      </w:pPr>
      <w:r w:rsidRPr="00FE2565">
        <w:rPr>
          <w:lang w:val="lv-LV"/>
        </w:rPr>
        <w:t>I</w:t>
      </w:r>
      <w:r w:rsidR="00595BEF" w:rsidRPr="00FE2565">
        <w:rPr>
          <w:lang w:val="lv-LV"/>
        </w:rPr>
        <w:t>EVADS</w:t>
      </w:r>
    </w:p>
    <w:p w14:paraId="5362C976" w14:textId="77777777" w:rsidR="00595BEF" w:rsidRPr="00FE2565" w:rsidRDefault="00595BEF" w:rsidP="00595BEF">
      <w:pPr>
        <w:jc w:val="center"/>
        <w:rPr>
          <w:rFonts w:ascii="Times New Roman" w:hAnsi="Times New Roman" w:cs="Times New Roman"/>
          <w:b/>
          <w:szCs w:val="24"/>
          <w:lang w:val="lv-LV"/>
        </w:rPr>
      </w:pPr>
    </w:p>
    <w:p w14:paraId="60989474" w14:textId="77777777" w:rsidR="00FD3E5E" w:rsidRPr="00FE2565" w:rsidRDefault="00595BEF" w:rsidP="00FD3E5E">
      <w:pPr>
        <w:spacing w:before="0"/>
        <w:rPr>
          <w:rFonts w:ascii="Times New Roman" w:hAnsi="Times New Roman" w:cs="Times New Roman"/>
          <w:szCs w:val="24"/>
          <w:lang w:val="lv-LV"/>
        </w:rPr>
      </w:pPr>
      <w:r w:rsidRPr="00FE2565">
        <w:rPr>
          <w:rFonts w:ascii="Times New Roman" w:hAnsi="Times New Roman" w:cs="Times New Roman"/>
          <w:szCs w:val="24"/>
          <w:lang w:val="lv-LV"/>
        </w:rPr>
        <w:t>Priekuļu novada dome ar 2015.gada 24.septembra sēdes lēmumu (protokols Nr.12,16.) ir apstiprinājusi Priekuļu novada attīstības programmu 2015.-2021.gadam.</w:t>
      </w:r>
    </w:p>
    <w:p w14:paraId="3240E090" w14:textId="12AC732D" w:rsidR="00595BEF" w:rsidRPr="00FE2565" w:rsidRDefault="00FD3E5E" w:rsidP="00FD3E5E">
      <w:pPr>
        <w:spacing w:before="0"/>
        <w:rPr>
          <w:rFonts w:ascii="Times New Roman" w:hAnsi="Times New Roman" w:cs="Times New Roman"/>
          <w:szCs w:val="24"/>
          <w:lang w:val="lv-LV"/>
        </w:rPr>
      </w:pPr>
      <w:r w:rsidRPr="00FE2565">
        <w:rPr>
          <w:rFonts w:ascii="Times New Roman" w:hAnsi="Times New Roman" w:cs="Times New Roman"/>
          <w:szCs w:val="24"/>
          <w:lang w:val="lv-LV"/>
        </w:rPr>
        <w:t>Attīstības programma izstrādāta, balstoties uz šādiem pamatprincipiem:</w:t>
      </w:r>
    </w:p>
    <w:p w14:paraId="19095A7D" w14:textId="374B97D5" w:rsidR="00FD3E5E" w:rsidRPr="00FE2565" w:rsidRDefault="00FD3E5E" w:rsidP="009E108C">
      <w:pPr>
        <w:spacing w:before="0"/>
        <w:ind w:left="284"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ilgtspējības princips – teritorijas attīstība plānota tā, lai saglabātu un veidotu esošajām un nākamajām paaudzēm kvalitatīvu vidi, līdzsvarotu ekonomisko attīstību, racionālu dabas, cilvēku un materiālo resursu izmantošanu, dabas un kultūras mantojuma attīstību,</w:t>
      </w:r>
    </w:p>
    <w:p w14:paraId="16E137F7" w14:textId="77777777" w:rsidR="00FD3E5E" w:rsidRPr="00FE2565" w:rsidRDefault="00FD3E5E" w:rsidP="009E108C">
      <w:pPr>
        <w:spacing w:before="0"/>
        <w:ind w:left="284"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pēctecības princips – Attīstības programma izstrādāta, izvērtējot spēkā esošos attīstības plānošanas dokumentus (nacionālā, reģionālā un vietējā līmenī),</w:t>
      </w:r>
    </w:p>
    <w:p w14:paraId="592CCE4E" w14:textId="77777777" w:rsidR="00FD3E5E" w:rsidRPr="00FE2565" w:rsidRDefault="00FD3E5E" w:rsidP="009E108C">
      <w:pPr>
        <w:spacing w:before="0"/>
        <w:ind w:left="284"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vienlīdzīgu iespēju princips – nozaru un teritoriālās, kā arī privātpersonu un sabiedrības intereses vērtētas kopsakarībā ar mērķi veicināt novada teritorijas ilgtspējīgu attīstību,</w:t>
      </w:r>
    </w:p>
    <w:p w14:paraId="26F35C6E" w14:textId="77777777" w:rsidR="00FD3E5E" w:rsidRPr="00FE2565" w:rsidRDefault="00FD3E5E" w:rsidP="009E108C">
      <w:pPr>
        <w:spacing w:before="0"/>
        <w:ind w:left="284"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nepārtrauktības princips – teritorijas attīstību plāno nepārtraukti, elastīgi un cikliski, uzraugot šo procesu un izvērtējot jaunāko informāciju, zināšanas, vajadzības un iespējamos risinājumus,</w:t>
      </w:r>
    </w:p>
    <w:p w14:paraId="612DB67C" w14:textId="77777777" w:rsidR="00FD3E5E" w:rsidRPr="00FE2565" w:rsidRDefault="00FD3E5E" w:rsidP="009E108C">
      <w:pPr>
        <w:spacing w:before="0"/>
        <w:ind w:left="284"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atklātības princips – teritorijas attīstības plānošanā un dokumenta izstrādē tiek iesaistīta sabiedrība, nodrošinot informācijas un lēmumu pieņemšanas atklātību,</w:t>
      </w:r>
    </w:p>
    <w:p w14:paraId="31BE9AAD" w14:textId="77777777" w:rsidR="00FD3E5E" w:rsidRPr="00FE2565" w:rsidRDefault="00FD3E5E" w:rsidP="009E108C">
      <w:pPr>
        <w:spacing w:before="0"/>
        <w:ind w:left="284"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integrētas pieejas princips – ekonomiskie, kultūras, sociālie un vides aspekti tiek saskaņoti, atsevišķu nozaru intereses tiek koordinētas, teritorijas attīstības prioritātes tiek saskaņotas visos plānošanas līmeņos, sadarbība ir mērķtiecīga, un tiek novērtēta plānoto risinājumu ietekme uz apkārtējām teritorijām un vidi,</w:t>
      </w:r>
    </w:p>
    <w:p w14:paraId="78409A56" w14:textId="77777777" w:rsidR="00FD3E5E" w:rsidRPr="00FE2565" w:rsidRDefault="00FD3E5E" w:rsidP="009E108C">
      <w:pPr>
        <w:spacing w:before="0"/>
        <w:ind w:left="284"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daudzveidības princips – teritorijas attīstība plānota, ņemot vērā dabas, kultūrvides, cilvēku un materiālo resursu un saimnieciskās darbības daudzveidību,</w:t>
      </w:r>
    </w:p>
    <w:p w14:paraId="7CCB4CC0" w14:textId="616DDDFC" w:rsidR="00FD3E5E" w:rsidRPr="00FE2565" w:rsidRDefault="00FD3E5E" w:rsidP="009E108C">
      <w:pPr>
        <w:spacing w:before="0"/>
        <w:ind w:left="284"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savstarpējās saskaņotības princips – teritorijas attīstības plānošanas dokuments izstrādāts, to savstarpēji saskaņojot un izvērtējot citos teritorijas attīstības plānošanas dokumentos noteikto.</w:t>
      </w:r>
    </w:p>
    <w:p w14:paraId="59E01BE2" w14:textId="77777777" w:rsidR="00595BEF" w:rsidRPr="00FE2565" w:rsidRDefault="00595BEF" w:rsidP="00FD3E5E">
      <w:pPr>
        <w:spacing w:before="0"/>
        <w:jc w:val="center"/>
        <w:rPr>
          <w:rFonts w:ascii="Times New Roman" w:hAnsi="Times New Roman" w:cs="Times New Roman"/>
          <w:b/>
          <w:szCs w:val="24"/>
          <w:lang w:val="lv-LV"/>
        </w:rPr>
      </w:pPr>
    </w:p>
    <w:p w14:paraId="1C07EC14" w14:textId="36BF7503" w:rsidR="00A86C64" w:rsidRPr="00FE2565" w:rsidRDefault="00A86C64" w:rsidP="00A86C64">
      <w:pPr>
        <w:rPr>
          <w:rFonts w:ascii="Times New Roman" w:hAnsi="Times New Roman" w:cs="Times New Roman"/>
          <w:szCs w:val="24"/>
          <w:lang w:val="lv-LV"/>
        </w:rPr>
      </w:pPr>
      <w:r w:rsidRPr="00FE2565">
        <w:rPr>
          <w:rFonts w:ascii="Times New Roman" w:hAnsi="Times New Roman" w:cs="Times New Roman"/>
          <w:noProof/>
          <w:szCs w:val="24"/>
          <w:lang w:val="lv-LV" w:eastAsia="lv-LV" w:bidi="ar-SA"/>
        </w:rPr>
        <w:drawing>
          <wp:anchor distT="0" distB="0" distL="114300" distR="114300" simplePos="0" relativeHeight="251661312" behindDoc="0" locked="0" layoutInCell="1" allowOverlap="1" wp14:anchorId="76F88B96" wp14:editId="6B7B96C8">
            <wp:simplePos x="0" y="0"/>
            <wp:positionH relativeFrom="column">
              <wp:posOffset>-51435</wp:posOffset>
            </wp:positionH>
            <wp:positionV relativeFrom="paragraph">
              <wp:posOffset>572135</wp:posOffset>
            </wp:positionV>
            <wp:extent cx="5753100" cy="1752600"/>
            <wp:effectExtent l="0" t="0" r="19050" b="0"/>
            <wp:wrapSquare wrapText="bothSides"/>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V relativeFrom="margin">
              <wp14:pctHeight>0</wp14:pctHeight>
            </wp14:sizeRelV>
          </wp:anchor>
        </w:drawing>
      </w:r>
      <w:r w:rsidRPr="00FE2565">
        <w:rPr>
          <w:rFonts w:ascii="Times New Roman" w:hAnsi="Times New Roman" w:cs="Times New Roman"/>
          <w:szCs w:val="24"/>
          <w:lang w:val="lv-LV"/>
        </w:rPr>
        <w:t>Attīstības programmā ietilpst 3 daļas (Stratēģiskā daļa, Rīcības plāns un Investīciju plāns), ko papildina Īstenošanas uzraudzība:</w:t>
      </w:r>
    </w:p>
    <w:p w14:paraId="059A99C0" w14:textId="77777777" w:rsidR="00595BEF" w:rsidRPr="00FE2565" w:rsidRDefault="00595BEF" w:rsidP="00A86C64">
      <w:pPr>
        <w:rPr>
          <w:rFonts w:ascii="Times New Roman" w:hAnsi="Times New Roman" w:cs="Times New Roman"/>
          <w:b/>
          <w:szCs w:val="24"/>
          <w:lang w:val="lv-LV"/>
        </w:rPr>
      </w:pPr>
    </w:p>
    <w:p w14:paraId="09333877" w14:textId="5FC33CB4" w:rsidR="005C3ED5" w:rsidRPr="00FE2565" w:rsidRDefault="005C3ED5" w:rsidP="005C3ED5">
      <w:pPr>
        <w:spacing w:before="0"/>
        <w:rPr>
          <w:rFonts w:ascii="Times New Roman" w:hAnsi="Times New Roman" w:cs="Times New Roman"/>
          <w:szCs w:val="24"/>
          <w:lang w:val="lv-LV"/>
        </w:rPr>
      </w:pPr>
      <w:r w:rsidRPr="00FE2565">
        <w:rPr>
          <w:rFonts w:ascii="Times New Roman" w:hAnsi="Times New Roman" w:cs="Times New Roman"/>
          <w:szCs w:val="24"/>
          <w:lang w:val="lv-LV"/>
        </w:rPr>
        <w:t>Dokumentā ir izvirz</w:t>
      </w:r>
      <w:r w:rsidR="00327E52" w:rsidRPr="00FE2565">
        <w:rPr>
          <w:rFonts w:ascii="Times New Roman" w:hAnsi="Times New Roman" w:cs="Times New Roman"/>
          <w:szCs w:val="24"/>
          <w:lang w:val="lv-LV"/>
        </w:rPr>
        <w:t>īt</w:t>
      </w:r>
      <w:r w:rsidRPr="00FE2565">
        <w:rPr>
          <w:rFonts w:ascii="Times New Roman" w:hAnsi="Times New Roman" w:cs="Times New Roman"/>
          <w:szCs w:val="24"/>
          <w:lang w:val="lv-LV"/>
        </w:rPr>
        <w:t>as 4 vidēja termiņa prioritātes:</w:t>
      </w:r>
    </w:p>
    <w:p w14:paraId="2FC39E35" w14:textId="42325076" w:rsidR="005C3ED5" w:rsidRPr="00FE2565" w:rsidRDefault="005C3ED5" w:rsidP="005C3ED5">
      <w:pPr>
        <w:spacing w:before="0"/>
        <w:rPr>
          <w:rFonts w:ascii="Times New Roman" w:hAnsi="Times New Roman" w:cs="Times New Roman"/>
          <w:szCs w:val="24"/>
          <w:lang w:val="lv-LV"/>
        </w:rPr>
      </w:pPr>
      <w:r w:rsidRPr="00FE2565">
        <w:rPr>
          <w:rFonts w:ascii="Times New Roman" w:hAnsi="Times New Roman" w:cs="Times New Roman"/>
          <w:szCs w:val="24"/>
          <w:lang w:val="lv-LV"/>
        </w:rPr>
        <w:t>VTP1 Daudzpusīgi, kvalitatīvi un pieejami pakalpojumi;</w:t>
      </w:r>
    </w:p>
    <w:p w14:paraId="7E9917C4" w14:textId="1F45A838" w:rsidR="005C3ED5" w:rsidRPr="00FE2565" w:rsidRDefault="005C3ED5" w:rsidP="005C3ED5">
      <w:pPr>
        <w:spacing w:before="0"/>
        <w:rPr>
          <w:rFonts w:ascii="Times New Roman" w:hAnsi="Times New Roman" w:cs="Times New Roman"/>
          <w:szCs w:val="24"/>
          <w:lang w:val="lv-LV"/>
        </w:rPr>
      </w:pPr>
      <w:r w:rsidRPr="00FE2565">
        <w:rPr>
          <w:rFonts w:ascii="Times New Roman" w:hAnsi="Times New Roman" w:cs="Times New Roman"/>
          <w:szCs w:val="24"/>
          <w:lang w:val="lv-LV"/>
        </w:rPr>
        <w:t>VTP2 Mobilitātes, energoefektīvas un ilgtspējīgas infrastruktūras attīstība;</w:t>
      </w:r>
    </w:p>
    <w:p w14:paraId="5231A31A" w14:textId="4E532EA8" w:rsidR="005C3ED5" w:rsidRPr="00FE2565" w:rsidRDefault="005C3ED5" w:rsidP="005C3ED5">
      <w:pPr>
        <w:spacing w:before="0"/>
        <w:rPr>
          <w:rFonts w:ascii="Times New Roman" w:hAnsi="Times New Roman" w:cs="Times New Roman"/>
          <w:szCs w:val="24"/>
          <w:lang w:val="lv-LV"/>
        </w:rPr>
      </w:pPr>
      <w:r w:rsidRPr="00FE2565">
        <w:rPr>
          <w:rFonts w:ascii="Times New Roman" w:hAnsi="Times New Roman" w:cs="Times New Roman"/>
          <w:szCs w:val="24"/>
          <w:lang w:val="lv-LV"/>
        </w:rPr>
        <w:t>VTP3 Pašvaldības pārvaldības efektīvas darbības stiprināšana;</w:t>
      </w:r>
    </w:p>
    <w:p w14:paraId="4D6BA28E" w14:textId="6831B35A" w:rsidR="005C3ED5" w:rsidRPr="00FE2565" w:rsidRDefault="005C3ED5" w:rsidP="005C3ED5">
      <w:pPr>
        <w:spacing w:before="0"/>
        <w:rPr>
          <w:rFonts w:ascii="Times New Roman" w:hAnsi="Times New Roman" w:cs="Times New Roman"/>
          <w:szCs w:val="24"/>
          <w:lang w:val="lv-LV"/>
        </w:rPr>
      </w:pPr>
      <w:r w:rsidRPr="00FE2565">
        <w:rPr>
          <w:rFonts w:ascii="Times New Roman" w:hAnsi="Times New Roman" w:cs="Times New Roman"/>
          <w:szCs w:val="24"/>
          <w:lang w:val="lv-LV"/>
        </w:rPr>
        <w:t>VTP4 Konkurētspējas palielināšana un inovāciju ieviešana.</w:t>
      </w:r>
    </w:p>
    <w:p w14:paraId="3DC7FE83" w14:textId="77777777" w:rsidR="00327E52" w:rsidRPr="00FE2565" w:rsidRDefault="00327E52" w:rsidP="005C3ED5">
      <w:pPr>
        <w:spacing w:before="0"/>
        <w:rPr>
          <w:rFonts w:ascii="Times New Roman" w:hAnsi="Times New Roman" w:cs="Times New Roman"/>
          <w:szCs w:val="24"/>
          <w:lang w:val="lv-LV"/>
        </w:rPr>
      </w:pPr>
    </w:p>
    <w:p w14:paraId="5FFCAB4B" w14:textId="3E6C8D79" w:rsidR="00327E52" w:rsidRPr="00FE2565" w:rsidRDefault="00986F4B" w:rsidP="005C3ED5">
      <w:pPr>
        <w:spacing w:before="0"/>
        <w:rPr>
          <w:rFonts w:ascii="Times New Roman" w:hAnsi="Times New Roman" w:cs="Times New Roman"/>
          <w:szCs w:val="24"/>
          <w:lang w:val="lv-LV"/>
        </w:rPr>
      </w:pPr>
      <w:r>
        <w:rPr>
          <w:rFonts w:ascii="Times New Roman" w:hAnsi="Times New Roman" w:cs="Times New Roman"/>
          <w:szCs w:val="24"/>
          <w:lang w:val="lv-LV"/>
        </w:rPr>
        <w:t>V</w:t>
      </w:r>
      <w:r w:rsidR="00327E52" w:rsidRPr="00FE2565">
        <w:rPr>
          <w:rFonts w:ascii="Times New Roman" w:hAnsi="Times New Roman" w:cs="Times New Roman"/>
          <w:szCs w:val="24"/>
          <w:lang w:val="lv-LV"/>
        </w:rPr>
        <w:t xml:space="preserve">idēja termiņa </w:t>
      </w:r>
      <w:r w:rsidRPr="00FE2565">
        <w:rPr>
          <w:rFonts w:ascii="Times New Roman" w:hAnsi="Times New Roman" w:cs="Times New Roman"/>
          <w:szCs w:val="24"/>
          <w:lang w:val="lv-LV"/>
        </w:rPr>
        <w:t>prioritā</w:t>
      </w:r>
      <w:r>
        <w:rPr>
          <w:rFonts w:ascii="Times New Roman" w:hAnsi="Times New Roman" w:cs="Times New Roman"/>
          <w:szCs w:val="24"/>
          <w:lang w:val="lv-LV"/>
        </w:rPr>
        <w:t>šu sasniegšanai</w:t>
      </w:r>
      <w:r w:rsidRPr="00FE2565">
        <w:rPr>
          <w:rFonts w:ascii="Times New Roman" w:hAnsi="Times New Roman" w:cs="Times New Roman"/>
          <w:szCs w:val="24"/>
          <w:lang w:val="lv-LV"/>
        </w:rPr>
        <w:t xml:space="preserve"> </w:t>
      </w:r>
      <w:r w:rsidR="00327E52" w:rsidRPr="00FE2565">
        <w:rPr>
          <w:rFonts w:ascii="Times New Roman" w:hAnsi="Times New Roman" w:cs="Times New Roman"/>
          <w:szCs w:val="24"/>
          <w:lang w:val="lv-LV"/>
        </w:rPr>
        <w:t xml:space="preserve">ir izvirzīti </w:t>
      </w:r>
      <w:r w:rsidR="00327E52" w:rsidRPr="000316A3">
        <w:rPr>
          <w:rFonts w:ascii="Times New Roman" w:hAnsi="Times New Roman" w:cs="Times New Roman"/>
          <w:szCs w:val="24"/>
          <w:lang w:val="lv-LV"/>
        </w:rPr>
        <w:t>23 uzdevumi un 85 rīcības, kas apkopotas Rīcību plānā.</w:t>
      </w:r>
    </w:p>
    <w:p w14:paraId="17091CC4" w14:textId="77777777" w:rsidR="00595BEF" w:rsidRPr="00FE2565" w:rsidRDefault="00595BEF" w:rsidP="00595BEF">
      <w:pPr>
        <w:jc w:val="center"/>
        <w:rPr>
          <w:rFonts w:ascii="Times New Roman" w:hAnsi="Times New Roman" w:cs="Times New Roman"/>
          <w:b/>
          <w:szCs w:val="24"/>
          <w:lang w:val="lv-LV"/>
        </w:rPr>
      </w:pPr>
    </w:p>
    <w:p w14:paraId="53A13FA7" w14:textId="50BFD371" w:rsidR="00595BEF" w:rsidRPr="00FE2565" w:rsidRDefault="00D8144D" w:rsidP="00C7551B">
      <w:pPr>
        <w:spacing w:before="0"/>
        <w:rPr>
          <w:rFonts w:ascii="Times New Roman" w:hAnsi="Times New Roman" w:cs="Times New Roman"/>
          <w:szCs w:val="24"/>
          <w:lang w:val="lv-LV"/>
        </w:rPr>
      </w:pPr>
      <w:r w:rsidRPr="00FE2565">
        <w:rPr>
          <w:rFonts w:ascii="Times New Roman" w:hAnsi="Times New Roman" w:cs="Times New Roman"/>
          <w:szCs w:val="24"/>
          <w:lang w:val="lv-LV"/>
        </w:rPr>
        <w:lastRenderedPageBreak/>
        <w:t>Izstrādātais ziņojums</w:t>
      </w:r>
      <w:r w:rsidR="00835793" w:rsidRPr="00FE2565">
        <w:rPr>
          <w:rFonts w:ascii="Times New Roman" w:hAnsi="Times New Roman" w:cs="Times New Roman"/>
          <w:szCs w:val="24"/>
          <w:lang w:val="lv-LV"/>
        </w:rPr>
        <w:t xml:space="preserve"> </w:t>
      </w:r>
      <w:r w:rsidR="0072228D" w:rsidRPr="00FE2565">
        <w:rPr>
          <w:rFonts w:ascii="Times New Roman" w:hAnsi="Times New Roman" w:cs="Times New Roman"/>
          <w:szCs w:val="24"/>
          <w:lang w:val="lv-LV"/>
        </w:rPr>
        <w:t xml:space="preserve">par 2019. gadu </w:t>
      </w:r>
      <w:r w:rsidR="00835793" w:rsidRPr="00FE2565">
        <w:rPr>
          <w:rFonts w:ascii="Times New Roman" w:hAnsi="Times New Roman" w:cs="Times New Roman"/>
          <w:szCs w:val="24"/>
          <w:lang w:val="lv-LV"/>
        </w:rPr>
        <w:t xml:space="preserve">ir </w:t>
      </w:r>
      <w:r w:rsidR="0072228D" w:rsidRPr="00FE2565">
        <w:rPr>
          <w:rFonts w:ascii="Times New Roman" w:hAnsi="Times New Roman" w:cs="Times New Roman"/>
          <w:szCs w:val="24"/>
          <w:lang w:val="lv-LV"/>
        </w:rPr>
        <w:t>ceturtais</w:t>
      </w:r>
      <w:r w:rsidR="002E1936" w:rsidRPr="00FE2565">
        <w:rPr>
          <w:rFonts w:ascii="Times New Roman" w:hAnsi="Times New Roman" w:cs="Times New Roman"/>
          <w:szCs w:val="24"/>
          <w:lang w:val="lv-LV"/>
        </w:rPr>
        <w:t xml:space="preserve"> ikgadējais uzraudzības </w:t>
      </w:r>
      <w:r w:rsidR="00476A8E" w:rsidRPr="00FE2565">
        <w:rPr>
          <w:rFonts w:ascii="Times New Roman" w:hAnsi="Times New Roman" w:cs="Times New Roman"/>
          <w:szCs w:val="24"/>
          <w:lang w:val="lv-LV"/>
        </w:rPr>
        <w:t xml:space="preserve">ziņojums </w:t>
      </w:r>
      <w:r w:rsidR="004119E8">
        <w:rPr>
          <w:rFonts w:ascii="Times New Roman" w:hAnsi="Times New Roman" w:cs="Times New Roman"/>
          <w:szCs w:val="24"/>
          <w:lang w:val="lv-LV"/>
        </w:rPr>
        <w:t>un</w:t>
      </w:r>
      <w:r w:rsidR="002E1936" w:rsidRPr="00FE2565">
        <w:rPr>
          <w:rFonts w:ascii="Times New Roman" w:hAnsi="Times New Roman" w:cs="Times New Roman"/>
          <w:szCs w:val="24"/>
          <w:lang w:val="lv-LV"/>
        </w:rPr>
        <w:t xml:space="preserve"> tajā </w:t>
      </w:r>
      <w:r w:rsidR="000466DC" w:rsidRPr="00FE2565">
        <w:rPr>
          <w:rFonts w:ascii="Times New Roman" w:hAnsi="Times New Roman" w:cs="Times New Roman"/>
          <w:szCs w:val="24"/>
          <w:lang w:val="lv-LV"/>
        </w:rPr>
        <w:t xml:space="preserve">ir veikta </w:t>
      </w:r>
      <w:r w:rsidR="002E1936" w:rsidRPr="00FE2565">
        <w:rPr>
          <w:rFonts w:ascii="Times New Roman" w:hAnsi="Times New Roman" w:cs="Times New Roman"/>
          <w:szCs w:val="24"/>
          <w:lang w:val="lv-LV"/>
        </w:rPr>
        <w:t xml:space="preserve"> Rīcību plāna un Investīciju plāna ieviešanas rezultātu analīze.</w:t>
      </w:r>
    </w:p>
    <w:p w14:paraId="7136C6AB" w14:textId="3FE330FD" w:rsidR="00C7551B" w:rsidRPr="00FE2565" w:rsidRDefault="002E1936" w:rsidP="00C7551B">
      <w:pPr>
        <w:spacing w:before="0"/>
        <w:rPr>
          <w:rFonts w:ascii="Times New Roman" w:hAnsi="Times New Roman" w:cs="Times New Roman"/>
          <w:szCs w:val="24"/>
          <w:lang w:val="lv-LV"/>
        </w:rPr>
      </w:pPr>
      <w:r w:rsidRPr="00FE2565">
        <w:rPr>
          <w:rFonts w:ascii="Times New Roman" w:hAnsi="Times New Roman" w:cs="Times New Roman"/>
          <w:szCs w:val="24"/>
          <w:lang w:val="lv-LV"/>
        </w:rPr>
        <w:t xml:space="preserve">Uzraudzības ziņojums ir sagatavots balstoties uz statistikas datu analīzi un Priekuļu novada </w:t>
      </w:r>
    </w:p>
    <w:p w14:paraId="47BBCDA9" w14:textId="10F020A2" w:rsidR="00C7551B" w:rsidRPr="00FE2565" w:rsidRDefault="002E1936" w:rsidP="00C7551B">
      <w:pPr>
        <w:spacing w:before="0"/>
        <w:rPr>
          <w:rFonts w:ascii="Times New Roman" w:hAnsi="Times New Roman" w:cs="Times New Roman"/>
          <w:szCs w:val="24"/>
          <w:lang w:val="lv-LV"/>
        </w:rPr>
      </w:pPr>
      <w:r w:rsidRPr="00FE2565">
        <w:rPr>
          <w:rFonts w:ascii="Times New Roman" w:hAnsi="Times New Roman" w:cs="Times New Roman"/>
          <w:szCs w:val="24"/>
          <w:lang w:val="lv-LV"/>
        </w:rPr>
        <w:t>pašvaldības iestāžu un struktūrvienību snie</w:t>
      </w:r>
      <w:r w:rsidR="00C7551B" w:rsidRPr="00FE2565">
        <w:rPr>
          <w:rFonts w:ascii="Times New Roman" w:hAnsi="Times New Roman" w:cs="Times New Roman"/>
          <w:szCs w:val="24"/>
          <w:lang w:val="lv-LV"/>
        </w:rPr>
        <w:t>gto informāciju.</w:t>
      </w:r>
    </w:p>
    <w:p w14:paraId="28ADA969" w14:textId="0B83D720" w:rsidR="00C7551B" w:rsidRDefault="00C7551B" w:rsidP="00C7551B">
      <w:pPr>
        <w:spacing w:before="0"/>
        <w:rPr>
          <w:rFonts w:ascii="Times New Roman" w:hAnsi="Times New Roman" w:cs="Times New Roman"/>
          <w:szCs w:val="24"/>
          <w:lang w:val="lv-LV"/>
        </w:rPr>
      </w:pPr>
      <w:r w:rsidRPr="00FE2565">
        <w:rPr>
          <w:rFonts w:ascii="Times New Roman" w:hAnsi="Times New Roman" w:cs="Times New Roman"/>
          <w:szCs w:val="24"/>
          <w:lang w:val="lv-LV"/>
        </w:rPr>
        <w:t>Ziņojumu izstrādāj</w:t>
      </w:r>
      <w:r w:rsidR="00177E70">
        <w:rPr>
          <w:rFonts w:ascii="Times New Roman" w:hAnsi="Times New Roman" w:cs="Times New Roman"/>
          <w:szCs w:val="24"/>
          <w:lang w:val="lv-LV"/>
        </w:rPr>
        <w:t>a</w:t>
      </w:r>
      <w:r w:rsidRPr="00FE2565">
        <w:rPr>
          <w:rFonts w:ascii="Times New Roman" w:hAnsi="Times New Roman" w:cs="Times New Roman"/>
          <w:szCs w:val="24"/>
          <w:lang w:val="lv-LV"/>
        </w:rPr>
        <w:t xml:space="preserve"> Priekuļu novada pašvaldības </w:t>
      </w:r>
      <w:r w:rsidR="0072228D" w:rsidRPr="00FE2565">
        <w:rPr>
          <w:rFonts w:ascii="Times New Roman" w:hAnsi="Times New Roman" w:cs="Times New Roman"/>
          <w:szCs w:val="24"/>
          <w:lang w:val="lv-LV"/>
        </w:rPr>
        <w:t>A</w:t>
      </w:r>
      <w:r w:rsidR="00432C03" w:rsidRPr="00FE2565">
        <w:rPr>
          <w:rFonts w:ascii="Times New Roman" w:hAnsi="Times New Roman" w:cs="Times New Roman"/>
          <w:szCs w:val="24"/>
          <w:lang w:val="lv-LV"/>
        </w:rPr>
        <w:t>ttīstības nodaļas</w:t>
      </w:r>
      <w:r w:rsidR="00141502" w:rsidRPr="00FE2565">
        <w:rPr>
          <w:rFonts w:ascii="Times New Roman" w:hAnsi="Times New Roman" w:cs="Times New Roman"/>
          <w:szCs w:val="24"/>
          <w:lang w:val="lv-LV"/>
        </w:rPr>
        <w:t xml:space="preserve"> vadītāja Vineta Lapsele</w:t>
      </w:r>
      <w:r w:rsidR="0072228D" w:rsidRPr="00FE2565">
        <w:rPr>
          <w:rFonts w:ascii="Times New Roman" w:hAnsi="Times New Roman" w:cs="Times New Roman"/>
          <w:szCs w:val="24"/>
          <w:lang w:val="lv-LV"/>
        </w:rPr>
        <w:t xml:space="preserve"> un Tūrisma </w:t>
      </w:r>
      <w:r w:rsidR="006E77C5" w:rsidRPr="00FE2565">
        <w:rPr>
          <w:rFonts w:ascii="Times New Roman" w:hAnsi="Times New Roman" w:cs="Times New Roman"/>
          <w:szCs w:val="24"/>
          <w:lang w:val="lv-LV"/>
        </w:rPr>
        <w:t xml:space="preserve">darba </w:t>
      </w:r>
      <w:r w:rsidR="0072228D" w:rsidRPr="00FE2565">
        <w:rPr>
          <w:rFonts w:ascii="Times New Roman" w:hAnsi="Times New Roman" w:cs="Times New Roman"/>
          <w:szCs w:val="24"/>
          <w:lang w:val="lv-LV"/>
        </w:rPr>
        <w:t xml:space="preserve">organizatore Elīna </w:t>
      </w:r>
      <w:proofErr w:type="spellStart"/>
      <w:r w:rsidR="0072228D" w:rsidRPr="00FE2565">
        <w:rPr>
          <w:rFonts w:ascii="Times New Roman" w:hAnsi="Times New Roman" w:cs="Times New Roman"/>
          <w:szCs w:val="24"/>
          <w:lang w:val="lv-LV"/>
        </w:rPr>
        <w:t>Tilaka</w:t>
      </w:r>
      <w:proofErr w:type="spellEnd"/>
      <w:r w:rsidR="00141502" w:rsidRPr="00FE2565">
        <w:rPr>
          <w:rFonts w:ascii="Times New Roman" w:hAnsi="Times New Roman" w:cs="Times New Roman"/>
          <w:szCs w:val="24"/>
          <w:lang w:val="lv-LV"/>
        </w:rPr>
        <w:t>.</w:t>
      </w:r>
    </w:p>
    <w:p w14:paraId="75360DCA" w14:textId="77777777" w:rsidR="00FE2565" w:rsidRDefault="00FE2565" w:rsidP="00C7551B">
      <w:pPr>
        <w:spacing w:before="0"/>
        <w:rPr>
          <w:rFonts w:ascii="Times New Roman" w:hAnsi="Times New Roman" w:cs="Times New Roman"/>
          <w:szCs w:val="24"/>
          <w:lang w:val="lv-LV"/>
        </w:rPr>
      </w:pPr>
    </w:p>
    <w:p w14:paraId="7BB6C4F7" w14:textId="62B21671" w:rsidR="00FE2565" w:rsidRPr="00FE2565" w:rsidRDefault="00FE2565" w:rsidP="00C7551B">
      <w:pPr>
        <w:spacing w:before="0"/>
        <w:rPr>
          <w:rFonts w:ascii="Times New Roman" w:hAnsi="Times New Roman" w:cs="Times New Roman"/>
          <w:szCs w:val="24"/>
          <w:lang w:val="lv-LV"/>
        </w:rPr>
        <w:sectPr w:rsidR="00FE2565" w:rsidRPr="00FE2565" w:rsidSect="000466DC">
          <w:headerReference w:type="even" r:id="rId16"/>
          <w:headerReference w:type="default" r:id="rId17"/>
          <w:footerReference w:type="even" r:id="rId18"/>
          <w:footerReference w:type="default" r:id="rId19"/>
          <w:headerReference w:type="first" r:id="rId20"/>
          <w:footerReference w:type="first" r:id="rId21"/>
          <w:pgSz w:w="11906" w:h="16838" w:code="9"/>
          <w:pgMar w:top="851" w:right="1134" w:bottom="1134" w:left="1701" w:header="425" w:footer="709" w:gutter="0"/>
          <w:cols w:space="708"/>
          <w:docGrid w:linePitch="360"/>
        </w:sectPr>
      </w:pPr>
      <w:r>
        <w:rPr>
          <w:rFonts w:ascii="Times New Roman" w:hAnsi="Times New Roman" w:cs="Times New Roman"/>
          <w:szCs w:val="24"/>
          <w:lang w:val="lv-LV"/>
        </w:rPr>
        <w:t xml:space="preserve"> </w:t>
      </w:r>
    </w:p>
    <w:p w14:paraId="7C933EE9" w14:textId="77777777" w:rsidR="00370952" w:rsidRPr="00FE2565" w:rsidRDefault="00370952" w:rsidP="00157CA7">
      <w:pPr>
        <w:rPr>
          <w:rFonts w:ascii="Times New Roman" w:hAnsi="Times New Roman" w:cs="Times New Roman"/>
          <w:b/>
          <w:szCs w:val="24"/>
          <w:lang w:val="lv-LV"/>
        </w:rPr>
      </w:pPr>
    </w:p>
    <w:p w14:paraId="2BC7282E" w14:textId="33909BFF" w:rsidR="00E84AE5" w:rsidRPr="00FE2565" w:rsidRDefault="004B0D20" w:rsidP="002931E6">
      <w:pPr>
        <w:pStyle w:val="Lielievirstraksti-ropai"/>
        <w:rPr>
          <w:lang w:val="lv-LV"/>
        </w:rPr>
      </w:pPr>
      <w:r w:rsidRPr="00FE2565">
        <w:rPr>
          <w:lang w:val="lv-LV"/>
        </w:rPr>
        <w:t>1.PRIEKUĻU NOVADA VISPĀRĪGS ATTĪSTĪBAS RAKSTUROJUMS</w:t>
      </w:r>
    </w:p>
    <w:p w14:paraId="516F04E3" w14:textId="77777777" w:rsidR="00E43195" w:rsidRPr="00FE2565" w:rsidRDefault="00E43195" w:rsidP="002931E6">
      <w:pPr>
        <w:pStyle w:val="Lielievirstraksti-ropai"/>
        <w:rPr>
          <w:lang w:val="lv-LV"/>
        </w:rPr>
      </w:pPr>
    </w:p>
    <w:p w14:paraId="0A1AA3C3" w14:textId="77777777" w:rsidR="00D85E05" w:rsidRPr="00FE2565" w:rsidRDefault="00D85E05" w:rsidP="00943DBC">
      <w:pPr>
        <w:spacing w:before="0"/>
        <w:ind w:firstLine="567"/>
        <w:rPr>
          <w:rFonts w:ascii="Times New Roman" w:hAnsi="Times New Roman" w:cs="Times New Roman"/>
          <w:szCs w:val="24"/>
          <w:lang w:val="lv-LV"/>
        </w:rPr>
      </w:pPr>
      <w:r w:rsidRPr="00FE2565">
        <w:rPr>
          <w:rFonts w:ascii="Times New Roman" w:hAnsi="Times New Roman" w:cs="Times New Roman"/>
          <w:szCs w:val="24"/>
          <w:lang w:val="lv-LV"/>
        </w:rPr>
        <w:t xml:space="preserve">Priekuļu novads izveidots 2009.gadā administratīvi teritoriālās reformas rezultātā, apvienojot četrus bijušos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rajona pagastus – Liepas, Mārsnēnu, Priekuļu un Veselavas pagastus.</w:t>
      </w:r>
    </w:p>
    <w:p w14:paraId="3B09306E" w14:textId="77777777" w:rsidR="00D85E05" w:rsidRPr="00FE2565" w:rsidRDefault="00D85E05" w:rsidP="00943DBC">
      <w:pPr>
        <w:spacing w:before="0"/>
        <w:ind w:firstLine="567"/>
        <w:rPr>
          <w:rFonts w:ascii="Times New Roman" w:eastAsia="Helvetica World" w:hAnsi="Times New Roman" w:cs="Times New Roman"/>
          <w:szCs w:val="24"/>
          <w:lang w:val="lv-LV"/>
        </w:rPr>
      </w:pPr>
      <w:r w:rsidRPr="00FE2565">
        <w:rPr>
          <w:rFonts w:ascii="Times New Roman" w:eastAsia="Helvetica World" w:hAnsi="Times New Roman" w:cs="Times New Roman"/>
          <w:szCs w:val="24"/>
          <w:lang w:val="lv-LV"/>
        </w:rPr>
        <w:t xml:space="preserve">Priekuļu novads robežojas ar </w:t>
      </w:r>
      <w:r w:rsidRPr="00FE2565">
        <w:rPr>
          <w:rFonts w:ascii="Times New Roman" w:hAnsi="Times New Roman" w:cs="Times New Roman"/>
          <w:szCs w:val="24"/>
          <w:lang w:val="lv-LV"/>
        </w:rPr>
        <w:t xml:space="preserve">Beverīnas novadu,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novadu (t.sk.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pilsētu), Pārgaujas novadu, Raunas novadu, Smiltenes novadu, Kocēnu novadu un Vecpiebalgas novadu.</w:t>
      </w:r>
    </w:p>
    <w:p w14:paraId="0B3AEAFD" w14:textId="4F2D7147" w:rsidR="00344BFA" w:rsidRPr="00FE2565" w:rsidRDefault="00D85E05" w:rsidP="00943DBC">
      <w:pPr>
        <w:spacing w:before="0"/>
        <w:ind w:firstLine="567"/>
        <w:rPr>
          <w:rFonts w:ascii="Times New Roman" w:hAnsi="Times New Roman" w:cs="Times New Roman"/>
          <w:szCs w:val="24"/>
          <w:lang w:val="lv-LV"/>
        </w:rPr>
      </w:pPr>
      <w:r w:rsidRPr="00FE2565">
        <w:rPr>
          <w:rFonts w:ascii="Times New Roman" w:hAnsi="Times New Roman" w:cs="Times New Roman"/>
          <w:szCs w:val="24"/>
          <w:lang w:val="lv-LV"/>
        </w:rPr>
        <w:t>Novada administratīvās teritorijas platība sastāda 301,8 km</w:t>
      </w:r>
      <w:r w:rsidRPr="00FE2565">
        <w:rPr>
          <w:rFonts w:ascii="Times New Roman" w:hAnsi="Times New Roman" w:cs="Times New Roman"/>
          <w:szCs w:val="24"/>
          <w:vertAlign w:val="superscript"/>
          <w:lang w:val="lv-LV"/>
        </w:rPr>
        <w:t>2</w:t>
      </w:r>
      <w:r w:rsidRPr="00FE2565">
        <w:rPr>
          <w:rFonts w:ascii="Times New Roman" w:hAnsi="Times New Roman" w:cs="Times New Roman"/>
          <w:szCs w:val="24"/>
          <w:lang w:val="lv-LV"/>
        </w:rPr>
        <w:t>, t.sk., Liepas pagasts – 74,7 km</w:t>
      </w:r>
      <w:r w:rsidRPr="00FE2565">
        <w:rPr>
          <w:rFonts w:ascii="Times New Roman" w:hAnsi="Times New Roman" w:cs="Times New Roman"/>
          <w:szCs w:val="24"/>
          <w:vertAlign w:val="superscript"/>
          <w:lang w:val="lv-LV"/>
        </w:rPr>
        <w:t>2</w:t>
      </w:r>
      <w:r w:rsidRPr="00FE2565">
        <w:rPr>
          <w:rFonts w:ascii="Times New Roman" w:hAnsi="Times New Roman" w:cs="Times New Roman"/>
          <w:szCs w:val="24"/>
          <w:lang w:val="lv-LV"/>
        </w:rPr>
        <w:t>; Mārsnēnu pagasts – 69,2 km</w:t>
      </w:r>
      <w:r w:rsidRPr="00FE2565">
        <w:rPr>
          <w:rFonts w:ascii="Times New Roman" w:hAnsi="Times New Roman" w:cs="Times New Roman"/>
          <w:szCs w:val="24"/>
          <w:vertAlign w:val="superscript"/>
          <w:lang w:val="lv-LV"/>
        </w:rPr>
        <w:t>2</w:t>
      </w:r>
      <w:r w:rsidRPr="00FE2565">
        <w:rPr>
          <w:rFonts w:ascii="Times New Roman" w:hAnsi="Times New Roman" w:cs="Times New Roman"/>
          <w:szCs w:val="24"/>
          <w:lang w:val="lv-LV"/>
        </w:rPr>
        <w:t>; Priekuļu pagasts – 98,4 km</w:t>
      </w:r>
      <w:r w:rsidRPr="00FE2565">
        <w:rPr>
          <w:rFonts w:ascii="Times New Roman" w:hAnsi="Times New Roman" w:cs="Times New Roman"/>
          <w:szCs w:val="24"/>
          <w:vertAlign w:val="superscript"/>
          <w:lang w:val="lv-LV"/>
        </w:rPr>
        <w:t>2</w:t>
      </w:r>
      <w:r w:rsidRPr="00FE2565">
        <w:rPr>
          <w:rFonts w:ascii="Times New Roman" w:hAnsi="Times New Roman" w:cs="Times New Roman"/>
          <w:szCs w:val="24"/>
          <w:lang w:val="lv-LV"/>
        </w:rPr>
        <w:t xml:space="preserve"> un Veselavas pagasts – 59,5 km</w:t>
      </w:r>
      <w:r w:rsidRPr="00FE2565">
        <w:rPr>
          <w:rFonts w:ascii="Times New Roman" w:hAnsi="Times New Roman" w:cs="Times New Roman"/>
          <w:szCs w:val="24"/>
          <w:vertAlign w:val="superscript"/>
          <w:lang w:val="lv-LV"/>
        </w:rPr>
        <w:t>2</w:t>
      </w:r>
      <w:r w:rsidRPr="00FE2565">
        <w:rPr>
          <w:rFonts w:ascii="Times New Roman" w:hAnsi="Times New Roman" w:cs="Times New Roman"/>
          <w:szCs w:val="24"/>
          <w:lang w:val="lv-LV"/>
        </w:rPr>
        <w:t>.</w:t>
      </w:r>
    </w:p>
    <w:p w14:paraId="1D5F99EB" w14:textId="77777777" w:rsidR="00943DBC" w:rsidRPr="00FE2565" w:rsidRDefault="00943DBC" w:rsidP="00943DBC">
      <w:pPr>
        <w:spacing w:before="0"/>
        <w:ind w:firstLine="567"/>
        <w:rPr>
          <w:rFonts w:ascii="Times New Roman" w:hAnsi="Times New Roman" w:cs="Times New Roman"/>
          <w:szCs w:val="24"/>
          <w:lang w:val="lv-LV"/>
        </w:rPr>
      </w:pPr>
    </w:p>
    <w:p w14:paraId="1F79A01F" w14:textId="265A3016" w:rsidR="00E84AE5" w:rsidRPr="00FE2565" w:rsidRDefault="00943DBC" w:rsidP="00943DBC">
      <w:pPr>
        <w:jc w:val="left"/>
        <w:rPr>
          <w:rFonts w:ascii="Times New Roman" w:hAnsi="Times New Roman" w:cs="Times New Roman"/>
          <w:i/>
          <w:szCs w:val="24"/>
          <w:lang w:val="lv-LV"/>
        </w:rPr>
      </w:pPr>
      <w:r w:rsidRPr="00FE2565">
        <w:rPr>
          <w:rFonts w:ascii="Times New Roman" w:hAnsi="Times New Roman" w:cs="Times New Roman"/>
          <w:i/>
          <w:szCs w:val="24"/>
          <w:lang w:val="lv-LV"/>
        </w:rPr>
        <w:t xml:space="preserve">1.att. </w:t>
      </w:r>
      <w:r w:rsidR="009E4789" w:rsidRPr="00FE2565">
        <w:rPr>
          <w:rFonts w:ascii="Times New Roman" w:hAnsi="Times New Roman" w:cs="Times New Roman"/>
          <w:b/>
          <w:i/>
          <w:szCs w:val="24"/>
          <w:lang w:val="lv-LV"/>
        </w:rPr>
        <w:t>Teritorijas attīstības rādītāji</w:t>
      </w:r>
    </w:p>
    <w:tbl>
      <w:tblPr>
        <w:tblStyle w:val="Reatabula"/>
        <w:tblpPr w:leftFromText="180" w:rightFromText="180" w:vertAnchor="text" w:horzAnchor="margin" w:tblpY="69"/>
        <w:tblW w:w="5184" w:type="pct"/>
        <w:tblLook w:val="0420" w:firstRow="1" w:lastRow="0" w:firstColumn="0" w:lastColumn="0" w:noHBand="0" w:noVBand="1"/>
      </w:tblPr>
      <w:tblGrid>
        <w:gridCol w:w="2036"/>
        <w:gridCol w:w="1345"/>
        <w:gridCol w:w="1308"/>
        <w:gridCol w:w="1345"/>
        <w:gridCol w:w="1305"/>
        <w:gridCol w:w="1345"/>
        <w:gridCol w:w="1305"/>
        <w:gridCol w:w="1345"/>
        <w:gridCol w:w="1305"/>
        <w:gridCol w:w="1345"/>
        <w:gridCol w:w="1299"/>
      </w:tblGrid>
      <w:tr w:rsidR="00BC4FB6" w:rsidRPr="00FE2565" w14:paraId="235014BC" w14:textId="77777777" w:rsidTr="00060DA1">
        <w:tc>
          <w:tcPr>
            <w:tcW w:w="666" w:type="pct"/>
            <w:vMerge w:val="restart"/>
            <w:shd w:val="clear" w:color="auto" w:fill="EDB57C" w:themeFill="accent5" w:themeFillTint="99"/>
            <w:vAlign w:val="center"/>
          </w:tcPr>
          <w:p w14:paraId="58F2094B" w14:textId="77777777" w:rsidR="00BC4FB6" w:rsidRPr="00FE2565" w:rsidRDefault="00BC4FB6" w:rsidP="00ED3CAF">
            <w:pPr>
              <w:spacing w:before="60" w:after="60"/>
              <w:jc w:val="center"/>
              <w:rPr>
                <w:rFonts w:ascii="Times New Roman" w:hAnsi="Times New Roman" w:cs="Times New Roman"/>
                <w:smallCaps/>
                <w:color w:val="FFFFFF" w:themeColor="background1"/>
                <w:szCs w:val="24"/>
                <w:lang w:val="lv-LV"/>
              </w:rPr>
            </w:pPr>
            <w:r w:rsidRPr="00FE2565">
              <w:rPr>
                <w:rFonts w:ascii="Times New Roman" w:hAnsi="Times New Roman" w:cs="Times New Roman"/>
                <w:smallCaps/>
                <w:color w:val="FFFFFF" w:themeColor="background1"/>
                <w:szCs w:val="24"/>
                <w:lang w:val="lv-LV"/>
              </w:rPr>
              <w:t>Gads</w:t>
            </w:r>
          </w:p>
        </w:tc>
        <w:tc>
          <w:tcPr>
            <w:tcW w:w="868" w:type="pct"/>
            <w:gridSpan w:val="2"/>
            <w:shd w:val="clear" w:color="auto" w:fill="EDB57C" w:themeFill="accent5" w:themeFillTint="99"/>
            <w:vAlign w:val="center"/>
          </w:tcPr>
          <w:p w14:paraId="585B7290" w14:textId="77777777" w:rsidR="00BC4FB6" w:rsidRPr="00FE2565" w:rsidRDefault="00BC4FB6" w:rsidP="00ED3CAF">
            <w:pPr>
              <w:spacing w:before="60" w:after="60"/>
              <w:jc w:val="center"/>
              <w:rPr>
                <w:rFonts w:ascii="Times New Roman" w:hAnsi="Times New Roman" w:cs="Times New Roman"/>
                <w:b/>
                <w:smallCaps/>
                <w:color w:val="FFFFFF" w:themeColor="background1"/>
                <w:szCs w:val="24"/>
                <w:lang w:val="lv-LV"/>
              </w:rPr>
            </w:pPr>
            <w:r w:rsidRPr="00FE2565">
              <w:rPr>
                <w:rFonts w:ascii="Times New Roman" w:hAnsi="Times New Roman" w:cs="Times New Roman"/>
                <w:b/>
                <w:smallCaps/>
                <w:color w:val="FFFFFF" w:themeColor="background1"/>
                <w:szCs w:val="24"/>
                <w:lang w:val="lv-LV"/>
              </w:rPr>
              <w:t>Iedzīvotāju skaits gada sākumā</w:t>
            </w:r>
          </w:p>
        </w:tc>
        <w:tc>
          <w:tcPr>
            <w:tcW w:w="867" w:type="pct"/>
            <w:gridSpan w:val="2"/>
            <w:shd w:val="clear" w:color="auto" w:fill="EDB57C" w:themeFill="accent5" w:themeFillTint="99"/>
            <w:vAlign w:val="center"/>
          </w:tcPr>
          <w:p w14:paraId="4746E2DE" w14:textId="311B2F9B" w:rsidR="00BC4FB6" w:rsidRPr="00FE2565" w:rsidRDefault="003F739D" w:rsidP="00ED3CAF">
            <w:pPr>
              <w:spacing w:before="60" w:after="60"/>
              <w:jc w:val="center"/>
              <w:rPr>
                <w:rFonts w:ascii="Times New Roman" w:hAnsi="Times New Roman" w:cs="Times New Roman"/>
                <w:b/>
                <w:smallCaps/>
                <w:color w:val="FFFFFF" w:themeColor="background1"/>
                <w:szCs w:val="24"/>
                <w:lang w:val="lv-LV"/>
              </w:rPr>
            </w:pPr>
            <w:r w:rsidRPr="00FE2565">
              <w:rPr>
                <w:rFonts w:ascii="Times New Roman" w:hAnsi="Times New Roman" w:cs="Times New Roman"/>
                <w:b/>
                <w:smallCaps/>
                <w:color w:val="FFFFFF" w:themeColor="background1"/>
                <w:szCs w:val="24"/>
                <w:lang w:val="lv-LV"/>
              </w:rPr>
              <w:t>Demogrāfija  dzimšana/miršana</w:t>
            </w:r>
          </w:p>
        </w:tc>
        <w:tc>
          <w:tcPr>
            <w:tcW w:w="867" w:type="pct"/>
            <w:gridSpan w:val="2"/>
            <w:shd w:val="clear" w:color="auto" w:fill="EDB57C" w:themeFill="accent5" w:themeFillTint="99"/>
            <w:vAlign w:val="center"/>
          </w:tcPr>
          <w:p w14:paraId="057A2F5A" w14:textId="77777777" w:rsidR="00BC4FB6" w:rsidRPr="00FE2565" w:rsidRDefault="00BC4FB6" w:rsidP="00ED3CAF">
            <w:pPr>
              <w:spacing w:before="60" w:after="60"/>
              <w:jc w:val="center"/>
              <w:rPr>
                <w:rFonts w:ascii="Times New Roman" w:hAnsi="Times New Roman" w:cs="Times New Roman"/>
                <w:b/>
                <w:smallCaps/>
                <w:color w:val="FFFFFF" w:themeColor="background1"/>
                <w:szCs w:val="24"/>
                <w:lang w:val="lv-LV"/>
              </w:rPr>
            </w:pPr>
            <w:r w:rsidRPr="00FE2565">
              <w:rPr>
                <w:rFonts w:ascii="Times New Roman" w:hAnsi="Times New Roman" w:cs="Times New Roman"/>
                <w:b/>
                <w:smallCaps/>
                <w:color w:val="FFFFFF" w:themeColor="background1"/>
                <w:szCs w:val="24"/>
                <w:lang w:val="lv-LV"/>
              </w:rPr>
              <w:t>Bezdarba līmenis</w:t>
            </w:r>
          </w:p>
          <w:p w14:paraId="3B7734DC" w14:textId="77777777" w:rsidR="00BC4FB6" w:rsidRPr="00FE2565" w:rsidRDefault="00BC4FB6" w:rsidP="00ED3CAF">
            <w:pPr>
              <w:spacing w:before="60" w:after="60"/>
              <w:jc w:val="center"/>
              <w:rPr>
                <w:rFonts w:ascii="Times New Roman" w:hAnsi="Times New Roman" w:cs="Times New Roman"/>
                <w:b/>
                <w:smallCaps/>
                <w:color w:val="FFFFFF" w:themeColor="background1"/>
                <w:szCs w:val="24"/>
                <w:lang w:val="lv-LV"/>
              </w:rPr>
            </w:pPr>
            <w:r w:rsidRPr="00FE2565">
              <w:rPr>
                <w:rFonts w:ascii="Times New Roman" w:hAnsi="Times New Roman" w:cs="Times New Roman"/>
                <w:b/>
                <w:smallCaps/>
                <w:color w:val="FFFFFF" w:themeColor="background1"/>
                <w:szCs w:val="24"/>
                <w:lang w:val="lv-LV"/>
              </w:rPr>
              <w:t>( % )</w:t>
            </w:r>
          </w:p>
        </w:tc>
        <w:tc>
          <w:tcPr>
            <w:tcW w:w="867" w:type="pct"/>
            <w:gridSpan w:val="2"/>
            <w:shd w:val="clear" w:color="auto" w:fill="EDB57C" w:themeFill="accent5" w:themeFillTint="99"/>
            <w:vAlign w:val="center"/>
          </w:tcPr>
          <w:p w14:paraId="6733B95B" w14:textId="77777777" w:rsidR="00BC4FB6" w:rsidRPr="00FE2565" w:rsidRDefault="00BC4FB6" w:rsidP="00ED3CAF">
            <w:pPr>
              <w:spacing w:before="60" w:after="60"/>
              <w:jc w:val="center"/>
              <w:rPr>
                <w:rFonts w:ascii="Times New Roman" w:hAnsi="Times New Roman" w:cs="Times New Roman"/>
                <w:b/>
                <w:smallCaps/>
                <w:color w:val="FFFFFF" w:themeColor="background1"/>
                <w:szCs w:val="24"/>
                <w:lang w:val="lv-LV"/>
              </w:rPr>
            </w:pPr>
            <w:r w:rsidRPr="00FE2565">
              <w:rPr>
                <w:rFonts w:ascii="Times New Roman" w:hAnsi="Times New Roman" w:cs="Times New Roman"/>
                <w:b/>
                <w:smallCaps/>
                <w:color w:val="FFFFFF" w:themeColor="background1"/>
                <w:szCs w:val="24"/>
                <w:lang w:val="lv-LV"/>
              </w:rPr>
              <w:t>Iedzīvotāju ienākuma nodokļa apmērs uz vienu iedzīvotāju (EUR)</w:t>
            </w:r>
            <w:r w:rsidRPr="00FE2565">
              <w:rPr>
                <w:rFonts w:ascii="Times New Roman" w:hAnsi="Times New Roman" w:cs="Times New Roman"/>
                <w:color w:val="FFFFFF" w:themeColor="background1"/>
                <w:szCs w:val="24"/>
                <w:vertAlign w:val="superscript"/>
                <w:lang w:val="lv-LV"/>
              </w:rPr>
              <w:footnoteReference w:id="1"/>
            </w:r>
          </w:p>
        </w:tc>
        <w:tc>
          <w:tcPr>
            <w:tcW w:w="865" w:type="pct"/>
            <w:gridSpan w:val="2"/>
            <w:shd w:val="clear" w:color="auto" w:fill="EDB57C" w:themeFill="accent5" w:themeFillTint="99"/>
            <w:vAlign w:val="center"/>
          </w:tcPr>
          <w:p w14:paraId="465AC54E" w14:textId="77777777" w:rsidR="00BC4FB6" w:rsidRPr="00FE2565" w:rsidRDefault="00BC4FB6" w:rsidP="00ED3CAF">
            <w:pPr>
              <w:spacing w:before="60" w:after="60"/>
              <w:jc w:val="center"/>
              <w:rPr>
                <w:rFonts w:ascii="Times New Roman" w:hAnsi="Times New Roman" w:cs="Times New Roman"/>
                <w:b/>
                <w:smallCaps/>
                <w:color w:val="FFFFFF" w:themeColor="background1"/>
                <w:szCs w:val="24"/>
                <w:lang w:val="lv-LV"/>
              </w:rPr>
            </w:pPr>
            <w:r w:rsidRPr="00FE2565">
              <w:rPr>
                <w:rFonts w:ascii="Times New Roman" w:hAnsi="Times New Roman" w:cs="Times New Roman"/>
                <w:b/>
                <w:smallCaps/>
                <w:color w:val="FFFFFF" w:themeColor="background1"/>
                <w:szCs w:val="24"/>
                <w:lang w:val="lv-LV"/>
              </w:rPr>
              <w:t>Teritorijas attīstības indekss</w:t>
            </w:r>
          </w:p>
        </w:tc>
      </w:tr>
      <w:tr w:rsidR="00494ECB" w:rsidRPr="00FE2565" w14:paraId="3D23006E" w14:textId="77777777" w:rsidTr="00060DA1">
        <w:tc>
          <w:tcPr>
            <w:tcW w:w="666" w:type="pct"/>
            <w:vMerge/>
            <w:shd w:val="clear" w:color="auto" w:fill="EDB57C" w:themeFill="accent5" w:themeFillTint="99"/>
            <w:vAlign w:val="center"/>
          </w:tcPr>
          <w:p w14:paraId="52382A24" w14:textId="77777777" w:rsidR="00BC4FB6" w:rsidRPr="00FE2565" w:rsidRDefault="00BC4FB6" w:rsidP="00ED3CAF">
            <w:pPr>
              <w:spacing w:before="60" w:after="60"/>
              <w:jc w:val="center"/>
              <w:rPr>
                <w:rFonts w:ascii="Times New Roman" w:hAnsi="Times New Roman" w:cs="Times New Roman"/>
                <w:smallCaps/>
                <w:color w:val="FFFFFF" w:themeColor="background1"/>
                <w:szCs w:val="24"/>
                <w:lang w:val="lv-LV"/>
              </w:rPr>
            </w:pPr>
          </w:p>
        </w:tc>
        <w:tc>
          <w:tcPr>
            <w:tcW w:w="440" w:type="pct"/>
            <w:shd w:val="clear" w:color="auto" w:fill="EDB57C" w:themeFill="accent5" w:themeFillTint="99"/>
            <w:vAlign w:val="center"/>
          </w:tcPr>
          <w:p w14:paraId="4FB5899C" w14:textId="77777777" w:rsidR="00BC4FB6" w:rsidRPr="00FE2565" w:rsidRDefault="00BC4FB6" w:rsidP="00ED3CAF">
            <w:pPr>
              <w:spacing w:before="60" w:after="60"/>
              <w:jc w:val="center"/>
              <w:rPr>
                <w:rFonts w:ascii="Times New Roman" w:hAnsi="Times New Roman" w:cs="Times New Roman"/>
                <w:smallCaps/>
                <w:color w:val="FFFFFF" w:themeColor="background1"/>
                <w:szCs w:val="24"/>
                <w:lang w:val="lv-LV"/>
              </w:rPr>
            </w:pPr>
            <w:r w:rsidRPr="00FE2565">
              <w:rPr>
                <w:rFonts w:ascii="Times New Roman" w:hAnsi="Times New Roman" w:cs="Times New Roman"/>
                <w:smallCaps/>
                <w:color w:val="FFFFFF" w:themeColor="background1"/>
                <w:szCs w:val="24"/>
                <w:lang w:val="lv-LV"/>
              </w:rPr>
              <w:t>Rādītājs</w:t>
            </w:r>
          </w:p>
        </w:tc>
        <w:tc>
          <w:tcPr>
            <w:tcW w:w="428" w:type="pct"/>
            <w:shd w:val="clear" w:color="auto" w:fill="EDB57C" w:themeFill="accent5" w:themeFillTint="99"/>
            <w:vAlign w:val="center"/>
          </w:tcPr>
          <w:p w14:paraId="026CFA0C" w14:textId="77777777" w:rsidR="00BC4FB6" w:rsidRPr="00FE2565" w:rsidRDefault="00BC4FB6" w:rsidP="00ED3CAF">
            <w:pPr>
              <w:spacing w:before="60" w:after="60"/>
              <w:jc w:val="center"/>
              <w:rPr>
                <w:rFonts w:ascii="Times New Roman" w:hAnsi="Times New Roman" w:cs="Times New Roman"/>
                <w:smallCaps/>
                <w:color w:val="FFFFFF" w:themeColor="background1"/>
                <w:szCs w:val="24"/>
                <w:lang w:val="lv-LV"/>
              </w:rPr>
            </w:pPr>
            <w:r w:rsidRPr="00FE2565">
              <w:rPr>
                <w:rFonts w:ascii="Times New Roman" w:hAnsi="Times New Roman" w:cs="Times New Roman"/>
                <w:smallCaps/>
                <w:color w:val="FFFFFF" w:themeColor="background1"/>
                <w:szCs w:val="24"/>
                <w:lang w:val="lv-LV"/>
              </w:rPr>
              <w:t>Izmaiņas</w:t>
            </w:r>
          </w:p>
        </w:tc>
        <w:tc>
          <w:tcPr>
            <w:tcW w:w="440" w:type="pct"/>
            <w:shd w:val="clear" w:color="auto" w:fill="EDB57C" w:themeFill="accent5" w:themeFillTint="99"/>
            <w:vAlign w:val="center"/>
          </w:tcPr>
          <w:p w14:paraId="29C13FB4" w14:textId="77777777" w:rsidR="00BC4FB6" w:rsidRPr="00FE2565" w:rsidRDefault="00BC4FB6" w:rsidP="00ED3CAF">
            <w:pPr>
              <w:spacing w:before="60" w:after="60"/>
              <w:jc w:val="center"/>
              <w:rPr>
                <w:rFonts w:ascii="Times New Roman" w:hAnsi="Times New Roman" w:cs="Times New Roman"/>
                <w:smallCaps/>
                <w:color w:val="FFFFFF" w:themeColor="background1"/>
                <w:szCs w:val="24"/>
                <w:lang w:val="lv-LV"/>
              </w:rPr>
            </w:pPr>
            <w:r w:rsidRPr="00FE2565">
              <w:rPr>
                <w:rFonts w:ascii="Times New Roman" w:hAnsi="Times New Roman" w:cs="Times New Roman"/>
                <w:smallCaps/>
                <w:color w:val="FFFFFF" w:themeColor="background1"/>
                <w:szCs w:val="24"/>
                <w:lang w:val="lv-LV"/>
              </w:rPr>
              <w:t>Rādītājs</w:t>
            </w:r>
          </w:p>
        </w:tc>
        <w:tc>
          <w:tcPr>
            <w:tcW w:w="427" w:type="pct"/>
            <w:shd w:val="clear" w:color="auto" w:fill="EDB57C" w:themeFill="accent5" w:themeFillTint="99"/>
            <w:vAlign w:val="center"/>
          </w:tcPr>
          <w:p w14:paraId="75B5AFB6" w14:textId="77777777" w:rsidR="00BC4FB6" w:rsidRPr="00FE2565" w:rsidRDefault="00BC4FB6" w:rsidP="00ED3CAF">
            <w:pPr>
              <w:spacing w:before="60" w:after="60"/>
              <w:jc w:val="center"/>
              <w:rPr>
                <w:rFonts w:ascii="Times New Roman" w:hAnsi="Times New Roman" w:cs="Times New Roman"/>
                <w:smallCaps/>
                <w:color w:val="FFFFFF" w:themeColor="background1"/>
                <w:szCs w:val="24"/>
                <w:lang w:val="lv-LV"/>
              </w:rPr>
            </w:pPr>
            <w:r w:rsidRPr="00FE2565">
              <w:rPr>
                <w:rFonts w:ascii="Times New Roman" w:hAnsi="Times New Roman" w:cs="Times New Roman"/>
                <w:smallCaps/>
                <w:color w:val="FFFFFF" w:themeColor="background1"/>
                <w:szCs w:val="24"/>
                <w:lang w:val="lv-LV"/>
              </w:rPr>
              <w:t>Izmaiņas</w:t>
            </w:r>
          </w:p>
        </w:tc>
        <w:tc>
          <w:tcPr>
            <w:tcW w:w="440" w:type="pct"/>
            <w:shd w:val="clear" w:color="auto" w:fill="EDB57C" w:themeFill="accent5" w:themeFillTint="99"/>
            <w:vAlign w:val="center"/>
          </w:tcPr>
          <w:p w14:paraId="5622C95C" w14:textId="77777777" w:rsidR="00BC4FB6" w:rsidRPr="00FE2565" w:rsidRDefault="00BC4FB6" w:rsidP="00ED3CAF">
            <w:pPr>
              <w:spacing w:before="60" w:after="60"/>
              <w:jc w:val="center"/>
              <w:rPr>
                <w:rFonts w:ascii="Times New Roman" w:hAnsi="Times New Roman" w:cs="Times New Roman"/>
                <w:smallCaps/>
                <w:color w:val="FFFFFF" w:themeColor="background1"/>
                <w:szCs w:val="24"/>
                <w:lang w:val="lv-LV"/>
              </w:rPr>
            </w:pPr>
            <w:r w:rsidRPr="00FE2565">
              <w:rPr>
                <w:rFonts w:ascii="Times New Roman" w:hAnsi="Times New Roman" w:cs="Times New Roman"/>
                <w:smallCaps/>
                <w:color w:val="FFFFFF" w:themeColor="background1"/>
                <w:szCs w:val="24"/>
                <w:lang w:val="lv-LV"/>
              </w:rPr>
              <w:t>Rādītājs</w:t>
            </w:r>
          </w:p>
        </w:tc>
        <w:tc>
          <w:tcPr>
            <w:tcW w:w="427" w:type="pct"/>
            <w:shd w:val="clear" w:color="auto" w:fill="EDB57C" w:themeFill="accent5" w:themeFillTint="99"/>
            <w:vAlign w:val="center"/>
          </w:tcPr>
          <w:p w14:paraId="0F93AC03" w14:textId="77777777" w:rsidR="00BC4FB6" w:rsidRPr="00FE2565" w:rsidRDefault="00BC4FB6" w:rsidP="00ED3CAF">
            <w:pPr>
              <w:spacing w:before="60" w:after="60"/>
              <w:jc w:val="center"/>
              <w:rPr>
                <w:rFonts w:ascii="Times New Roman" w:hAnsi="Times New Roman" w:cs="Times New Roman"/>
                <w:smallCaps/>
                <w:color w:val="FFFFFF" w:themeColor="background1"/>
                <w:szCs w:val="24"/>
                <w:lang w:val="lv-LV"/>
              </w:rPr>
            </w:pPr>
            <w:r w:rsidRPr="00FE2565">
              <w:rPr>
                <w:rFonts w:ascii="Times New Roman" w:hAnsi="Times New Roman" w:cs="Times New Roman"/>
                <w:smallCaps/>
                <w:color w:val="FFFFFF" w:themeColor="background1"/>
                <w:szCs w:val="24"/>
                <w:lang w:val="lv-LV"/>
              </w:rPr>
              <w:t>Izmaiņas</w:t>
            </w:r>
          </w:p>
        </w:tc>
        <w:tc>
          <w:tcPr>
            <w:tcW w:w="440" w:type="pct"/>
            <w:shd w:val="clear" w:color="auto" w:fill="EDB57C" w:themeFill="accent5" w:themeFillTint="99"/>
            <w:vAlign w:val="center"/>
          </w:tcPr>
          <w:p w14:paraId="2F3A9D8C" w14:textId="77777777" w:rsidR="00BC4FB6" w:rsidRPr="00FE2565" w:rsidRDefault="00BC4FB6" w:rsidP="00ED3CAF">
            <w:pPr>
              <w:spacing w:before="60" w:after="60"/>
              <w:jc w:val="center"/>
              <w:rPr>
                <w:rFonts w:ascii="Times New Roman" w:hAnsi="Times New Roman" w:cs="Times New Roman"/>
                <w:smallCaps/>
                <w:color w:val="FFFFFF" w:themeColor="background1"/>
                <w:szCs w:val="24"/>
                <w:lang w:val="lv-LV"/>
              </w:rPr>
            </w:pPr>
            <w:r w:rsidRPr="00FE2565">
              <w:rPr>
                <w:rFonts w:ascii="Times New Roman" w:hAnsi="Times New Roman" w:cs="Times New Roman"/>
                <w:smallCaps/>
                <w:color w:val="FFFFFF" w:themeColor="background1"/>
                <w:szCs w:val="24"/>
                <w:lang w:val="lv-LV"/>
              </w:rPr>
              <w:t>Rādītājs</w:t>
            </w:r>
          </w:p>
        </w:tc>
        <w:tc>
          <w:tcPr>
            <w:tcW w:w="427" w:type="pct"/>
            <w:shd w:val="clear" w:color="auto" w:fill="EDB57C" w:themeFill="accent5" w:themeFillTint="99"/>
            <w:vAlign w:val="center"/>
          </w:tcPr>
          <w:p w14:paraId="76BACF02" w14:textId="77777777" w:rsidR="00BC4FB6" w:rsidRPr="00FE2565" w:rsidRDefault="00BC4FB6" w:rsidP="00ED3CAF">
            <w:pPr>
              <w:spacing w:before="60" w:after="60"/>
              <w:jc w:val="center"/>
              <w:rPr>
                <w:rFonts w:ascii="Times New Roman" w:hAnsi="Times New Roman" w:cs="Times New Roman"/>
                <w:smallCaps/>
                <w:color w:val="FFFFFF" w:themeColor="background1"/>
                <w:szCs w:val="24"/>
                <w:lang w:val="lv-LV"/>
              </w:rPr>
            </w:pPr>
            <w:r w:rsidRPr="00FE2565">
              <w:rPr>
                <w:rFonts w:ascii="Times New Roman" w:hAnsi="Times New Roman" w:cs="Times New Roman"/>
                <w:smallCaps/>
                <w:color w:val="FFFFFF" w:themeColor="background1"/>
                <w:szCs w:val="24"/>
                <w:lang w:val="lv-LV"/>
              </w:rPr>
              <w:t>Izmaiņas</w:t>
            </w:r>
          </w:p>
        </w:tc>
        <w:tc>
          <w:tcPr>
            <w:tcW w:w="440" w:type="pct"/>
            <w:shd w:val="clear" w:color="auto" w:fill="EDB57C" w:themeFill="accent5" w:themeFillTint="99"/>
            <w:vAlign w:val="center"/>
          </w:tcPr>
          <w:p w14:paraId="77A4870B" w14:textId="77777777" w:rsidR="00BC4FB6" w:rsidRPr="00FE2565" w:rsidRDefault="00BC4FB6" w:rsidP="00ED3CAF">
            <w:pPr>
              <w:spacing w:before="60" w:after="60"/>
              <w:jc w:val="center"/>
              <w:rPr>
                <w:rFonts w:ascii="Times New Roman" w:hAnsi="Times New Roman" w:cs="Times New Roman"/>
                <w:smallCaps/>
                <w:color w:val="FFFFFF" w:themeColor="background1"/>
                <w:szCs w:val="24"/>
                <w:lang w:val="lv-LV"/>
              </w:rPr>
            </w:pPr>
            <w:r w:rsidRPr="00FE2565">
              <w:rPr>
                <w:rFonts w:ascii="Times New Roman" w:hAnsi="Times New Roman" w:cs="Times New Roman"/>
                <w:smallCaps/>
                <w:color w:val="FFFFFF" w:themeColor="background1"/>
                <w:szCs w:val="24"/>
                <w:lang w:val="lv-LV"/>
              </w:rPr>
              <w:t>Rādītājs</w:t>
            </w:r>
          </w:p>
        </w:tc>
        <w:tc>
          <w:tcPr>
            <w:tcW w:w="425" w:type="pct"/>
            <w:shd w:val="clear" w:color="auto" w:fill="EDB57C" w:themeFill="accent5" w:themeFillTint="99"/>
            <w:vAlign w:val="center"/>
          </w:tcPr>
          <w:p w14:paraId="7DDDB2D8" w14:textId="77777777" w:rsidR="00BC4FB6" w:rsidRPr="00FE2565" w:rsidRDefault="00BC4FB6" w:rsidP="00ED3CAF">
            <w:pPr>
              <w:spacing w:before="60" w:after="60"/>
              <w:jc w:val="center"/>
              <w:rPr>
                <w:rFonts w:ascii="Times New Roman" w:hAnsi="Times New Roman" w:cs="Times New Roman"/>
                <w:smallCaps/>
                <w:color w:val="FFFFFF" w:themeColor="background1"/>
                <w:szCs w:val="24"/>
                <w:lang w:val="lv-LV"/>
              </w:rPr>
            </w:pPr>
            <w:r w:rsidRPr="00FE2565">
              <w:rPr>
                <w:rFonts w:ascii="Times New Roman" w:hAnsi="Times New Roman" w:cs="Times New Roman"/>
                <w:smallCaps/>
                <w:color w:val="FFFFFF" w:themeColor="background1"/>
                <w:szCs w:val="24"/>
                <w:lang w:val="lv-LV"/>
              </w:rPr>
              <w:t>Izmaiņas</w:t>
            </w:r>
          </w:p>
        </w:tc>
      </w:tr>
      <w:tr w:rsidR="009E108C" w:rsidRPr="00FE2565" w14:paraId="22CFBCCD" w14:textId="77777777" w:rsidTr="00060DA1">
        <w:tc>
          <w:tcPr>
            <w:tcW w:w="666" w:type="pct"/>
            <w:vAlign w:val="center"/>
          </w:tcPr>
          <w:p w14:paraId="02D44E76" w14:textId="3BE8B3DA" w:rsidR="009E108C" w:rsidRPr="00FE2565" w:rsidRDefault="009E108C" w:rsidP="00ED3CAF">
            <w:pPr>
              <w:spacing w:before="60" w:after="60"/>
              <w:jc w:val="center"/>
              <w:rPr>
                <w:rFonts w:ascii="Times New Roman" w:hAnsi="Times New Roman" w:cs="Times New Roman"/>
                <w:b/>
                <w:szCs w:val="24"/>
                <w:lang w:val="lv-LV"/>
              </w:rPr>
            </w:pPr>
            <w:r w:rsidRPr="00FE2565">
              <w:rPr>
                <w:rFonts w:ascii="Times New Roman" w:hAnsi="Times New Roman" w:cs="Times New Roman"/>
                <w:b/>
                <w:szCs w:val="24"/>
                <w:lang w:val="lv-LV"/>
              </w:rPr>
              <w:t>2017.</w:t>
            </w:r>
          </w:p>
        </w:tc>
        <w:tc>
          <w:tcPr>
            <w:tcW w:w="440" w:type="pct"/>
            <w:vAlign w:val="center"/>
          </w:tcPr>
          <w:p w14:paraId="1FE2BA8D" w14:textId="672CB690" w:rsidR="009E108C" w:rsidRPr="00FE2565" w:rsidRDefault="009E108C" w:rsidP="00ED3CAF">
            <w:pPr>
              <w:spacing w:before="60" w:after="60"/>
              <w:jc w:val="center"/>
              <w:rPr>
                <w:rFonts w:ascii="Times New Roman" w:hAnsi="Times New Roman" w:cs="Times New Roman"/>
                <w:szCs w:val="24"/>
                <w:lang w:val="lv-LV"/>
              </w:rPr>
            </w:pPr>
            <w:r w:rsidRPr="00FE2565">
              <w:rPr>
                <w:rFonts w:ascii="Times New Roman" w:hAnsi="Times New Roman" w:cs="Times New Roman"/>
                <w:szCs w:val="24"/>
                <w:lang w:val="lv-LV"/>
              </w:rPr>
              <w:t>8</w:t>
            </w:r>
            <w:r w:rsidR="002E1794" w:rsidRPr="00FE2565">
              <w:rPr>
                <w:rFonts w:ascii="Times New Roman" w:hAnsi="Times New Roman" w:cs="Times New Roman"/>
                <w:szCs w:val="24"/>
                <w:lang w:val="lv-LV"/>
              </w:rPr>
              <w:t>630</w:t>
            </w:r>
            <w:r w:rsidRPr="00FE2565">
              <w:rPr>
                <w:rFonts w:ascii="Times New Roman" w:hAnsi="Times New Roman" w:cs="Times New Roman"/>
                <w:szCs w:val="24"/>
                <w:vertAlign w:val="superscript"/>
                <w:lang w:val="lv-LV"/>
              </w:rPr>
              <w:t>1</w:t>
            </w:r>
          </w:p>
        </w:tc>
        <w:tc>
          <w:tcPr>
            <w:tcW w:w="428" w:type="pct"/>
            <w:vMerge w:val="restart"/>
            <w:shd w:val="clear" w:color="auto" w:fill="D9D9D9" w:themeFill="background1" w:themeFillShade="D9"/>
            <w:vAlign w:val="center"/>
          </w:tcPr>
          <w:p w14:paraId="581B73BC" w14:textId="23CB5412" w:rsidR="009E108C" w:rsidRPr="00FE2565" w:rsidRDefault="009E108C" w:rsidP="00ED3CAF">
            <w:pPr>
              <w:spacing w:before="60" w:after="60"/>
              <w:jc w:val="center"/>
              <w:rPr>
                <w:rFonts w:ascii="Times New Roman" w:hAnsi="Times New Roman" w:cs="Times New Roman"/>
                <w:szCs w:val="24"/>
                <w:lang w:val="lv-LV"/>
              </w:rPr>
            </w:pPr>
            <w:r w:rsidRPr="00FE2565">
              <w:rPr>
                <w:rFonts w:ascii="Times New Roman" w:hAnsi="Times New Roman" w:cs="Times New Roman"/>
                <w:szCs w:val="24"/>
                <w:lang w:val="lv-LV"/>
              </w:rPr>
              <w:t>-3</w:t>
            </w:r>
            <w:r w:rsidR="002E1794" w:rsidRPr="00FE2565">
              <w:rPr>
                <w:rFonts w:ascii="Times New Roman" w:hAnsi="Times New Roman" w:cs="Times New Roman"/>
                <w:szCs w:val="24"/>
                <w:lang w:val="lv-LV"/>
              </w:rPr>
              <w:t>05</w:t>
            </w:r>
          </w:p>
        </w:tc>
        <w:tc>
          <w:tcPr>
            <w:tcW w:w="440" w:type="pct"/>
            <w:shd w:val="clear" w:color="auto" w:fill="auto"/>
            <w:vAlign w:val="center"/>
          </w:tcPr>
          <w:p w14:paraId="3033DC33" w14:textId="09217CC3" w:rsidR="009E108C" w:rsidRPr="00FE2565" w:rsidRDefault="009E108C" w:rsidP="00ED3CAF">
            <w:pPr>
              <w:spacing w:before="60" w:after="60"/>
              <w:jc w:val="center"/>
              <w:rPr>
                <w:rFonts w:ascii="Times New Roman" w:hAnsi="Times New Roman" w:cs="Times New Roman"/>
                <w:szCs w:val="24"/>
                <w:lang w:val="lv-LV"/>
              </w:rPr>
            </w:pPr>
            <w:r w:rsidRPr="00FE2565">
              <w:rPr>
                <w:rFonts w:ascii="Times New Roman" w:hAnsi="Times New Roman" w:cs="Times New Roman"/>
                <w:szCs w:val="24"/>
                <w:lang w:val="lv-LV"/>
              </w:rPr>
              <w:t>70/99</w:t>
            </w:r>
            <w:r w:rsidR="00F114DB" w:rsidRPr="00FE2565">
              <w:rPr>
                <w:rStyle w:val="Vresatsauce"/>
                <w:rFonts w:ascii="Times New Roman" w:hAnsi="Times New Roman" w:cs="Times New Roman"/>
                <w:szCs w:val="24"/>
                <w:lang w:val="lv-LV"/>
              </w:rPr>
              <w:footnoteReference w:id="2"/>
            </w:r>
          </w:p>
        </w:tc>
        <w:tc>
          <w:tcPr>
            <w:tcW w:w="427" w:type="pct"/>
            <w:vMerge w:val="restart"/>
            <w:shd w:val="clear" w:color="auto" w:fill="D9D9D9" w:themeFill="background1" w:themeFillShade="D9"/>
            <w:vAlign w:val="center"/>
          </w:tcPr>
          <w:p w14:paraId="50934F64" w14:textId="5FA39423" w:rsidR="009E108C" w:rsidRPr="00FE2565" w:rsidRDefault="00F114DB" w:rsidP="00ED3CAF">
            <w:pPr>
              <w:spacing w:before="60" w:after="60"/>
              <w:jc w:val="center"/>
              <w:rPr>
                <w:rFonts w:ascii="Times New Roman" w:hAnsi="Times New Roman" w:cs="Times New Roman"/>
                <w:color w:val="FF0000"/>
                <w:szCs w:val="24"/>
                <w:lang w:val="lv-LV"/>
              </w:rPr>
            </w:pPr>
            <w:r w:rsidRPr="00FE2565">
              <w:rPr>
                <w:rFonts w:ascii="Times New Roman" w:hAnsi="Times New Roman" w:cs="Times New Roman"/>
                <w:szCs w:val="24"/>
                <w:lang w:val="lv-LV"/>
              </w:rPr>
              <w:t>+14</w:t>
            </w:r>
            <w:r w:rsidR="009E108C" w:rsidRPr="00FE2565">
              <w:rPr>
                <w:rFonts w:ascii="Times New Roman" w:hAnsi="Times New Roman" w:cs="Times New Roman"/>
                <w:szCs w:val="24"/>
                <w:lang w:val="lv-LV"/>
              </w:rPr>
              <w:t>/+</w:t>
            </w:r>
            <w:r w:rsidRPr="00FE2565">
              <w:rPr>
                <w:rFonts w:ascii="Times New Roman" w:hAnsi="Times New Roman" w:cs="Times New Roman"/>
                <w:szCs w:val="24"/>
                <w:lang w:val="lv-LV"/>
              </w:rPr>
              <w:t>15</w:t>
            </w:r>
          </w:p>
        </w:tc>
        <w:tc>
          <w:tcPr>
            <w:tcW w:w="440" w:type="pct"/>
            <w:shd w:val="clear" w:color="auto" w:fill="auto"/>
            <w:vAlign w:val="center"/>
          </w:tcPr>
          <w:p w14:paraId="3E599861" w14:textId="0111A708" w:rsidR="009E108C" w:rsidRPr="00FE2565" w:rsidRDefault="009E108C" w:rsidP="00ED3CAF">
            <w:pPr>
              <w:spacing w:before="60" w:after="60"/>
              <w:jc w:val="center"/>
              <w:rPr>
                <w:rFonts w:ascii="Times New Roman" w:hAnsi="Times New Roman" w:cs="Times New Roman"/>
                <w:szCs w:val="24"/>
                <w:lang w:val="lv-LV"/>
              </w:rPr>
            </w:pPr>
            <w:r w:rsidRPr="00FE2565">
              <w:rPr>
                <w:rFonts w:ascii="Times New Roman" w:hAnsi="Times New Roman" w:cs="Times New Roman"/>
                <w:szCs w:val="24"/>
                <w:lang w:val="lv-LV"/>
              </w:rPr>
              <w:t>4.3</w:t>
            </w:r>
            <w:r w:rsidR="00F114DB" w:rsidRPr="00FE2565">
              <w:rPr>
                <w:rStyle w:val="Vresatsauce"/>
                <w:rFonts w:ascii="Times New Roman" w:hAnsi="Times New Roman" w:cs="Times New Roman"/>
                <w:szCs w:val="24"/>
                <w:lang w:val="lv-LV"/>
              </w:rPr>
              <w:footnoteReference w:id="3"/>
            </w:r>
          </w:p>
        </w:tc>
        <w:tc>
          <w:tcPr>
            <w:tcW w:w="427" w:type="pct"/>
            <w:vMerge w:val="restart"/>
            <w:shd w:val="clear" w:color="auto" w:fill="D9D9D9" w:themeFill="background1" w:themeFillShade="D9"/>
            <w:vAlign w:val="center"/>
          </w:tcPr>
          <w:p w14:paraId="0E378E0B" w14:textId="714E78D1" w:rsidR="009E108C" w:rsidRPr="00FE2565" w:rsidRDefault="009E108C" w:rsidP="00ED3CAF">
            <w:pPr>
              <w:spacing w:before="60" w:after="60"/>
              <w:jc w:val="center"/>
              <w:rPr>
                <w:rFonts w:ascii="Times New Roman" w:hAnsi="Times New Roman" w:cs="Times New Roman"/>
                <w:szCs w:val="24"/>
                <w:lang w:val="lv-LV"/>
              </w:rPr>
            </w:pPr>
            <w:r w:rsidRPr="00FE2565">
              <w:rPr>
                <w:rFonts w:ascii="Times New Roman" w:hAnsi="Times New Roman" w:cs="Times New Roman"/>
                <w:szCs w:val="24"/>
                <w:lang w:val="lv-LV"/>
              </w:rPr>
              <w:t>-</w:t>
            </w:r>
            <w:r w:rsidR="002E1794" w:rsidRPr="00FE2565">
              <w:rPr>
                <w:rFonts w:ascii="Times New Roman" w:hAnsi="Times New Roman" w:cs="Times New Roman"/>
                <w:szCs w:val="24"/>
                <w:lang w:val="lv-LV"/>
              </w:rPr>
              <w:t>0,8</w:t>
            </w:r>
          </w:p>
        </w:tc>
        <w:tc>
          <w:tcPr>
            <w:tcW w:w="440" w:type="pct"/>
            <w:shd w:val="clear" w:color="auto" w:fill="auto"/>
            <w:vAlign w:val="center"/>
          </w:tcPr>
          <w:p w14:paraId="0450F672" w14:textId="3AE3D214" w:rsidR="009E108C" w:rsidRPr="00FE2565" w:rsidRDefault="009E108C" w:rsidP="00ED3CAF">
            <w:pPr>
              <w:spacing w:before="60" w:after="60"/>
              <w:jc w:val="center"/>
              <w:rPr>
                <w:rFonts w:ascii="Times New Roman" w:hAnsi="Times New Roman" w:cs="Times New Roman"/>
                <w:szCs w:val="24"/>
                <w:vertAlign w:val="superscript"/>
                <w:lang w:val="lv-LV"/>
              </w:rPr>
            </w:pPr>
            <w:r w:rsidRPr="00FE2565">
              <w:rPr>
                <w:rFonts w:ascii="Times New Roman" w:hAnsi="Times New Roman" w:cs="Times New Roman"/>
                <w:szCs w:val="24"/>
                <w:lang w:val="lv-LV"/>
              </w:rPr>
              <w:t>586</w:t>
            </w:r>
            <w:r w:rsidR="00F114DB" w:rsidRPr="00FE2565">
              <w:rPr>
                <w:rStyle w:val="Vresatsauce"/>
                <w:rFonts w:ascii="Times New Roman" w:hAnsi="Times New Roman" w:cs="Times New Roman"/>
                <w:szCs w:val="24"/>
                <w:lang w:val="lv-LV"/>
              </w:rPr>
              <w:footnoteReference w:id="4"/>
            </w:r>
          </w:p>
        </w:tc>
        <w:tc>
          <w:tcPr>
            <w:tcW w:w="427" w:type="pct"/>
            <w:vMerge w:val="restart"/>
            <w:shd w:val="clear" w:color="auto" w:fill="D9D9D9" w:themeFill="background1" w:themeFillShade="D9"/>
            <w:vAlign w:val="center"/>
          </w:tcPr>
          <w:p w14:paraId="310B1A9A" w14:textId="625DD76C" w:rsidR="009E108C" w:rsidRPr="00FE2565" w:rsidRDefault="00B91141" w:rsidP="00ED3CAF">
            <w:pPr>
              <w:spacing w:before="60" w:after="60"/>
              <w:jc w:val="center"/>
              <w:rPr>
                <w:rFonts w:ascii="Times New Roman" w:hAnsi="Times New Roman" w:cs="Times New Roman"/>
                <w:szCs w:val="24"/>
                <w:lang w:val="lv-LV"/>
              </w:rPr>
            </w:pPr>
            <w:r w:rsidRPr="00FE2565">
              <w:rPr>
                <w:rFonts w:ascii="Times New Roman" w:hAnsi="Times New Roman" w:cs="Times New Roman"/>
                <w:szCs w:val="24"/>
                <w:lang w:val="lv-LV"/>
              </w:rPr>
              <w:t>-5</w:t>
            </w:r>
          </w:p>
        </w:tc>
        <w:tc>
          <w:tcPr>
            <w:tcW w:w="440" w:type="pct"/>
            <w:shd w:val="clear" w:color="auto" w:fill="auto"/>
            <w:vAlign w:val="center"/>
          </w:tcPr>
          <w:p w14:paraId="12085FB6" w14:textId="18198B32" w:rsidR="009E108C" w:rsidRPr="00FE2565" w:rsidRDefault="009E108C" w:rsidP="00ED3CAF">
            <w:pPr>
              <w:spacing w:before="60" w:after="60"/>
              <w:jc w:val="center"/>
              <w:rPr>
                <w:rFonts w:ascii="Times New Roman" w:hAnsi="Times New Roman" w:cs="Times New Roman"/>
                <w:szCs w:val="24"/>
                <w:lang w:val="lv-LV"/>
              </w:rPr>
            </w:pPr>
            <w:r w:rsidRPr="00FE2565">
              <w:rPr>
                <w:rFonts w:ascii="Times New Roman" w:hAnsi="Times New Roman" w:cs="Times New Roman"/>
                <w:szCs w:val="24"/>
                <w:lang w:val="lv-LV"/>
              </w:rPr>
              <w:t>0.</w:t>
            </w:r>
            <w:r w:rsidR="004037F4" w:rsidRPr="00FE2565">
              <w:rPr>
                <w:rFonts w:ascii="Times New Roman" w:hAnsi="Times New Roman" w:cs="Times New Roman"/>
                <w:szCs w:val="24"/>
                <w:lang w:val="lv-LV"/>
              </w:rPr>
              <w:t>003</w:t>
            </w:r>
            <w:r w:rsidRPr="00FE2565">
              <w:rPr>
                <w:rFonts w:ascii="Times New Roman" w:hAnsi="Times New Roman" w:cs="Times New Roman"/>
                <w:szCs w:val="24"/>
                <w:vertAlign w:val="superscript"/>
                <w:lang w:val="lv-LV"/>
              </w:rPr>
              <w:t>4</w:t>
            </w:r>
          </w:p>
        </w:tc>
        <w:tc>
          <w:tcPr>
            <w:tcW w:w="425" w:type="pct"/>
            <w:vMerge w:val="restart"/>
            <w:shd w:val="clear" w:color="auto" w:fill="D9D9D9" w:themeFill="background1" w:themeFillShade="D9"/>
            <w:vAlign w:val="center"/>
          </w:tcPr>
          <w:p w14:paraId="664C93D2" w14:textId="6FD4842D" w:rsidR="009E108C" w:rsidRPr="00FE2565" w:rsidRDefault="00B91141" w:rsidP="00ED3CAF">
            <w:pPr>
              <w:spacing w:before="60" w:after="60"/>
              <w:jc w:val="center"/>
              <w:rPr>
                <w:rFonts w:ascii="Times New Roman" w:hAnsi="Times New Roman" w:cs="Times New Roman"/>
                <w:szCs w:val="24"/>
                <w:lang w:val="lv-LV"/>
              </w:rPr>
            </w:pPr>
            <w:r w:rsidRPr="00FE2565">
              <w:rPr>
                <w:rFonts w:ascii="Times New Roman" w:hAnsi="Times New Roman" w:cs="Times New Roman"/>
                <w:szCs w:val="24"/>
                <w:lang w:val="lv-LV"/>
              </w:rPr>
              <w:t>-</w:t>
            </w:r>
            <w:r w:rsidR="009E108C" w:rsidRPr="00FE2565">
              <w:rPr>
                <w:rFonts w:ascii="Times New Roman" w:hAnsi="Times New Roman" w:cs="Times New Roman"/>
                <w:szCs w:val="24"/>
                <w:lang w:val="lv-LV"/>
              </w:rPr>
              <w:t>0.00</w:t>
            </w:r>
            <w:r w:rsidR="00F50376" w:rsidRPr="00FE2565">
              <w:rPr>
                <w:rFonts w:ascii="Times New Roman" w:hAnsi="Times New Roman" w:cs="Times New Roman"/>
                <w:szCs w:val="24"/>
                <w:lang w:val="lv-LV"/>
              </w:rPr>
              <w:t>9</w:t>
            </w:r>
          </w:p>
        </w:tc>
      </w:tr>
      <w:tr w:rsidR="009E108C" w:rsidRPr="00FE2565" w14:paraId="4B4D1226" w14:textId="77777777" w:rsidTr="00060DA1">
        <w:tc>
          <w:tcPr>
            <w:tcW w:w="666" w:type="pct"/>
            <w:vAlign w:val="center"/>
          </w:tcPr>
          <w:p w14:paraId="168AD253" w14:textId="69488EA8" w:rsidR="009E108C" w:rsidRPr="00FE2565" w:rsidRDefault="009E108C" w:rsidP="00ED3CAF">
            <w:pPr>
              <w:spacing w:before="60" w:after="60"/>
              <w:jc w:val="center"/>
              <w:rPr>
                <w:rFonts w:ascii="Times New Roman" w:hAnsi="Times New Roman" w:cs="Times New Roman"/>
                <w:b/>
                <w:szCs w:val="24"/>
                <w:lang w:val="lv-LV"/>
              </w:rPr>
            </w:pPr>
            <w:r w:rsidRPr="00FE2565">
              <w:rPr>
                <w:rFonts w:ascii="Times New Roman" w:hAnsi="Times New Roman" w:cs="Times New Roman"/>
                <w:b/>
                <w:szCs w:val="24"/>
                <w:lang w:val="lv-LV"/>
              </w:rPr>
              <w:t>2018.</w:t>
            </w:r>
          </w:p>
        </w:tc>
        <w:tc>
          <w:tcPr>
            <w:tcW w:w="440" w:type="pct"/>
            <w:vAlign w:val="center"/>
          </w:tcPr>
          <w:p w14:paraId="66B3896D" w14:textId="0A923C38" w:rsidR="009E108C" w:rsidRPr="00FE2565" w:rsidRDefault="009E108C" w:rsidP="00ED3CAF">
            <w:pPr>
              <w:spacing w:before="60" w:after="60"/>
              <w:jc w:val="center"/>
              <w:rPr>
                <w:rFonts w:ascii="Times New Roman" w:hAnsi="Times New Roman" w:cs="Times New Roman"/>
                <w:szCs w:val="24"/>
                <w:vertAlign w:val="superscript"/>
                <w:lang w:val="lv-LV"/>
              </w:rPr>
            </w:pPr>
            <w:r w:rsidRPr="00FE2565">
              <w:rPr>
                <w:rFonts w:ascii="Times New Roman" w:hAnsi="Times New Roman" w:cs="Times New Roman"/>
                <w:szCs w:val="24"/>
                <w:lang w:val="lv-LV"/>
              </w:rPr>
              <w:t>8</w:t>
            </w:r>
            <w:r w:rsidR="002E1794" w:rsidRPr="00FE2565">
              <w:rPr>
                <w:rFonts w:ascii="Times New Roman" w:hAnsi="Times New Roman" w:cs="Times New Roman"/>
                <w:szCs w:val="24"/>
                <w:lang w:val="lv-LV"/>
              </w:rPr>
              <w:t>453</w:t>
            </w:r>
            <w:r w:rsidRPr="00FE2565">
              <w:rPr>
                <w:rFonts w:ascii="Times New Roman" w:hAnsi="Times New Roman" w:cs="Times New Roman"/>
                <w:szCs w:val="24"/>
                <w:vertAlign w:val="superscript"/>
                <w:lang w:val="lv-LV"/>
              </w:rPr>
              <w:t>1</w:t>
            </w:r>
          </w:p>
        </w:tc>
        <w:tc>
          <w:tcPr>
            <w:tcW w:w="428" w:type="pct"/>
            <w:vMerge/>
            <w:shd w:val="clear" w:color="auto" w:fill="auto"/>
            <w:vAlign w:val="center"/>
          </w:tcPr>
          <w:p w14:paraId="10ABFB2F" w14:textId="77777777" w:rsidR="009E108C" w:rsidRPr="00FE2565" w:rsidRDefault="009E108C" w:rsidP="00ED3CAF">
            <w:pPr>
              <w:spacing w:before="60" w:after="60"/>
              <w:jc w:val="left"/>
              <w:rPr>
                <w:rFonts w:ascii="Times New Roman" w:hAnsi="Times New Roman" w:cs="Times New Roman"/>
                <w:szCs w:val="24"/>
                <w:lang w:val="lv-LV"/>
              </w:rPr>
            </w:pPr>
          </w:p>
        </w:tc>
        <w:tc>
          <w:tcPr>
            <w:tcW w:w="440" w:type="pct"/>
            <w:shd w:val="clear" w:color="auto" w:fill="auto"/>
            <w:vAlign w:val="center"/>
          </w:tcPr>
          <w:p w14:paraId="30CFF2B9" w14:textId="00883641" w:rsidR="009E108C" w:rsidRPr="00FE2565" w:rsidRDefault="009E108C" w:rsidP="00ED3CAF">
            <w:pPr>
              <w:spacing w:before="60" w:after="60"/>
              <w:jc w:val="center"/>
              <w:rPr>
                <w:rFonts w:ascii="Times New Roman" w:hAnsi="Times New Roman" w:cs="Times New Roman"/>
                <w:szCs w:val="24"/>
                <w:vertAlign w:val="superscript"/>
                <w:lang w:val="lv-LV"/>
              </w:rPr>
            </w:pPr>
            <w:r w:rsidRPr="00FE2565">
              <w:rPr>
                <w:rFonts w:ascii="Times New Roman" w:hAnsi="Times New Roman" w:cs="Times New Roman"/>
                <w:szCs w:val="24"/>
                <w:lang w:val="lv-LV"/>
              </w:rPr>
              <w:t>62/113</w:t>
            </w:r>
            <w:r w:rsidRPr="00FE2565">
              <w:rPr>
                <w:rFonts w:ascii="Times New Roman" w:hAnsi="Times New Roman" w:cs="Times New Roman"/>
                <w:szCs w:val="24"/>
                <w:vertAlign w:val="superscript"/>
                <w:lang w:val="lv-LV"/>
              </w:rPr>
              <w:t>2</w:t>
            </w:r>
          </w:p>
        </w:tc>
        <w:tc>
          <w:tcPr>
            <w:tcW w:w="427" w:type="pct"/>
            <w:vMerge/>
            <w:shd w:val="clear" w:color="auto" w:fill="auto"/>
            <w:vAlign w:val="center"/>
          </w:tcPr>
          <w:p w14:paraId="349F62F9" w14:textId="77777777" w:rsidR="009E108C" w:rsidRPr="00FE2565" w:rsidRDefault="009E108C" w:rsidP="00ED3CAF">
            <w:pPr>
              <w:spacing w:before="60" w:after="60"/>
              <w:jc w:val="left"/>
              <w:rPr>
                <w:rFonts w:ascii="Times New Roman" w:hAnsi="Times New Roman" w:cs="Times New Roman"/>
                <w:szCs w:val="24"/>
                <w:highlight w:val="lightGray"/>
                <w:lang w:val="lv-LV"/>
              </w:rPr>
            </w:pPr>
          </w:p>
        </w:tc>
        <w:tc>
          <w:tcPr>
            <w:tcW w:w="440" w:type="pct"/>
            <w:shd w:val="clear" w:color="auto" w:fill="auto"/>
            <w:vAlign w:val="center"/>
          </w:tcPr>
          <w:p w14:paraId="61A4B409" w14:textId="01A6A792" w:rsidR="009E108C" w:rsidRPr="00FE2565" w:rsidRDefault="009E108C" w:rsidP="00ED3CAF">
            <w:pPr>
              <w:spacing w:before="60" w:after="60"/>
              <w:jc w:val="center"/>
              <w:rPr>
                <w:rFonts w:ascii="Times New Roman" w:hAnsi="Times New Roman" w:cs="Times New Roman"/>
                <w:szCs w:val="24"/>
                <w:vertAlign w:val="superscript"/>
                <w:lang w:val="lv-LV"/>
              </w:rPr>
            </w:pPr>
            <w:r w:rsidRPr="00FE2565">
              <w:rPr>
                <w:rFonts w:ascii="Times New Roman" w:hAnsi="Times New Roman" w:cs="Times New Roman"/>
                <w:szCs w:val="24"/>
                <w:lang w:val="lv-LV"/>
              </w:rPr>
              <w:t>3.9</w:t>
            </w:r>
            <w:r w:rsidRPr="00FE2565">
              <w:rPr>
                <w:rFonts w:ascii="Times New Roman" w:hAnsi="Times New Roman" w:cs="Times New Roman"/>
                <w:szCs w:val="24"/>
                <w:vertAlign w:val="superscript"/>
                <w:lang w:val="lv-LV"/>
              </w:rPr>
              <w:t>3</w:t>
            </w:r>
          </w:p>
        </w:tc>
        <w:tc>
          <w:tcPr>
            <w:tcW w:w="427" w:type="pct"/>
            <w:vMerge/>
            <w:shd w:val="clear" w:color="auto" w:fill="auto"/>
            <w:vAlign w:val="center"/>
          </w:tcPr>
          <w:p w14:paraId="069BA559" w14:textId="77777777" w:rsidR="009E108C" w:rsidRPr="00FE2565" w:rsidRDefault="009E108C" w:rsidP="00ED3CAF">
            <w:pPr>
              <w:spacing w:before="60" w:after="60"/>
              <w:jc w:val="left"/>
              <w:rPr>
                <w:rFonts w:ascii="Times New Roman" w:hAnsi="Times New Roman" w:cs="Times New Roman"/>
                <w:szCs w:val="24"/>
                <w:lang w:val="lv-LV"/>
              </w:rPr>
            </w:pPr>
          </w:p>
        </w:tc>
        <w:tc>
          <w:tcPr>
            <w:tcW w:w="440" w:type="pct"/>
            <w:shd w:val="clear" w:color="auto" w:fill="auto"/>
            <w:vAlign w:val="center"/>
          </w:tcPr>
          <w:p w14:paraId="1C230646" w14:textId="1A87B075" w:rsidR="009E108C" w:rsidRPr="00FE2565" w:rsidRDefault="009E108C" w:rsidP="00ED3CAF">
            <w:pPr>
              <w:spacing w:before="60" w:after="60"/>
              <w:jc w:val="center"/>
              <w:rPr>
                <w:rFonts w:ascii="Times New Roman" w:hAnsi="Times New Roman" w:cs="Times New Roman"/>
                <w:szCs w:val="24"/>
                <w:vertAlign w:val="superscript"/>
                <w:lang w:val="lv-LV"/>
              </w:rPr>
            </w:pPr>
            <w:r w:rsidRPr="00FE2565">
              <w:rPr>
                <w:rFonts w:ascii="Times New Roman" w:hAnsi="Times New Roman" w:cs="Times New Roman"/>
                <w:szCs w:val="24"/>
                <w:lang w:val="lv-LV"/>
              </w:rPr>
              <w:t>581</w:t>
            </w:r>
            <w:r w:rsidRPr="00FE2565">
              <w:rPr>
                <w:rFonts w:ascii="Times New Roman" w:hAnsi="Times New Roman" w:cs="Times New Roman"/>
                <w:szCs w:val="24"/>
                <w:vertAlign w:val="superscript"/>
                <w:lang w:val="lv-LV"/>
              </w:rPr>
              <w:t>4</w:t>
            </w:r>
          </w:p>
        </w:tc>
        <w:tc>
          <w:tcPr>
            <w:tcW w:w="427" w:type="pct"/>
            <w:vMerge/>
            <w:shd w:val="clear" w:color="auto" w:fill="auto"/>
            <w:vAlign w:val="center"/>
          </w:tcPr>
          <w:p w14:paraId="06B47517" w14:textId="77777777" w:rsidR="009E108C" w:rsidRPr="00FE2565" w:rsidRDefault="009E108C" w:rsidP="00ED3CAF">
            <w:pPr>
              <w:spacing w:before="60" w:after="60"/>
              <w:jc w:val="left"/>
              <w:rPr>
                <w:rFonts w:ascii="Times New Roman" w:hAnsi="Times New Roman" w:cs="Times New Roman"/>
                <w:szCs w:val="24"/>
                <w:lang w:val="lv-LV"/>
              </w:rPr>
            </w:pPr>
          </w:p>
        </w:tc>
        <w:tc>
          <w:tcPr>
            <w:tcW w:w="440" w:type="pct"/>
            <w:shd w:val="clear" w:color="auto" w:fill="auto"/>
            <w:vAlign w:val="center"/>
          </w:tcPr>
          <w:p w14:paraId="53FC95AC" w14:textId="59F3CAD3" w:rsidR="009E108C" w:rsidRPr="00FE2565" w:rsidRDefault="004037F4" w:rsidP="00ED3CAF">
            <w:pPr>
              <w:spacing w:before="60" w:after="60"/>
              <w:jc w:val="center"/>
              <w:rPr>
                <w:rFonts w:ascii="Times New Roman" w:hAnsi="Times New Roman" w:cs="Times New Roman"/>
                <w:szCs w:val="24"/>
                <w:vertAlign w:val="superscript"/>
                <w:lang w:val="lv-LV"/>
              </w:rPr>
            </w:pPr>
            <w:r w:rsidRPr="00FE2565">
              <w:rPr>
                <w:rFonts w:ascii="Times New Roman" w:hAnsi="Times New Roman" w:cs="Times New Roman"/>
                <w:szCs w:val="24"/>
                <w:lang w:val="lv-LV"/>
              </w:rPr>
              <w:t>-0.006</w:t>
            </w:r>
            <w:r w:rsidR="00B91141" w:rsidRPr="00FE2565">
              <w:rPr>
                <w:rFonts w:ascii="Times New Roman" w:hAnsi="Times New Roman" w:cs="Times New Roman"/>
                <w:szCs w:val="24"/>
                <w:vertAlign w:val="superscript"/>
                <w:lang w:val="lv-LV"/>
              </w:rPr>
              <w:t>4</w:t>
            </w:r>
          </w:p>
        </w:tc>
        <w:tc>
          <w:tcPr>
            <w:tcW w:w="425" w:type="pct"/>
            <w:vMerge/>
            <w:shd w:val="clear" w:color="auto" w:fill="auto"/>
            <w:vAlign w:val="center"/>
          </w:tcPr>
          <w:p w14:paraId="1C06C8AB" w14:textId="77777777" w:rsidR="009E108C" w:rsidRPr="00FE2565" w:rsidRDefault="009E108C" w:rsidP="00ED3CAF">
            <w:pPr>
              <w:spacing w:before="60" w:after="60"/>
              <w:jc w:val="left"/>
              <w:rPr>
                <w:rFonts w:ascii="Times New Roman" w:hAnsi="Times New Roman" w:cs="Times New Roman"/>
                <w:szCs w:val="24"/>
                <w:lang w:val="lv-LV"/>
              </w:rPr>
            </w:pPr>
          </w:p>
        </w:tc>
      </w:tr>
      <w:tr w:rsidR="009E108C" w:rsidRPr="00FE2565" w14:paraId="7A260A0C" w14:textId="77777777" w:rsidTr="00060DA1">
        <w:tc>
          <w:tcPr>
            <w:tcW w:w="666" w:type="pct"/>
            <w:vAlign w:val="center"/>
          </w:tcPr>
          <w:p w14:paraId="76271E13" w14:textId="7CEED9FC" w:rsidR="009E108C" w:rsidRPr="00FE2565" w:rsidRDefault="009E108C" w:rsidP="00ED3CAF">
            <w:pPr>
              <w:spacing w:before="60" w:after="60"/>
              <w:jc w:val="center"/>
              <w:rPr>
                <w:rFonts w:ascii="Times New Roman" w:hAnsi="Times New Roman" w:cs="Times New Roman"/>
                <w:b/>
                <w:szCs w:val="24"/>
                <w:lang w:val="lv-LV"/>
              </w:rPr>
            </w:pPr>
            <w:r w:rsidRPr="00FE2565">
              <w:rPr>
                <w:rFonts w:ascii="Times New Roman" w:hAnsi="Times New Roman" w:cs="Times New Roman"/>
                <w:b/>
                <w:szCs w:val="24"/>
                <w:lang w:val="lv-LV"/>
              </w:rPr>
              <w:t>2019.</w:t>
            </w:r>
          </w:p>
        </w:tc>
        <w:tc>
          <w:tcPr>
            <w:tcW w:w="440" w:type="pct"/>
            <w:vAlign w:val="center"/>
          </w:tcPr>
          <w:p w14:paraId="55B9B91C" w14:textId="6D82A6FB" w:rsidR="009E108C" w:rsidRPr="00FE2565" w:rsidRDefault="00442B9C" w:rsidP="00ED3CAF">
            <w:pPr>
              <w:spacing w:before="60" w:after="60"/>
              <w:jc w:val="center"/>
              <w:rPr>
                <w:rFonts w:ascii="Times New Roman" w:hAnsi="Times New Roman" w:cs="Times New Roman"/>
                <w:szCs w:val="24"/>
                <w:lang w:val="lv-LV"/>
              </w:rPr>
            </w:pPr>
            <w:r w:rsidRPr="00FE2565">
              <w:rPr>
                <w:rFonts w:ascii="Times New Roman" w:hAnsi="Times New Roman" w:cs="Times New Roman"/>
                <w:szCs w:val="24"/>
                <w:lang w:val="lv-LV"/>
              </w:rPr>
              <w:t>8</w:t>
            </w:r>
            <w:r w:rsidR="002E1794" w:rsidRPr="00FE2565">
              <w:rPr>
                <w:rFonts w:ascii="Times New Roman" w:hAnsi="Times New Roman" w:cs="Times New Roman"/>
                <w:szCs w:val="24"/>
                <w:lang w:val="lv-LV"/>
              </w:rPr>
              <w:t>325</w:t>
            </w:r>
            <w:r w:rsidRPr="00FE2565">
              <w:rPr>
                <w:rFonts w:ascii="Times New Roman" w:hAnsi="Times New Roman" w:cs="Times New Roman"/>
                <w:szCs w:val="24"/>
                <w:vertAlign w:val="superscript"/>
                <w:lang w:val="lv-LV"/>
              </w:rPr>
              <w:t>1</w:t>
            </w:r>
          </w:p>
        </w:tc>
        <w:tc>
          <w:tcPr>
            <w:tcW w:w="428" w:type="pct"/>
            <w:vMerge/>
            <w:shd w:val="clear" w:color="auto" w:fill="auto"/>
            <w:vAlign w:val="center"/>
          </w:tcPr>
          <w:p w14:paraId="50FF4AE7" w14:textId="77777777" w:rsidR="009E108C" w:rsidRPr="00FE2565" w:rsidRDefault="009E108C" w:rsidP="00ED3CAF">
            <w:pPr>
              <w:spacing w:before="60" w:after="60"/>
              <w:jc w:val="left"/>
              <w:rPr>
                <w:rFonts w:ascii="Times New Roman" w:hAnsi="Times New Roman" w:cs="Times New Roman"/>
                <w:szCs w:val="24"/>
                <w:lang w:val="lv-LV"/>
              </w:rPr>
            </w:pPr>
          </w:p>
        </w:tc>
        <w:tc>
          <w:tcPr>
            <w:tcW w:w="440" w:type="pct"/>
            <w:shd w:val="clear" w:color="auto" w:fill="auto"/>
            <w:vAlign w:val="center"/>
          </w:tcPr>
          <w:p w14:paraId="6CE950B0" w14:textId="71F6C178" w:rsidR="009E108C" w:rsidRPr="00FE2565" w:rsidRDefault="00F114DB" w:rsidP="00ED3CAF">
            <w:pPr>
              <w:spacing w:before="60" w:after="60"/>
              <w:jc w:val="center"/>
              <w:rPr>
                <w:rFonts w:ascii="Times New Roman" w:hAnsi="Times New Roman" w:cs="Times New Roman"/>
                <w:szCs w:val="24"/>
                <w:lang w:val="lv-LV"/>
              </w:rPr>
            </w:pPr>
            <w:r w:rsidRPr="00FE2565">
              <w:rPr>
                <w:rFonts w:ascii="Times New Roman" w:hAnsi="Times New Roman" w:cs="Times New Roman"/>
                <w:szCs w:val="24"/>
                <w:lang w:val="lv-LV"/>
              </w:rPr>
              <w:t>84/114</w:t>
            </w:r>
            <w:r w:rsidRPr="00FE2565">
              <w:rPr>
                <w:rFonts w:ascii="Times New Roman" w:hAnsi="Times New Roman" w:cs="Times New Roman"/>
                <w:szCs w:val="24"/>
                <w:vertAlign w:val="superscript"/>
                <w:lang w:val="lv-LV"/>
              </w:rPr>
              <w:t>2</w:t>
            </w:r>
          </w:p>
        </w:tc>
        <w:tc>
          <w:tcPr>
            <w:tcW w:w="427" w:type="pct"/>
            <w:vMerge/>
            <w:shd w:val="clear" w:color="auto" w:fill="auto"/>
            <w:vAlign w:val="center"/>
          </w:tcPr>
          <w:p w14:paraId="4DC968CC" w14:textId="77777777" w:rsidR="009E108C" w:rsidRPr="00FE2565" w:rsidRDefault="009E108C" w:rsidP="00ED3CAF">
            <w:pPr>
              <w:spacing w:before="60" w:after="60"/>
              <w:jc w:val="left"/>
              <w:rPr>
                <w:rFonts w:ascii="Times New Roman" w:hAnsi="Times New Roman" w:cs="Times New Roman"/>
                <w:szCs w:val="24"/>
                <w:highlight w:val="lightGray"/>
                <w:lang w:val="lv-LV"/>
              </w:rPr>
            </w:pPr>
          </w:p>
        </w:tc>
        <w:tc>
          <w:tcPr>
            <w:tcW w:w="440" w:type="pct"/>
            <w:shd w:val="clear" w:color="auto" w:fill="auto"/>
            <w:vAlign w:val="center"/>
          </w:tcPr>
          <w:p w14:paraId="42C63380" w14:textId="01C22AB1" w:rsidR="009E108C" w:rsidRPr="00FE2565" w:rsidRDefault="00257DEA" w:rsidP="00ED3CAF">
            <w:pPr>
              <w:spacing w:before="60" w:after="60"/>
              <w:jc w:val="center"/>
              <w:rPr>
                <w:rFonts w:ascii="Times New Roman" w:hAnsi="Times New Roman" w:cs="Times New Roman"/>
                <w:szCs w:val="24"/>
                <w:lang w:val="lv-LV"/>
              </w:rPr>
            </w:pPr>
            <w:r w:rsidRPr="00FE2565">
              <w:rPr>
                <w:rFonts w:ascii="Times New Roman" w:hAnsi="Times New Roman" w:cs="Times New Roman"/>
                <w:szCs w:val="24"/>
                <w:lang w:val="lv-LV"/>
              </w:rPr>
              <w:t>3.5</w:t>
            </w:r>
            <w:r w:rsidRPr="00FE2565">
              <w:rPr>
                <w:rFonts w:ascii="Times New Roman" w:hAnsi="Times New Roman" w:cs="Times New Roman"/>
                <w:szCs w:val="24"/>
                <w:vertAlign w:val="superscript"/>
                <w:lang w:val="lv-LV"/>
              </w:rPr>
              <w:t>3</w:t>
            </w:r>
          </w:p>
        </w:tc>
        <w:tc>
          <w:tcPr>
            <w:tcW w:w="427" w:type="pct"/>
            <w:vMerge/>
            <w:shd w:val="clear" w:color="auto" w:fill="auto"/>
            <w:vAlign w:val="center"/>
          </w:tcPr>
          <w:p w14:paraId="48B283BA" w14:textId="77777777" w:rsidR="009E108C" w:rsidRPr="00FE2565" w:rsidRDefault="009E108C" w:rsidP="00ED3CAF">
            <w:pPr>
              <w:spacing w:before="60" w:after="60"/>
              <w:jc w:val="left"/>
              <w:rPr>
                <w:rFonts w:ascii="Times New Roman" w:hAnsi="Times New Roman" w:cs="Times New Roman"/>
                <w:szCs w:val="24"/>
                <w:lang w:val="lv-LV"/>
              </w:rPr>
            </w:pPr>
          </w:p>
        </w:tc>
        <w:tc>
          <w:tcPr>
            <w:tcW w:w="440" w:type="pct"/>
            <w:shd w:val="clear" w:color="auto" w:fill="auto"/>
            <w:vAlign w:val="center"/>
          </w:tcPr>
          <w:p w14:paraId="03744254" w14:textId="55FC287F" w:rsidR="009E108C" w:rsidRPr="00FE2565" w:rsidRDefault="00B91141" w:rsidP="00ED3CAF">
            <w:pPr>
              <w:spacing w:before="60" w:after="60"/>
              <w:jc w:val="center"/>
              <w:rPr>
                <w:rFonts w:ascii="Times New Roman" w:hAnsi="Times New Roman" w:cs="Times New Roman"/>
                <w:szCs w:val="24"/>
                <w:lang w:val="lv-LV"/>
              </w:rPr>
            </w:pPr>
            <w:r w:rsidRPr="00FE2565">
              <w:rPr>
                <w:rFonts w:ascii="Times New Roman" w:hAnsi="Times New Roman" w:cs="Times New Roman"/>
                <w:szCs w:val="24"/>
                <w:lang w:val="lv-LV"/>
              </w:rPr>
              <w:t>Nav datu</w:t>
            </w:r>
          </w:p>
        </w:tc>
        <w:tc>
          <w:tcPr>
            <w:tcW w:w="427" w:type="pct"/>
            <w:vMerge/>
            <w:shd w:val="clear" w:color="auto" w:fill="auto"/>
            <w:vAlign w:val="center"/>
          </w:tcPr>
          <w:p w14:paraId="1E213622" w14:textId="77777777" w:rsidR="009E108C" w:rsidRPr="00FE2565" w:rsidRDefault="009E108C" w:rsidP="00ED3CAF">
            <w:pPr>
              <w:spacing w:before="60" w:after="60"/>
              <w:jc w:val="left"/>
              <w:rPr>
                <w:rFonts w:ascii="Times New Roman" w:hAnsi="Times New Roman" w:cs="Times New Roman"/>
                <w:szCs w:val="24"/>
                <w:lang w:val="lv-LV"/>
              </w:rPr>
            </w:pPr>
          </w:p>
        </w:tc>
        <w:tc>
          <w:tcPr>
            <w:tcW w:w="440" w:type="pct"/>
            <w:shd w:val="clear" w:color="auto" w:fill="auto"/>
            <w:vAlign w:val="center"/>
          </w:tcPr>
          <w:p w14:paraId="7B2670DE" w14:textId="370F1DB7" w:rsidR="009E108C" w:rsidRPr="00FE2565" w:rsidRDefault="00B91141" w:rsidP="00ED3CAF">
            <w:pPr>
              <w:spacing w:before="60" w:after="60"/>
              <w:jc w:val="center"/>
              <w:rPr>
                <w:rFonts w:ascii="Times New Roman" w:hAnsi="Times New Roman" w:cs="Times New Roman"/>
                <w:szCs w:val="24"/>
                <w:lang w:val="lv-LV"/>
              </w:rPr>
            </w:pPr>
            <w:r w:rsidRPr="00FE2565">
              <w:rPr>
                <w:rFonts w:ascii="Times New Roman" w:hAnsi="Times New Roman" w:cs="Times New Roman"/>
                <w:szCs w:val="24"/>
                <w:lang w:val="lv-LV"/>
              </w:rPr>
              <w:t>Nav datu</w:t>
            </w:r>
          </w:p>
        </w:tc>
        <w:tc>
          <w:tcPr>
            <w:tcW w:w="425" w:type="pct"/>
            <w:shd w:val="clear" w:color="auto" w:fill="auto"/>
            <w:vAlign w:val="center"/>
          </w:tcPr>
          <w:p w14:paraId="0CC4EF89" w14:textId="77777777" w:rsidR="009E108C" w:rsidRPr="00FE2565" w:rsidRDefault="009E108C" w:rsidP="00ED3CAF">
            <w:pPr>
              <w:spacing w:before="60" w:after="60"/>
              <w:jc w:val="left"/>
              <w:rPr>
                <w:rFonts w:ascii="Times New Roman" w:hAnsi="Times New Roman" w:cs="Times New Roman"/>
                <w:szCs w:val="24"/>
                <w:lang w:val="lv-LV"/>
              </w:rPr>
            </w:pPr>
          </w:p>
        </w:tc>
      </w:tr>
      <w:tr w:rsidR="009E108C" w:rsidRPr="00FE2565" w14:paraId="3B3CD7B1" w14:textId="77777777" w:rsidTr="00060DA1">
        <w:tc>
          <w:tcPr>
            <w:tcW w:w="666" w:type="pct"/>
            <w:shd w:val="clear" w:color="auto" w:fill="auto"/>
            <w:vAlign w:val="center"/>
          </w:tcPr>
          <w:p w14:paraId="3B90CACB" w14:textId="77777777" w:rsidR="009E108C" w:rsidRPr="00FE2565" w:rsidRDefault="009E108C" w:rsidP="00ED3CAF">
            <w:pPr>
              <w:spacing w:before="60" w:after="60"/>
              <w:jc w:val="center"/>
              <w:rPr>
                <w:rFonts w:ascii="Times New Roman" w:hAnsi="Times New Roman" w:cs="Times New Roman"/>
                <w:i/>
                <w:szCs w:val="24"/>
                <w:lang w:val="lv-LV"/>
              </w:rPr>
            </w:pPr>
            <w:r w:rsidRPr="00FE2565">
              <w:rPr>
                <w:rFonts w:ascii="Times New Roman" w:hAnsi="Times New Roman" w:cs="Times New Roman"/>
                <w:i/>
                <w:szCs w:val="24"/>
                <w:lang w:val="lv-LV"/>
              </w:rPr>
              <w:t>Vēlamais sasniedzamais rādītājs uz 2021.gada sākumu</w:t>
            </w:r>
          </w:p>
        </w:tc>
        <w:tc>
          <w:tcPr>
            <w:tcW w:w="440" w:type="pct"/>
            <w:shd w:val="clear" w:color="auto" w:fill="auto"/>
            <w:vAlign w:val="center"/>
          </w:tcPr>
          <w:p w14:paraId="3CC09335" w14:textId="77777777" w:rsidR="009E108C" w:rsidRPr="00FE2565" w:rsidRDefault="009E108C" w:rsidP="00ED3CAF">
            <w:pPr>
              <w:spacing w:before="60" w:after="60"/>
              <w:jc w:val="center"/>
              <w:rPr>
                <w:rFonts w:ascii="Times New Roman" w:hAnsi="Times New Roman" w:cs="Times New Roman"/>
                <w:i/>
                <w:szCs w:val="24"/>
                <w:lang w:val="lv-LV"/>
              </w:rPr>
            </w:pPr>
            <w:r w:rsidRPr="00FE2565">
              <w:rPr>
                <w:rFonts w:ascii="Times New Roman" w:hAnsi="Times New Roman" w:cs="Times New Roman"/>
                <w:i/>
                <w:szCs w:val="24"/>
                <w:lang w:val="lv-LV"/>
              </w:rPr>
              <w:t>Vēlams ne mazāk par 8000</w:t>
            </w:r>
          </w:p>
        </w:tc>
        <w:tc>
          <w:tcPr>
            <w:tcW w:w="428" w:type="pct"/>
            <w:shd w:val="clear" w:color="auto" w:fill="auto"/>
            <w:vAlign w:val="center"/>
          </w:tcPr>
          <w:p w14:paraId="42DC1A57" w14:textId="77777777" w:rsidR="009E108C" w:rsidRPr="00FE2565" w:rsidRDefault="009E108C" w:rsidP="00ED3CAF">
            <w:pPr>
              <w:spacing w:before="60" w:after="60"/>
              <w:jc w:val="center"/>
              <w:rPr>
                <w:rFonts w:ascii="Times New Roman" w:hAnsi="Times New Roman" w:cs="Times New Roman"/>
                <w:i/>
                <w:szCs w:val="24"/>
                <w:lang w:val="lv-LV"/>
              </w:rPr>
            </w:pPr>
          </w:p>
        </w:tc>
        <w:tc>
          <w:tcPr>
            <w:tcW w:w="440" w:type="pct"/>
            <w:shd w:val="clear" w:color="auto" w:fill="auto"/>
            <w:vAlign w:val="center"/>
          </w:tcPr>
          <w:p w14:paraId="10EB5D64" w14:textId="462BD2A6" w:rsidR="009E108C" w:rsidRPr="00FE2565" w:rsidRDefault="009E108C" w:rsidP="00ED3CAF">
            <w:pPr>
              <w:spacing w:before="60" w:after="60"/>
              <w:jc w:val="center"/>
              <w:rPr>
                <w:rFonts w:ascii="Times New Roman" w:hAnsi="Times New Roman" w:cs="Times New Roman"/>
                <w:i/>
                <w:szCs w:val="24"/>
                <w:lang w:val="lv-LV"/>
              </w:rPr>
            </w:pPr>
            <w:r w:rsidRPr="00FE2565">
              <w:rPr>
                <w:rFonts w:ascii="Times New Roman" w:hAnsi="Times New Roman" w:cs="Times New Roman"/>
                <w:i/>
                <w:szCs w:val="24"/>
                <w:lang w:val="lv-LV"/>
              </w:rPr>
              <w:t>Vēlams pozitīvs dzimstības līmenis</w:t>
            </w:r>
          </w:p>
        </w:tc>
        <w:tc>
          <w:tcPr>
            <w:tcW w:w="427" w:type="pct"/>
            <w:shd w:val="clear" w:color="auto" w:fill="auto"/>
            <w:vAlign w:val="center"/>
          </w:tcPr>
          <w:p w14:paraId="306A7A61" w14:textId="77777777" w:rsidR="009E108C" w:rsidRPr="00FE2565" w:rsidRDefault="009E108C" w:rsidP="00ED3CAF">
            <w:pPr>
              <w:spacing w:before="60" w:after="60"/>
              <w:jc w:val="center"/>
              <w:rPr>
                <w:rFonts w:ascii="Times New Roman" w:hAnsi="Times New Roman" w:cs="Times New Roman"/>
                <w:i/>
                <w:szCs w:val="24"/>
                <w:lang w:val="lv-LV"/>
              </w:rPr>
            </w:pPr>
          </w:p>
        </w:tc>
        <w:tc>
          <w:tcPr>
            <w:tcW w:w="440" w:type="pct"/>
            <w:shd w:val="clear" w:color="auto" w:fill="auto"/>
            <w:vAlign w:val="center"/>
          </w:tcPr>
          <w:p w14:paraId="7FE5A5CA" w14:textId="77777777" w:rsidR="009E108C" w:rsidRPr="00FE2565" w:rsidRDefault="009E108C" w:rsidP="00ED3CAF">
            <w:pPr>
              <w:spacing w:before="60" w:after="60"/>
              <w:jc w:val="center"/>
              <w:rPr>
                <w:rFonts w:ascii="Times New Roman" w:hAnsi="Times New Roman" w:cs="Times New Roman"/>
                <w:i/>
                <w:szCs w:val="24"/>
                <w:lang w:val="lv-LV"/>
              </w:rPr>
            </w:pPr>
            <w:r w:rsidRPr="00FE2565">
              <w:rPr>
                <w:rFonts w:ascii="Times New Roman" w:hAnsi="Times New Roman" w:cs="Times New Roman"/>
                <w:i/>
                <w:szCs w:val="24"/>
                <w:lang w:val="lv-LV"/>
              </w:rPr>
              <w:t>Vēlams ne augstāk par 6,0%</w:t>
            </w:r>
          </w:p>
        </w:tc>
        <w:tc>
          <w:tcPr>
            <w:tcW w:w="427" w:type="pct"/>
            <w:shd w:val="clear" w:color="auto" w:fill="auto"/>
            <w:vAlign w:val="center"/>
          </w:tcPr>
          <w:p w14:paraId="28162C52" w14:textId="77777777" w:rsidR="009E108C" w:rsidRPr="00FE2565" w:rsidRDefault="009E108C" w:rsidP="00ED3CAF">
            <w:pPr>
              <w:spacing w:before="60" w:after="60"/>
              <w:jc w:val="center"/>
              <w:rPr>
                <w:rFonts w:ascii="Times New Roman" w:hAnsi="Times New Roman" w:cs="Times New Roman"/>
                <w:i/>
                <w:szCs w:val="24"/>
                <w:lang w:val="lv-LV"/>
              </w:rPr>
            </w:pPr>
          </w:p>
        </w:tc>
        <w:tc>
          <w:tcPr>
            <w:tcW w:w="440" w:type="pct"/>
            <w:shd w:val="clear" w:color="auto" w:fill="auto"/>
            <w:vAlign w:val="center"/>
          </w:tcPr>
          <w:p w14:paraId="75AF1BE1" w14:textId="77777777" w:rsidR="009E108C" w:rsidRPr="00FE2565" w:rsidRDefault="009E108C" w:rsidP="00ED3CAF">
            <w:pPr>
              <w:spacing w:before="60" w:after="60"/>
              <w:jc w:val="center"/>
              <w:rPr>
                <w:rFonts w:ascii="Times New Roman" w:hAnsi="Times New Roman" w:cs="Times New Roman"/>
                <w:i/>
                <w:szCs w:val="24"/>
                <w:highlight w:val="yellow"/>
                <w:lang w:val="lv-LV"/>
              </w:rPr>
            </w:pPr>
            <w:r w:rsidRPr="00FE2565">
              <w:rPr>
                <w:rFonts w:ascii="Times New Roman" w:hAnsi="Times New Roman" w:cs="Times New Roman"/>
                <w:i/>
                <w:szCs w:val="24"/>
                <w:lang w:val="lv-LV"/>
              </w:rPr>
              <w:t>Vēlams virs 450,0</w:t>
            </w:r>
          </w:p>
        </w:tc>
        <w:tc>
          <w:tcPr>
            <w:tcW w:w="427" w:type="pct"/>
            <w:shd w:val="clear" w:color="auto" w:fill="auto"/>
            <w:vAlign w:val="center"/>
          </w:tcPr>
          <w:p w14:paraId="59CD7BA0" w14:textId="77777777" w:rsidR="009E108C" w:rsidRPr="00FE2565" w:rsidRDefault="009E108C" w:rsidP="00ED3CAF">
            <w:pPr>
              <w:spacing w:before="60" w:after="60"/>
              <w:jc w:val="center"/>
              <w:rPr>
                <w:rFonts w:ascii="Times New Roman" w:hAnsi="Times New Roman" w:cs="Times New Roman"/>
                <w:i/>
                <w:szCs w:val="24"/>
                <w:lang w:val="lv-LV"/>
              </w:rPr>
            </w:pPr>
          </w:p>
        </w:tc>
        <w:tc>
          <w:tcPr>
            <w:tcW w:w="440" w:type="pct"/>
            <w:shd w:val="clear" w:color="auto" w:fill="auto"/>
            <w:vAlign w:val="center"/>
          </w:tcPr>
          <w:p w14:paraId="3B0C90C0" w14:textId="77777777" w:rsidR="009E108C" w:rsidRPr="00FE2565" w:rsidRDefault="009E108C" w:rsidP="00ED3CAF">
            <w:pPr>
              <w:spacing w:before="60" w:after="60"/>
              <w:jc w:val="center"/>
              <w:rPr>
                <w:rFonts w:ascii="Times New Roman" w:hAnsi="Times New Roman" w:cs="Times New Roman"/>
                <w:i/>
                <w:szCs w:val="24"/>
                <w:lang w:val="lv-LV"/>
              </w:rPr>
            </w:pPr>
            <w:r w:rsidRPr="00FE2565">
              <w:rPr>
                <w:rFonts w:ascii="Times New Roman" w:hAnsi="Times New Roman" w:cs="Times New Roman"/>
                <w:i/>
                <w:szCs w:val="24"/>
                <w:lang w:val="lv-LV"/>
              </w:rPr>
              <w:t>Vēlams pozitīvs rādītājs</w:t>
            </w:r>
          </w:p>
        </w:tc>
        <w:tc>
          <w:tcPr>
            <w:tcW w:w="425" w:type="pct"/>
            <w:shd w:val="clear" w:color="auto" w:fill="auto"/>
            <w:vAlign w:val="center"/>
          </w:tcPr>
          <w:p w14:paraId="6C19F79B" w14:textId="77777777" w:rsidR="009E108C" w:rsidRPr="00FE2565" w:rsidRDefault="009E108C" w:rsidP="00ED3CAF">
            <w:pPr>
              <w:spacing w:before="60" w:after="60"/>
              <w:jc w:val="center"/>
              <w:rPr>
                <w:rFonts w:ascii="Times New Roman" w:hAnsi="Times New Roman" w:cs="Times New Roman"/>
                <w:szCs w:val="24"/>
                <w:lang w:val="lv-LV"/>
              </w:rPr>
            </w:pPr>
          </w:p>
        </w:tc>
      </w:tr>
    </w:tbl>
    <w:p w14:paraId="5F4DDE7A" w14:textId="31BE73F6" w:rsidR="005E0EC2" w:rsidRPr="00FE2565" w:rsidRDefault="005E0EC2" w:rsidP="00AB5D8C">
      <w:pPr>
        <w:spacing w:before="0"/>
        <w:rPr>
          <w:rFonts w:ascii="Times New Roman" w:hAnsi="Times New Roman" w:cs="Times New Roman"/>
          <w:lang w:val="lv-LV"/>
        </w:rPr>
      </w:pPr>
    </w:p>
    <w:p w14:paraId="7679CB24" w14:textId="77777777" w:rsidR="00606F09" w:rsidRPr="00FE2565" w:rsidRDefault="00606F09" w:rsidP="00582311">
      <w:pPr>
        <w:spacing w:before="0"/>
        <w:rPr>
          <w:rFonts w:ascii="Times New Roman" w:hAnsi="Times New Roman" w:cs="Times New Roman"/>
          <w:lang w:val="lv-LV"/>
        </w:rPr>
      </w:pPr>
    </w:p>
    <w:p w14:paraId="2B62D92E" w14:textId="147669D9" w:rsidR="00582311" w:rsidRPr="00FE2565" w:rsidRDefault="00AF74D4" w:rsidP="00943DBC">
      <w:pPr>
        <w:spacing w:before="0"/>
        <w:ind w:firstLine="567"/>
        <w:rPr>
          <w:rFonts w:ascii="Times New Roman" w:hAnsi="Times New Roman" w:cs="Times New Roman"/>
          <w:lang w:val="lv-LV"/>
        </w:rPr>
      </w:pPr>
      <w:r w:rsidRPr="00FE2565">
        <w:rPr>
          <w:rFonts w:ascii="Times New Roman" w:hAnsi="Times New Roman" w:cs="Times New Roman"/>
          <w:lang w:val="lv-LV"/>
        </w:rPr>
        <w:lastRenderedPageBreak/>
        <w:t xml:space="preserve">Iedzīvotāju skaits 2019. gadā Priekuļu novada samazinājies par 305, salīdzinājumā ar 2017. gadu. 2017., </w:t>
      </w:r>
      <w:r w:rsidR="003150B9" w:rsidRPr="00FE2565">
        <w:rPr>
          <w:rFonts w:ascii="Times New Roman" w:hAnsi="Times New Roman" w:cs="Times New Roman"/>
          <w:lang w:val="lv-LV"/>
        </w:rPr>
        <w:t>201</w:t>
      </w:r>
      <w:r w:rsidR="00F50376" w:rsidRPr="00FE2565">
        <w:rPr>
          <w:rFonts w:ascii="Times New Roman" w:hAnsi="Times New Roman" w:cs="Times New Roman"/>
          <w:lang w:val="lv-LV"/>
        </w:rPr>
        <w:t>8</w:t>
      </w:r>
      <w:r w:rsidR="003150B9" w:rsidRPr="00FE2565">
        <w:rPr>
          <w:rFonts w:ascii="Times New Roman" w:hAnsi="Times New Roman" w:cs="Times New Roman"/>
          <w:lang w:val="lv-LV"/>
        </w:rPr>
        <w:t xml:space="preserve">. un </w:t>
      </w:r>
      <w:r w:rsidR="00671BC3" w:rsidRPr="00FE2565">
        <w:rPr>
          <w:rFonts w:ascii="Times New Roman" w:hAnsi="Times New Roman" w:cs="Times New Roman"/>
          <w:lang w:val="lv-LV"/>
        </w:rPr>
        <w:t>201</w:t>
      </w:r>
      <w:r w:rsidR="00F50376" w:rsidRPr="00FE2565">
        <w:rPr>
          <w:rFonts w:ascii="Times New Roman" w:hAnsi="Times New Roman" w:cs="Times New Roman"/>
          <w:lang w:val="lv-LV"/>
        </w:rPr>
        <w:t>9</w:t>
      </w:r>
      <w:r w:rsidR="00671BC3" w:rsidRPr="00FE2565">
        <w:rPr>
          <w:rFonts w:ascii="Times New Roman" w:hAnsi="Times New Roman" w:cs="Times New Roman"/>
          <w:lang w:val="lv-LV"/>
        </w:rPr>
        <w:t>.gadā mirušo skaits ir lielāks par jaundzimušo skaitu. Salīdzinoši ar 201</w:t>
      </w:r>
      <w:r w:rsidR="00F50376" w:rsidRPr="00FE2565">
        <w:rPr>
          <w:rFonts w:ascii="Times New Roman" w:hAnsi="Times New Roman" w:cs="Times New Roman"/>
          <w:lang w:val="lv-LV"/>
        </w:rPr>
        <w:t>7</w:t>
      </w:r>
      <w:r w:rsidR="00671BC3" w:rsidRPr="00FE2565">
        <w:rPr>
          <w:rFonts w:ascii="Times New Roman" w:hAnsi="Times New Roman" w:cs="Times New Roman"/>
          <w:lang w:val="lv-LV"/>
        </w:rPr>
        <w:t>.gadu, 201</w:t>
      </w:r>
      <w:r w:rsidR="00F50376" w:rsidRPr="00FE2565">
        <w:rPr>
          <w:rFonts w:ascii="Times New Roman" w:hAnsi="Times New Roman" w:cs="Times New Roman"/>
          <w:lang w:val="lv-LV"/>
        </w:rPr>
        <w:t>9</w:t>
      </w:r>
      <w:r w:rsidR="00671BC3" w:rsidRPr="00FE2565">
        <w:rPr>
          <w:rFonts w:ascii="Times New Roman" w:hAnsi="Times New Roman" w:cs="Times New Roman"/>
          <w:lang w:val="lv-LV"/>
        </w:rPr>
        <w:t xml:space="preserve">.gadā jaundzimušo skaits </w:t>
      </w:r>
      <w:r w:rsidR="00F50376" w:rsidRPr="00FE2565">
        <w:rPr>
          <w:rFonts w:ascii="Times New Roman" w:hAnsi="Times New Roman" w:cs="Times New Roman"/>
          <w:lang w:val="lv-LV"/>
        </w:rPr>
        <w:t>ir pieaudzis</w:t>
      </w:r>
      <w:r w:rsidR="00671BC3" w:rsidRPr="00FE2565">
        <w:rPr>
          <w:rFonts w:ascii="Times New Roman" w:hAnsi="Times New Roman" w:cs="Times New Roman"/>
          <w:lang w:val="lv-LV"/>
        </w:rPr>
        <w:t xml:space="preserve"> par </w:t>
      </w:r>
      <w:r w:rsidR="00F50376" w:rsidRPr="00FE2565">
        <w:rPr>
          <w:rFonts w:ascii="Times New Roman" w:hAnsi="Times New Roman" w:cs="Times New Roman"/>
          <w:lang w:val="lv-LV"/>
        </w:rPr>
        <w:t>14</w:t>
      </w:r>
      <w:r w:rsidR="002772AC" w:rsidRPr="00FE2565">
        <w:rPr>
          <w:rFonts w:ascii="Times New Roman" w:hAnsi="Times New Roman" w:cs="Times New Roman"/>
          <w:lang w:val="lv-LV"/>
        </w:rPr>
        <w:t xml:space="preserve"> </w:t>
      </w:r>
      <w:r w:rsidR="00F50376" w:rsidRPr="00FE2565">
        <w:rPr>
          <w:rFonts w:ascii="Times New Roman" w:hAnsi="Times New Roman" w:cs="Times New Roman"/>
          <w:lang w:val="lv-LV"/>
        </w:rPr>
        <w:t xml:space="preserve">un </w:t>
      </w:r>
      <w:r w:rsidR="002772AC" w:rsidRPr="00FE2565">
        <w:rPr>
          <w:rFonts w:ascii="Times New Roman" w:hAnsi="Times New Roman" w:cs="Times New Roman"/>
          <w:lang w:val="lv-LV"/>
        </w:rPr>
        <w:t>mir</w:t>
      </w:r>
      <w:r w:rsidR="00606F09" w:rsidRPr="00FE2565">
        <w:rPr>
          <w:rFonts w:ascii="Times New Roman" w:hAnsi="Times New Roman" w:cs="Times New Roman"/>
          <w:lang w:val="lv-LV"/>
        </w:rPr>
        <w:t>ušo skaits</w:t>
      </w:r>
      <w:r w:rsidR="002772AC" w:rsidRPr="00FE2565">
        <w:rPr>
          <w:rFonts w:ascii="Times New Roman" w:hAnsi="Times New Roman" w:cs="Times New Roman"/>
          <w:lang w:val="lv-LV"/>
        </w:rPr>
        <w:t xml:space="preserve"> palielināj</w:t>
      </w:r>
      <w:r w:rsidR="00606F09" w:rsidRPr="00FE2565">
        <w:rPr>
          <w:rFonts w:ascii="Times New Roman" w:hAnsi="Times New Roman" w:cs="Times New Roman"/>
          <w:lang w:val="lv-LV"/>
        </w:rPr>
        <w:t>ies</w:t>
      </w:r>
      <w:r w:rsidR="002772AC" w:rsidRPr="00FE2565">
        <w:rPr>
          <w:rFonts w:ascii="Times New Roman" w:hAnsi="Times New Roman" w:cs="Times New Roman"/>
          <w:lang w:val="lv-LV"/>
        </w:rPr>
        <w:t xml:space="preserve"> par </w:t>
      </w:r>
      <w:r w:rsidR="00F50376" w:rsidRPr="00FE2565">
        <w:rPr>
          <w:rFonts w:ascii="Times New Roman" w:hAnsi="Times New Roman" w:cs="Times New Roman"/>
          <w:lang w:val="lv-LV"/>
        </w:rPr>
        <w:t>15</w:t>
      </w:r>
      <w:r w:rsidR="00671BC3" w:rsidRPr="00FE2565">
        <w:rPr>
          <w:rFonts w:ascii="Times New Roman" w:hAnsi="Times New Roman" w:cs="Times New Roman"/>
          <w:lang w:val="lv-LV"/>
        </w:rPr>
        <w:t>.</w:t>
      </w:r>
      <w:r w:rsidR="00F50376" w:rsidRPr="00FE2565">
        <w:rPr>
          <w:rFonts w:ascii="Times New Roman" w:hAnsi="Times New Roman" w:cs="Times New Roman"/>
          <w:lang w:val="lv-LV"/>
        </w:rPr>
        <w:t xml:space="preserve"> Salīdzinot ar 201</w:t>
      </w:r>
      <w:r w:rsidR="00606F09" w:rsidRPr="00FE2565">
        <w:rPr>
          <w:rFonts w:ascii="Times New Roman" w:hAnsi="Times New Roman" w:cs="Times New Roman"/>
          <w:lang w:val="lv-LV"/>
        </w:rPr>
        <w:t>7</w:t>
      </w:r>
      <w:r w:rsidR="00F50376" w:rsidRPr="00FE2565">
        <w:rPr>
          <w:rFonts w:ascii="Times New Roman" w:hAnsi="Times New Roman" w:cs="Times New Roman"/>
          <w:lang w:val="lv-LV"/>
        </w:rPr>
        <w:t xml:space="preserve">. </w:t>
      </w:r>
      <w:r w:rsidR="00606F09" w:rsidRPr="00FE2565">
        <w:rPr>
          <w:rFonts w:ascii="Times New Roman" w:hAnsi="Times New Roman" w:cs="Times New Roman"/>
          <w:lang w:val="lv-LV"/>
        </w:rPr>
        <w:t>gadu</w:t>
      </w:r>
      <w:r w:rsidR="00F50376" w:rsidRPr="00FE2565">
        <w:rPr>
          <w:rFonts w:ascii="Times New Roman" w:hAnsi="Times New Roman" w:cs="Times New Roman"/>
          <w:lang w:val="lv-LV"/>
        </w:rPr>
        <w:t xml:space="preserve">, 2019. gadā Priekuļu novada reģistrēto jaundzimušo skaits pieaudzis par 22 un mirstība par 1. </w:t>
      </w:r>
      <w:r w:rsidR="00582311" w:rsidRPr="00FE2565">
        <w:rPr>
          <w:lang w:val="lv-LV"/>
        </w:rPr>
        <w:t xml:space="preserve"> </w:t>
      </w:r>
    </w:p>
    <w:p w14:paraId="3459F87F" w14:textId="27FE1262" w:rsidR="00E14117" w:rsidRPr="00FE2565" w:rsidRDefault="00E14117" w:rsidP="00943DBC">
      <w:pPr>
        <w:spacing w:before="0"/>
        <w:ind w:firstLine="567"/>
        <w:rPr>
          <w:rFonts w:ascii="Times New Roman" w:hAnsi="Times New Roman" w:cs="Times New Roman"/>
          <w:szCs w:val="24"/>
          <w:lang w:val="lv-LV"/>
        </w:rPr>
      </w:pPr>
    </w:p>
    <w:p w14:paraId="3DCB02FA" w14:textId="77777777" w:rsidR="00AF74D4" w:rsidRPr="00FE2565" w:rsidRDefault="00AF74D4" w:rsidP="00173F0C">
      <w:pPr>
        <w:spacing w:before="0"/>
        <w:jc w:val="center"/>
        <w:rPr>
          <w:rFonts w:ascii="Times New Roman" w:hAnsi="Times New Roman" w:cs="Times New Roman"/>
          <w:szCs w:val="24"/>
          <w:lang w:val="lv-LV"/>
        </w:rPr>
      </w:pPr>
    </w:p>
    <w:p w14:paraId="545767A8" w14:textId="35E385CE" w:rsidR="00AF74D4" w:rsidRPr="00FE2565" w:rsidRDefault="00AF74D4" w:rsidP="00173F0C">
      <w:pPr>
        <w:spacing w:before="0"/>
        <w:jc w:val="center"/>
        <w:rPr>
          <w:rFonts w:ascii="Times New Roman" w:hAnsi="Times New Roman" w:cs="Times New Roman"/>
          <w:szCs w:val="24"/>
          <w:lang w:val="lv-LV"/>
        </w:rPr>
      </w:pPr>
      <w:r w:rsidRPr="00FE2565">
        <w:rPr>
          <w:rFonts w:ascii="Times New Roman" w:hAnsi="Times New Roman" w:cs="Times New Roman"/>
          <w:noProof/>
          <w:szCs w:val="24"/>
          <w:lang w:val="lv-LV" w:eastAsia="lv-LV" w:bidi="ar-SA"/>
        </w:rPr>
        <w:drawing>
          <wp:inline distT="0" distB="0" distL="0" distR="0" wp14:anchorId="749100AE" wp14:editId="34DECA0C">
            <wp:extent cx="6145530" cy="2849525"/>
            <wp:effectExtent l="0" t="0" r="7620" b="8255"/>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E59672" w14:textId="6D2BD92E" w:rsidR="00DB1ADE" w:rsidRPr="00FE2565" w:rsidRDefault="00DB1ADE" w:rsidP="00173F0C">
      <w:pPr>
        <w:spacing w:before="0"/>
        <w:jc w:val="center"/>
        <w:rPr>
          <w:rFonts w:ascii="Times New Roman" w:hAnsi="Times New Roman" w:cs="Times New Roman"/>
          <w:szCs w:val="24"/>
          <w:lang w:val="lv-LV"/>
        </w:rPr>
      </w:pPr>
    </w:p>
    <w:p w14:paraId="0B54C09A" w14:textId="6513C697" w:rsidR="00DB1ADE" w:rsidRPr="00FE2565" w:rsidRDefault="000928DE" w:rsidP="000928DE">
      <w:pPr>
        <w:spacing w:before="0"/>
        <w:rPr>
          <w:rFonts w:ascii="Times New Roman" w:hAnsi="Times New Roman" w:cs="Times New Roman"/>
          <w:i/>
          <w:szCs w:val="24"/>
          <w:lang w:val="lv-LV"/>
        </w:rPr>
      </w:pPr>
      <w:r w:rsidRPr="00FE2565">
        <w:rPr>
          <w:rFonts w:ascii="Times New Roman" w:hAnsi="Times New Roman" w:cs="Times New Roman"/>
          <w:i/>
          <w:szCs w:val="24"/>
          <w:lang w:val="lv-LV"/>
        </w:rPr>
        <w:t xml:space="preserve">                                                                              </w:t>
      </w:r>
      <w:r w:rsidR="00DB1ADE" w:rsidRPr="00FE2565">
        <w:rPr>
          <w:rFonts w:ascii="Times New Roman" w:hAnsi="Times New Roman" w:cs="Times New Roman"/>
          <w:i/>
          <w:szCs w:val="24"/>
          <w:lang w:val="lv-LV"/>
        </w:rPr>
        <w:t xml:space="preserve"> 2.att.</w:t>
      </w:r>
      <w:r w:rsidR="00943DBC" w:rsidRPr="00FE2565">
        <w:rPr>
          <w:rFonts w:ascii="Times New Roman" w:hAnsi="Times New Roman" w:cs="Times New Roman"/>
          <w:i/>
          <w:szCs w:val="24"/>
          <w:lang w:val="lv-LV"/>
        </w:rPr>
        <w:t xml:space="preserve"> </w:t>
      </w:r>
      <w:r w:rsidR="00DB1ADE" w:rsidRPr="00FE2565">
        <w:rPr>
          <w:rFonts w:ascii="Times New Roman" w:hAnsi="Times New Roman" w:cs="Times New Roman"/>
          <w:i/>
          <w:szCs w:val="24"/>
          <w:lang w:val="lv-LV"/>
        </w:rPr>
        <w:t>Avots:</w:t>
      </w:r>
      <w:r w:rsidR="00FE2565">
        <w:rPr>
          <w:rFonts w:ascii="Times New Roman" w:hAnsi="Times New Roman" w:cs="Times New Roman"/>
          <w:i/>
          <w:szCs w:val="24"/>
          <w:lang w:val="lv-LV"/>
        </w:rPr>
        <w:t xml:space="preserve"> </w:t>
      </w:r>
      <w:r w:rsidR="00255CF7" w:rsidRPr="00FE2565">
        <w:rPr>
          <w:rFonts w:ascii="Times New Roman" w:hAnsi="Times New Roman" w:cs="Times New Roman"/>
          <w:i/>
          <w:szCs w:val="24"/>
          <w:lang w:val="lv-LV"/>
        </w:rPr>
        <w:t xml:space="preserve">Priekuļu novada pašvaldības </w:t>
      </w:r>
      <w:r w:rsidRPr="00FE2565">
        <w:rPr>
          <w:rFonts w:ascii="Times New Roman" w:hAnsi="Times New Roman" w:cs="Times New Roman"/>
          <w:i/>
          <w:szCs w:val="24"/>
          <w:lang w:val="lv-LV"/>
        </w:rPr>
        <w:t>Dzimtsarakstu nodaļas reģistrs</w:t>
      </w:r>
    </w:p>
    <w:p w14:paraId="22DDEA77" w14:textId="77777777" w:rsidR="00606F09" w:rsidRPr="00FE2565" w:rsidRDefault="00606F09" w:rsidP="00173F0C">
      <w:pPr>
        <w:spacing w:before="0"/>
        <w:jc w:val="center"/>
        <w:rPr>
          <w:rFonts w:ascii="Times New Roman" w:hAnsi="Times New Roman" w:cs="Times New Roman"/>
          <w:szCs w:val="24"/>
          <w:lang w:val="lv-LV"/>
        </w:rPr>
      </w:pPr>
    </w:p>
    <w:p w14:paraId="4F3D5564" w14:textId="77777777" w:rsidR="00F749B1" w:rsidRPr="00FE2565" w:rsidRDefault="00173F0C" w:rsidP="00943DBC">
      <w:pPr>
        <w:spacing w:before="0"/>
        <w:ind w:firstLine="567"/>
        <w:rPr>
          <w:rFonts w:ascii="Times New Roman" w:hAnsi="Times New Roman" w:cs="Times New Roman"/>
          <w:szCs w:val="24"/>
          <w:lang w:val="lv-LV"/>
        </w:rPr>
      </w:pPr>
      <w:r w:rsidRPr="00FE2565">
        <w:rPr>
          <w:rFonts w:ascii="Times New Roman" w:hAnsi="Times New Roman" w:cs="Times New Roman"/>
          <w:szCs w:val="24"/>
          <w:lang w:val="lv-LV"/>
        </w:rPr>
        <w:br/>
      </w:r>
      <w:r w:rsidR="00943DBC" w:rsidRPr="00FE2565">
        <w:rPr>
          <w:rFonts w:ascii="Times New Roman" w:hAnsi="Times New Roman" w:cs="Times New Roman"/>
          <w:szCs w:val="24"/>
          <w:lang w:val="lv-LV"/>
        </w:rPr>
        <w:tab/>
      </w:r>
    </w:p>
    <w:p w14:paraId="000D9C19" w14:textId="77777777" w:rsidR="00F749B1" w:rsidRPr="00FE2565" w:rsidRDefault="00271314" w:rsidP="00943DBC">
      <w:pPr>
        <w:spacing w:before="0"/>
        <w:ind w:firstLine="567"/>
        <w:rPr>
          <w:rFonts w:ascii="Times New Roman" w:hAnsi="Times New Roman" w:cs="Times New Roman"/>
          <w:szCs w:val="24"/>
          <w:lang w:val="lv-LV"/>
        </w:rPr>
      </w:pPr>
      <w:r w:rsidRPr="00FE2565">
        <w:rPr>
          <w:rFonts w:ascii="Times New Roman" w:hAnsi="Times New Roman" w:cs="Times New Roman"/>
          <w:szCs w:val="24"/>
          <w:lang w:val="lv-LV"/>
        </w:rPr>
        <w:t>Bezdarba līmeni</w:t>
      </w:r>
      <w:r w:rsidR="00705D38" w:rsidRPr="00FE2565">
        <w:rPr>
          <w:rFonts w:ascii="Times New Roman" w:hAnsi="Times New Roman" w:cs="Times New Roman"/>
          <w:szCs w:val="24"/>
          <w:lang w:val="lv-LV"/>
        </w:rPr>
        <w:t xml:space="preserve">m </w:t>
      </w:r>
      <w:r w:rsidR="002A712B" w:rsidRPr="00FE2565">
        <w:rPr>
          <w:rFonts w:ascii="Times New Roman" w:hAnsi="Times New Roman" w:cs="Times New Roman"/>
          <w:szCs w:val="24"/>
          <w:lang w:val="lv-LV"/>
        </w:rPr>
        <w:t>Priekuļu novad</w:t>
      </w:r>
      <w:r w:rsidR="00B52155" w:rsidRPr="00FE2565">
        <w:rPr>
          <w:rFonts w:ascii="Times New Roman" w:hAnsi="Times New Roman" w:cs="Times New Roman"/>
          <w:szCs w:val="24"/>
          <w:lang w:val="lv-LV"/>
        </w:rPr>
        <w:t>ā</w:t>
      </w:r>
      <w:r w:rsidR="002A712B" w:rsidRPr="00FE2565">
        <w:rPr>
          <w:rFonts w:ascii="Times New Roman" w:hAnsi="Times New Roman" w:cs="Times New Roman"/>
          <w:szCs w:val="24"/>
          <w:lang w:val="lv-LV"/>
        </w:rPr>
        <w:t xml:space="preserve"> </w:t>
      </w:r>
      <w:r w:rsidR="00705D38" w:rsidRPr="00FE2565">
        <w:rPr>
          <w:rFonts w:ascii="Times New Roman" w:hAnsi="Times New Roman" w:cs="Times New Roman"/>
          <w:szCs w:val="24"/>
          <w:lang w:val="lv-LV"/>
        </w:rPr>
        <w:t>katru gadu ir tendence samazināties. Salīdzino</w:t>
      </w:r>
      <w:r w:rsidR="002A712B" w:rsidRPr="00FE2565">
        <w:rPr>
          <w:rFonts w:ascii="Times New Roman" w:hAnsi="Times New Roman" w:cs="Times New Roman"/>
          <w:szCs w:val="24"/>
          <w:lang w:val="lv-LV"/>
        </w:rPr>
        <w:t>t</w:t>
      </w:r>
      <w:r w:rsidR="00705D38" w:rsidRPr="00FE2565">
        <w:rPr>
          <w:rFonts w:ascii="Times New Roman" w:hAnsi="Times New Roman" w:cs="Times New Roman"/>
          <w:szCs w:val="24"/>
          <w:lang w:val="lv-LV"/>
        </w:rPr>
        <w:t xml:space="preserve"> </w:t>
      </w:r>
      <w:r w:rsidR="002A712B" w:rsidRPr="00FE2565">
        <w:rPr>
          <w:rFonts w:ascii="Times New Roman" w:hAnsi="Times New Roman" w:cs="Times New Roman"/>
          <w:szCs w:val="24"/>
          <w:lang w:val="lv-LV"/>
        </w:rPr>
        <w:t xml:space="preserve">ar 2017.gadu, </w:t>
      </w:r>
      <w:r w:rsidR="00705D38" w:rsidRPr="00FE2565">
        <w:rPr>
          <w:rFonts w:ascii="Times New Roman" w:hAnsi="Times New Roman" w:cs="Times New Roman"/>
          <w:szCs w:val="24"/>
          <w:lang w:val="lv-LV"/>
        </w:rPr>
        <w:t>201</w:t>
      </w:r>
      <w:r w:rsidR="002A712B" w:rsidRPr="00FE2565">
        <w:rPr>
          <w:rFonts w:ascii="Times New Roman" w:hAnsi="Times New Roman" w:cs="Times New Roman"/>
          <w:szCs w:val="24"/>
          <w:lang w:val="lv-LV"/>
        </w:rPr>
        <w:t>9</w:t>
      </w:r>
      <w:r w:rsidR="00705D38" w:rsidRPr="00FE2565">
        <w:rPr>
          <w:rFonts w:ascii="Times New Roman" w:hAnsi="Times New Roman" w:cs="Times New Roman"/>
          <w:szCs w:val="24"/>
          <w:lang w:val="lv-LV"/>
        </w:rPr>
        <w:t xml:space="preserve">.gadā </w:t>
      </w:r>
      <w:r w:rsidR="002A712B" w:rsidRPr="00FE2565">
        <w:rPr>
          <w:rFonts w:ascii="Times New Roman" w:hAnsi="Times New Roman" w:cs="Times New Roman"/>
          <w:szCs w:val="24"/>
          <w:lang w:val="lv-LV"/>
        </w:rPr>
        <w:t>Priekuļu novad</w:t>
      </w:r>
      <w:r w:rsidR="00606F09" w:rsidRPr="00FE2565">
        <w:rPr>
          <w:rFonts w:ascii="Times New Roman" w:hAnsi="Times New Roman" w:cs="Times New Roman"/>
          <w:szCs w:val="24"/>
          <w:lang w:val="lv-LV"/>
        </w:rPr>
        <w:t>ā</w:t>
      </w:r>
      <w:r w:rsidR="002A712B" w:rsidRPr="00FE2565">
        <w:rPr>
          <w:rFonts w:ascii="Times New Roman" w:hAnsi="Times New Roman" w:cs="Times New Roman"/>
          <w:szCs w:val="24"/>
          <w:lang w:val="lv-LV"/>
        </w:rPr>
        <w:t xml:space="preserve"> reģistrēto bezdarbnieku skaits samazinājies par 49</w:t>
      </w:r>
      <w:r w:rsidR="00705D38" w:rsidRPr="00FE2565">
        <w:rPr>
          <w:rFonts w:ascii="Times New Roman" w:hAnsi="Times New Roman" w:cs="Times New Roman"/>
          <w:szCs w:val="24"/>
          <w:lang w:val="lv-LV"/>
        </w:rPr>
        <w:t xml:space="preserve"> </w:t>
      </w:r>
      <w:r w:rsidR="00020E6F" w:rsidRPr="00FE2565">
        <w:rPr>
          <w:rFonts w:ascii="Times New Roman" w:hAnsi="Times New Roman" w:cs="Times New Roman"/>
          <w:szCs w:val="24"/>
          <w:lang w:val="lv-LV"/>
        </w:rPr>
        <w:t>personām</w:t>
      </w:r>
      <w:r w:rsidR="00B52155" w:rsidRPr="00FE2565">
        <w:rPr>
          <w:rFonts w:ascii="Times New Roman" w:hAnsi="Times New Roman" w:cs="Times New Roman"/>
          <w:szCs w:val="24"/>
          <w:lang w:val="lv-LV"/>
        </w:rPr>
        <w:t xml:space="preserve"> jeb par 0,8 %</w:t>
      </w:r>
      <w:r w:rsidR="00705D38" w:rsidRPr="00FE2565">
        <w:rPr>
          <w:rFonts w:ascii="Times New Roman" w:hAnsi="Times New Roman" w:cs="Times New Roman"/>
          <w:szCs w:val="24"/>
          <w:lang w:val="lv-LV"/>
        </w:rPr>
        <w:t>.</w:t>
      </w:r>
      <w:r w:rsidR="00AD28C7" w:rsidRPr="00FE2565">
        <w:rPr>
          <w:rFonts w:ascii="Times New Roman" w:hAnsi="Times New Roman" w:cs="Times New Roman"/>
          <w:szCs w:val="24"/>
          <w:lang w:val="lv-LV"/>
        </w:rPr>
        <w:t xml:space="preserve"> </w:t>
      </w:r>
    </w:p>
    <w:p w14:paraId="06C0666D" w14:textId="7F01B870" w:rsidR="00BE6323" w:rsidRPr="00FE2565" w:rsidRDefault="00B52155" w:rsidP="00943DBC">
      <w:pPr>
        <w:spacing w:before="0"/>
        <w:ind w:firstLine="567"/>
        <w:rPr>
          <w:rFonts w:ascii="Times New Roman" w:hAnsi="Times New Roman" w:cs="Times New Roman"/>
          <w:szCs w:val="24"/>
          <w:lang w:val="lv-LV"/>
        </w:rPr>
      </w:pPr>
      <w:r w:rsidRPr="00FE2565">
        <w:rPr>
          <w:rFonts w:ascii="Times New Roman" w:hAnsi="Times New Roman" w:cs="Times New Roman"/>
          <w:szCs w:val="24"/>
          <w:lang w:val="lv-LV"/>
        </w:rPr>
        <w:t xml:space="preserve">Visās vecuma grupās bezdarba līmenis salīdzinoši samazinājies. </w:t>
      </w:r>
      <w:r w:rsidR="00504F9C" w:rsidRPr="00FE2565">
        <w:rPr>
          <w:rFonts w:ascii="Times New Roman" w:hAnsi="Times New Roman" w:cs="Times New Roman"/>
          <w:szCs w:val="24"/>
          <w:lang w:val="lv-LV"/>
        </w:rPr>
        <w:t xml:space="preserve">Lielākais bezdarbnieku skaita samazinājums procentuāli novērojams vecuma grupā 20-29 gadi, kur bezdarbnieku skaits samazinājies par 33 %, un vecuma grupā 50-59 gadi, kur bezdarbnieku skaits samazinājies par 31 %. </w:t>
      </w:r>
      <w:r w:rsidR="00AD28C7" w:rsidRPr="00FE2565">
        <w:rPr>
          <w:rFonts w:ascii="Times New Roman" w:hAnsi="Times New Roman" w:cs="Times New Roman"/>
          <w:szCs w:val="24"/>
          <w:lang w:val="lv-LV"/>
        </w:rPr>
        <w:t xml:space="preserve">Vislielākais bezdarbnieku skaits ir </w:t>
      </w:r>
      <w:r w:rsidRPr="00FE2565">
        <w:rPr>
          <w:rFonts w:ascii="Times New Roman" w:hAnsi="Times New Roman" w:cs="Times New Roman"/>
          <w:szCs w:val="24"/>
          <w:lang w:val="lv-LV"/>
        </w:rPr>
        <w:t>vecuma grupā no 50-59 gadiem</w:t>
      </w:r>
      <w:r w:rsidR="00504F9C" w:rsidRPr="00FE2565">
        <w:rPr>
          <w:rFonts w:ascii="Times New Roman" w:hAnsi="Times New Roman" w:cs="Times New Roman"/>
          <w:szCs w:val="24"/>
          <w:lang w:val="lv-LV"/>
        </w:rPr>
        <w:t xml:space="preserve">, kur 2019. gada beigās bezdarbnieki ir bijuši 47. </w:t>
      </w:r>
      <w:r w:rsidRPr="00FE2565">
        <w:rPr>
          <w:rFonts w:ascii="Times New Roman" w:hAnsi="Times New Roman" w:cs="Times New Roman"/>
          <w:szCs w:val="24"/>
          <w:lang w:val="lv-LV"/>
        </w:rPr>
        <w:t>Salīdzinot ar 2017. gadu, 2019.gadā šīs grupas bezdarbnieki samazinājušies par 21 bezdarbniek</w:t>
      </w:r>
      <w:r w:rsidR="00504F9C" w:rsidRPr="00FE2565">
        <w:rPr>
          <w:rFonts w:ascii="Times New Roman" w:hAnsi="Times New Roman" w:cs="Times New Roman"/>
          <w:szCs w:val="24"/>
          <w:lang w:val="lv-LV"/>
        </w:rPr>
        <w:t>iem</w:t>
      </w:r>
      <w:r w:rsidRPr="00FE2565">
        <w:rPr>
          <w:rFonts w:ascii="Times New Roman" w:hAnsi="Times New Roman" w:cs="Times New Roman"/>
          <w:szCs w:val="24"/>
          <w:lang w:val="lv-LV"/>
        </w:rPr>
        <w:t xml:space="preserve">. </w:t>
      </w:r>
    </w:p>
    <w:p w14:paraId="0B7AEF20" w14:textId="77777777" w:rsidR="002A712B" w:rsidRPr="00FE2565" w:rsidRDefault="002A712B" w:rsidP="00943DBC">
      <w:pPr>
        <w:spacing w:before="0"/>
        <w:ind w:firstLine="567"/>
        <w:rPr>
          <w:rFonts w:ascii="Times New Roman" w:hAnsi="Times New Roman" w:cs="Times New Roman"/>
          <w:szCs w:val="24"/>
          <w:lang w:val="lv-LV"/>
        </w:rPr>
      </w:pPr>
    </w:p>
    <w:p w14:paraId="781079E8" w14:textId="7BF94A2E" w:rsidR="00A13D23" w:rsidRPr="00FE2565" w:rsidRDefault="00A13D23" w:rsidP="00A13D23">
      <w:pPr>
        <w:spacing w:before="0"/>
        <w:jc w:val="center"/>
        <w:rPr>
          <w:rFonts w:ascii="Times New Roman" w:hAnsi="Times New Roman" w:cs="Times New Roman"/>
          <w:szCs w:val="24"/>
          <w:lang w:val="lv-LV"/>
        </w:rPr>
      </w:pPr>
      <w:r w:rsidRPr="00FE2565">
        <w:rPr>
          <w:rFonts w:ascii="Times New Roman" w:hAnsi="Times New Roman" w:cs="Times New Roman"/>
          <w:noProof/>
          <w:szCs w:val="24"/>
          <w:lang w:val="lv-LV" w:eastAsia="lv-LV" w:bidi="ar-SA"/>
        </w:rPr>
        <w:lastRenderedPageBreak/>
        <w:drawing>
          <wp:inline distT="0" distB="0" distL="0" distR="0" wp14:anchorId="259FD0BB" wp14:editId="0B16CB00">
            <wp:extent cx="6283842" cy="5007610"/>
            <wp:effectExtent l="0" t="0" r="3175" b="2540"/>
            <wp:docPr id="8"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87DF65" w14:textId="3D9225E5" w:rsidR="009F0D04" w:rsidRPr="00FE2565" w:rsidRDefault="009F0D04" w:rsidP="00905925">
      <w:pPr>
        <w:spacing w:before="0"/>
        <w:rPr>
          <w:rFonts w:ascii="Times New Roman" w:hAnsi="Times New Roman" w:cs="Times New Roman"/>
          <w:szCs w:val="24"/>
          <w:lang w:val="lv-LV"/>
        </w:rPr>
      </w:pPr>
    </w:p>
    <w:p w14:paraId="5A795574" w14:textId="42B66B04" w:rsidR="009F0D04" w:rsidRPr="00FE2565" w:rsidRDefault="001E245B" w:rsidP="00943DBC">
      <w:pPr>
        <w:spacing w:before="0"/>
        <w:jc w:val="right"/>
        <w:rPr>
          <w:rFonts w:ascii="Times New Roman" w:hAnsi="Times New Roman" w:cs="Times New Roman"/>
          <w:i/>
          <w:szCs w:val="24"/>
          <w:lang w:val="lv-LV"/>
        </w:rPr>
      </w:pPr>
      <w:r w:rsidRPr="00FE2565">
        <w:rPr>
          <w:rFonts w:ascii="Times New Roman" w:hAnsi="Times New Roman" w:cs="Times New Roman"/>
          <w:i/>
          <w:szCs w:val="24"/>
          <w:lang w:val="lv-LV"/>
        </w:rPr>
        <w:t xml:space="preserve">                                                                                                                     3.att.</w:t>
      </w:r>
      <w:r w:rsidR="00943DBC" w:rsidRPr="00FE2565">
        <w:rPr>
          <w:rFonts w:ascii="Times New Roman" w:hAnsi="Times New Roman" w:cs="Times New Roman"/>
          <w:i/>
          <w:szCs w:val="24"/>
          <w:lang w:val="lv-LV"/>
        </w:rPr>
        <w:t xml:space="preserve"> </w:t>
      </w:r>
      <w:r w:rsidRPr="00FE2565">
        <w:rPr>
          <w:rFonts w:ascii="Times New Roman" w:hAnsi="Times New Roman" w:cs="Times New Roman"/>
          <w:i/>
          <w:szCs w:val="24"/>
          <w:lang w:val="lv-LV"/>
        </w:rPr>
        <w:t>Avots:</w:t>
      </w:r>
      <w:r w:rsidR="00FE2565">
        <w:rPr>
          <w:rFonts w:ascii="Times New Roman" w:hAnsi="Times New Roman" w:cs="Times New Roman"/>
          <w:i/>
          <w:szCs w:val="24"/>
          <w:lang w:val="lv-LV"/>
        </w:rPr>
        <w:t xml:space="preserve"> </w:t>
      </w:r>
      <w:r w:rsidRPr="00FE2565">
        <w:rPr>
          <w:rFonts w:ascii="Times New Roman" w:hAnsi="Times New Roman" w:cs="Times New Roman"/>
          <w:i/>
          <w:szCs w:val="24"/>
          <w:lang w:val="lv-LV"/>
        </w:rPr>
        <w:t>Nodarbinātības valsts aģentūra</w:t>
      </w:r>
    </w:p>
    <w:p w14:paraId="38A23CC6" w14:textId="77777777" w:rsidR="00905925" w:rsidRPr="00FE2565" w:rsidRDefault="00905925" w:rsidP="00905925">
      <w:pPr>
        <w:spacing w:before="0"/>
        <w:rPr>
          <w:rFonts w:ascii="Times New Roman" w:hAnsi="Times New Roman" w:cs="Times New Roman"/>
          <w:szCs w:val="24"/>
          <w:lang w:val="lv-LV"/>
        </w:rPr>
      </w:pPr>
    </w:p>
    <w:p w14:paraId="13A02869" w14:textId="77777777" w:rsidR="00F749B1" w:rsidRPr="00FE2565" w:rsidRDefault="00F749B1" w:rsidP="00905925">
      <w:pPr>
        <w:spacing w:before="0"/>
        <w:rPr>
          <w:rFonts w:ascii="Times New Roman" w:hAnsi="Times New Roman" w:cs="Times New Roman"/>
          <w:bCs/>
          <w:iCs/>
          <w:szCs w:val="24"/>
          <w:lang w:val="lv-LV"/>
        </w:rPr>
      </w:pPr>
    </w:p>
    <w:p w14:paraId="015A22CB" w14:textId="023AFF44" w:rsidR="003213FF" w:rsidRPr="00FE2565" w:rsidRDefault="00F70D03" w:rsidP="00F749B1">
      <w:pPr>
        <w:spacing w:before="0"/>
        <w:ind w:firstLine="567"/>
        <w:rPr>
          <w:rFonts w:ascii="Times New Roman" w:hAnsi="Times New Roman" w:cs="Times New Roman"/>
          <w:bCs/>
          <w:iCs/>
          <w:szCs w:val="24"/>
          <w:lang w:val="lv-LV"/>
        </w:rPr>
      </w:pPr>
      <w:r w:rsidRPr="00FE2565">
        <w:rPr>
          <w:rFonts w:ascii="Times New Roman" w:hAnsi="Times New Roman" w:cs="Times New Roman"/>
          <w:bCs/>
          <w:iCs/>
          <w:szCs w:val="24"/>
          <w:lang w:val="lv-LV"/>
        </w:rPr>
        <w:lastRenderedPageBreak/>
        <w:t>76 % jeb 124 personas no visiem Priekuļu novada teritorijā 2019. gadā reģistrētajiem bezdarbniekiem ir reģistrēti ne ilgāk kā 6 mēnešus. No 2017. līdz 2019. gadam ievērojami samazinājies ilgst</w:t>
      </w:r>
      <w:r w:rsidR="00F749B1" w:rsidRPr="00FE2565">
        <w:rPr>
          <w:rFonts w:ascii="Times New Roman" w:hAnsi="Times New Roman" w:cs="Times New Roman"/>
          <w:bCs/>
          <w:iCs/>
          <w:szCs w:val="24"/>
          <w:lang w:val="lv-LV"/>
        </w:rPr>
        <w:t>ošo</w:t>
      </w:r>
      <w:r w:rsidRPr="00FE2565">
        <w:rPr>
          <w:rFonts w:ascii="Times New Roman" w:hAnsi="Times New Roman" w:cs="Times New Roman"/>
          <w:bCs/>
          <w:iCs/>
          <w:szCs w:val="24"/>
          <w:lang w:val="lv-LV"/>
        </w:rPr>
        <w:t xml:space="preserve"> bezdarbnieku skaits, kas bezdarbnieku reģistrā atrodas ilgāk </w:t>
      </w:r>
      <w:r w:rsidR="00F749B1" w:rsidRPr="00FE2565">
        <w:rPr>
          <w:rFonts w:ascii="Times New Roman" w:hAnsi="Times New Roman" w:cs="Times New Roman"/>
          <w:bCs/>
          <w:iCs/>
          <w:szCs w:val="24"/>
          <w:lang w:val="lv-LV"/>
        </w:rPr>
        <w:t>par</w:t>
      </w:r>
      <w:r w:rsidRPr="00FE2565">
        <w:rPr>
          <w:rFonts w:ascii="Times New Roman" w:hAnsi="Times New Roman" w:cs="Times New Roman"/>
          <w:bCs/>
          <w:iCs/>
          <w:szCs w:val="24"/>
          <w:lang w:val="lv-LV"/>
        </w:rPr>
        <w:t xml:space="preserve"> 1 gadu. 2017. gadā šīs bezdarbnieku grupas sastādījušas 19 %, bet 2019. </w:t>
      </w:r>
      <w:r w:rsidR="00F749B1" w:rsidRPr="00FE2565">
        <w:rPr>
          <w:rFonts w:ascii="Times New Roman" w:hAnsi="Times New Roman" w:cs="Times New Roman"/>
          <w:bCs/>
          <w:iCs/>
          <w:szCs w:val="24"/>
          <w:lang w:val="lv-LV"/>
        </w:rPr>
        <w:t>gadā</w:t>
      </w:r>
      <w:r w:rsidRPr="00FE2565">
        <w:rPr>
          <w:rFonts w:ascii="Times New Roman" w:hAnsi="Times New Roman" w:cs="Times New Roman"/>
          <w:bCs/>
          <w:iCs/>
          <w:szCs w:val="24"/>
          <w:lang w:val="lv-LV"/>
        </w:rPr>
        <w:t xml:space="preserve"> </w:t>
      </w:r>
      <w:r w:rsidR="00F749B1" w:rsidRPr="00FE2565">
        <w:rPr>
          <w:rFonts w:ascii="Times New Roman" w:hAnsi="Times New Roman" w:cs="Times New Roman"/>
          <w:bCs/>
          <w:iCs/>
          <w:szCs w:val="24"/>
          <w:lang w:val="lv-LV"/>
        </w:rPr>
        <w:t>tikai 5 % no visiem bezdarbniekiem.</w:t>
      </w:r>
      <w:r w:rsidRPr="00FE2565">
        <w:rPr>
          <w:rFonts w:ascii="Times New Roman" w:hAnsi="Times New Roman" w:cs="Times New Roman"/>
          <w:bCs/>
          <w:iCs/>
          <w:szCs w:val="24"/>
          <w:lang w:val="lv-LV"/>
        </w:rPr>
        <w:t xml:space="preserve">  </w:t>
      </w:r>
    </w:p>
    <w:p w14:paraId="2C5F933E" w14:textId="77777777" w:rsidR="00F749B1" w:rsidRPr="00FE2565" w:rsidRDefault="00F749B1" w:rsidP="00905925">
      <w:pPr>
        <w:spacing w:before="0"/>
        <w:rPr>
          <w:rFonts w:ascii="Times New Roman" w:hAnsi="Times New Roman" w:cs="Times New Roman"/>
          <w:bCs/>
          <w:iCs/>
          <w:szCs w:val="24"/>
          <w:lang w:val="lv-LV"/>
        </w:rPr>
      </w:pPr>
    </w:p>
    <w:p w14:paraId="2F9B4675" w14:textId="15050F98" w:rsidR="00BE6323" w:rsidRPr="00FE2565" w:rsidRDefault="00520334" w:rsidP="00905925">
      <w:pPr>
        <w:spacing w:before="0"/>
        <w:jc w:val="center"/>
        <w:rPr>
          <w:rFonts w:ascii="Times New Roman" w:hAnsi="Times New Roman" w:cs="Times New Roman"/>
          <w:szCs w:val="24"/>
          <w:lang w:val="lv-LV"/>
        </w:rPr>
      </w:pPr>
      <w:r w:rsidRPr="00FE2565">
        <w:rPr>
          <w:rFonts w:ascii="Times New Roman" w:hAnsi="Times New Roman" w:cs="Times New Roman"/>
          <w:noProof/>
          <w:szCs w:val="24"/>
          <w:lang w:val="lv-LV" w:eastAsia="lv-LV" w:bidi="ar-SA"/>
        </w:rPr>
        <w:drawing>
          <wp:inline distT="0" distB="0" distL="0" distR="0" wp14:anchorId="78FC5CB9" wp14:editId="039F112C">
            <wp:extent cx="6943060" cy="5060950"/>
            <wp:effectExtent l="0" t="0" r="10795" b="6350"/>
            <wp:docPr id="9" name="Diagram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A90BD8" w14:textId="68197A74" w:rsidR="009B72CE" w:rsidRPr="00FE2565" w:rsidRDefault="009B72CE" w:rsidP="00F749B1">
      <w:pPr>
        <w:spacing w:before="0"/>
        <w:jc w:val="right"/>
        <w:rPr>
          <w:rFonts w:ascii="Times New Roman" w:hAnsi="Times New Roman" w:cs="Times New Roman"/>
          <w:i/>
          <w:color w:val="000000" w:themeColor="text1"/>
          <w:szCs w:val="24"/>
          <w:lang w:val="lv-LV"/>
        </w:rPr>
      </w:pPr>
      <w:r w:rsidRPr="00FE2565">
        <w:rPr>
          <w:rFonts w:ascii="Times New Roman" w:hAnsi="Times New Roman" w:cs="Times New Roman"/>
          <w:i/>
          <w:color w:val="000000" w:themeColor="text1"/>
          <w:szCs w:val="24"/>
          <w:lang w:val="lv-LV"/>
        </w:rPr>
        <w:t xml:space="preserve">                                                                                                                             </w:t>
      </w:r>
      <w:r w:rsidR="00F749B1" w:rsidRPr="00FE2565">
        <w:rPr>
          <w:rFonts w:ascii="Times New Roman" w:hAnsi="Times New Roman" w:cs="Times New Roman"/>
          <w:i/>
          <w:color w:val="000000" w:themeColor="text1"/>
          <w:szCs w:val="24"/>
          <w:lang w:val="lv-LV"/>
        </w:rPr>
        <w:t>4</w:t>
      </w:r>
      <w:r w:rsidRPr="00FE2565">
        <w:rPr>
          <w:rFonts w:ascii="Times New Roman" w:hAnsi="Times New Roman" w:cs="Times New Roman"/>
          <w:i/>
          <w:color w:val="000000" w:themeColor="text1"/>
          <w:szCs w:val="24"/>
          <w:lang w:val="lv-LV"/>
        </w:rPr>
        <w:t>.att.</w:t>
      </w:r>
      <w:r w:rsidR="00F749B1" w:rsidRPr="00FE2565">
        <w:rPr>
          <w:rFonts w:ascii="Times New Roman" w:hAnsi="Times New Roman" w:cs="Times New Roman"/>
          <w:i/>
          <w:color w:val="000000" w:themeColor="text1"/>
          <w:szCs w:val="24"/>
          <w:lang w:val="lv-LV"/>
        </w:rPr>
        <w:t xml:space="preserve"> </w:t>
      </w:r>
      <w:r w:rsidR="00FE2565" w:rsidRPr="00FE2565">
        <w:rPr>
          <w:rFonts w:ascii="Times New Roman" w:hAnsi="Times New Roman" w:cs="Times New Roman"/>
          <w:i/>
          <w:color w:val="000000" w:themeColor="text1"/>
          <w:szCs w:val="24"/>
          <w:lang w:val="lv-LV"/>
        </w:rPr>
        <w:t>Avots: Nodarbinātības</w:t>
      </w:r>
      <w:r w:rsidRPr="00FE2565">
        <w:rPr>
          <w:rFonts w:ascii="Times New Roman" w:hAnsi="Times New Roman" w:cs="Times New Roman"/>
          <w:i/>
          <w:color w:val="000000" w:themeColor="text1"/>
          <w:szCs w:val="24"/>
          <w:lang w:val="lv-LV"/>
        </w:rPr>
        <w:t xml:space="preserve"> valsts aģentūra</w:t>
      </w:r>
    </w:p>
    <w:p w14:paraId="3751DA41" w14:textId="5A2ECF4C" w:rsidR="009F0D04" w:rsidRPr="00FE2565" w:rsidRDefault="009F0D04" w:rsidP="00424B3D">
      <w:pPr>
        <w:spacing w:before="0"/>
        <w:rPr>
          <w:rFonts w:ascii="Times New Roman" w:hAnsi="Times New Roman" w:cs="Times New Roman"/>
          <w:szCs w:val="24"/>
          <w:lang w:val="lv-LV"/>
        </w:rPr>
      </w:pPr>
    </w:p>
    <w:p w14:paraId="2E542CDD" w14:textId="77777777" w:rsidR="000F1D14" w:rsidRPr="00FE2565" w:rsidRDefault="000F1D14" w:rsidP="00525B07">
      <w:pPr>
        <w:spacing w:before="0"/>
        <w:rPr>
          <w:rFonts w:ascii="Times New Roman" w:hAnsi="Times New Roman" w:cs="Times New Roman"/>
          <w:szCs w:val="24"/>
          <w:lang w:val="lv-LV"/>
        </w:rPr>
      </w:pPr>
    </w:p>
    <w:p w14:paraId="7FE976A8" w14:textId="77777777" w:rsidR="00933CFB" w:rsidRPr="00FE2565" w:rsidRDefault="00A10568" w:rsidP="00933CFB">
      <w:pPr>
        <w:spacing w:before="0"/>
        <w:ind w:firstLine="567"/>
        <w:rPr>
          <w:rFonts w:ascii="Times New Roman" w:hAnsi="Times New Roman" w:cs="Times New Roman"/>
          <w:szCs w:val="24"/>
          <w:lang w:val="lv-LV"/>
        </w:rPr>
      </w:pPr>
      <w:r w:rsidRPr="00FE2565">
        <w:rPr>
          <w:rFonts w:ascii="Times New Roman" w:hAnsi="Times New Roman" w:cs="Times New Roman"/>
          <w:szCs w:val="24"/>
          <w:lang w:val="lv-LV"/>
        </w:rPr>
        <w:t>Katru gadu tiek aktualizēts plānošanas reģionu un pašvaldību teritoriju attīstības indeksa vērtības</w:t>
      </w:r>
      <w:r w:rsidR="008444A7" w:rsidRPr="00FE2565">
        <w:rPr>
          <w:rFonts w:ascii="Times New Roman" w:hAnsi="Times New Roman" w:cs="Times New Roman"/>
          <w:szCs w:val="24"/>
          <w:lang w:val="lv-LV"/>
        </w:rPr>
        <w:t xml:space="preserve"> – jo zemāks</w:t>
      </w:r>
      <w:r w:rsidRPr="00FE2565">
        <w:rPr>
          <w:rFonts w:ascii="Times New Roman" w:hAnsi="Times New Roman" w:cs="Times New Roman"/>
          <w:szCs w:val="24"/>
          <w:lang w:val="lv-LV"/>
        </w:rPr>
        <w:t xml:space="preserve"> </w:t>
      </w:r>
      <w:r w:rsidR="00FD3207" w:rsidRPr="00FE2565">
        <w:rPr>
          <w:rFonts w:ascii="Times New Roman" w:hAnsi="Times New Roman" w:cs="Times New Roman"/>
          <w:szCs w:val="24"/>
          <w:lang w:val="lv-LV"/>
        </w:rPr>
        <w:t>teritorijas attīstības indekss , jo augstāks valsts budžeta dotācijas un zemāks pašvaldību līdzfinansējuma īpatsvars.</w:t>
      </w:r>
      <w:r w:rsidR="002A6754" w:rsidRPr="00FE2565">
        <w:rPr>
          <w:rFonts w:ascii="Times New Roman" w:hAnsi="Times New Roman" w:cs="Times New Roman"/>
          <w:szCs w:val="24"/>
          <w:lang w:val="lv-LV"/>
        </w:rPr>
        <w:t xml:space="preserve"> </w:t>
      </w:r>
    </w:p>
    <w:p w14:paraId="107EA44C" w14:textId="5D1CE3D0" w:rsidR="00F60102" w:rsidRDefault="00DA635A" w:rsidP="00933CFB">
      <w:pPr>
        <w:spacing w:before="0"/>
        <w:ind w:firstLine="567"/>
        <w:rPr>
          <w:rFonts w:ascii="Times New Roman" w:hAnsi="Times New Roman" w:cs="Times New Roman"/>
          <w:szCs w:val="24"/>
          <w:lang w:val="lv-LV"/>
        </w:rPr>
      </w:pPr>
      <w:r w:rsidRPr="00FE2565">
        <w:rPr>
          <w:rFonts w:ascii="Times New Roman" w:hAnsi="Times New Roman" w:cs="Times New Roman"/>
          <w:szCs w:val="24"/>
          <w:lang w:val="lv-LV"/>
        </w:rPr>
        <w:t xml:space="preserve">Teritorijas attīstības līmeņa indekss raksturo attīstības līmeni attiecīgajā gadā, parādot teritoriju augstāku vai zemāku attīstību salīdzinājumā ar vidējo attīstības līmeni valstī. Tas ir vispārināts rādītājs, ko aprēķina atsevišķi plānošanas reģioniem, republikas pilsētām un </w:t>
      </w:r>
      <w:r w:rsidR="00FE2565" w:rsidRPr="00FE2565">
        <w:rPr>
          <w:rFonts w:ascii="Times New Roman" w:hAnsi="Times New Roman" w:cs="Times New Roman"/>
          <w:szCs w:val="24"/>
          <w:lang w:val="lv-LV"/>
        </w:rPr>
        <w:t>novadiem.</w:t>
      </w:r>
      <w:r w:rsidR="00FE2565" w:rsidRPr="00FE2565">
        <w:rPr>
          <w:rFonts w:ascii="Times New Roman" w:hAnsi="Times New Roman" w:cs="Times New Roman"/>
          <w:lang w:val="lv-LV"/>
        </w:rPr>
        <w:t xml:space="preserve"> </w:t>
      </w:r>
      <w:r w:rsidR="006A48CD">
        <w:rPr>
          <w:rFonts w:ascii="Times New Roman" w:hAnsi="Times New Roman" w:cs="Times New Roman"/>
          <w:lang w:val="lv-LV"/>
        </w:rPr>
        <w:t xml:space="preserve">No 2017. uz 2018. gadu </w:t>
      </w:r>
      <w:r w:rsidR="00FE2565" w:rsidRPr="00FE2565">
        <w:rPr>
          <w:rFonts w:ascii="Times New Roman" w:hAnsi="Times New Roman" w:cs="Times New Roman"/>
          <w:lang w:val="lv-LV"/>
        </w:rPr>
        <w:t>Priekuļu</w:t>
      </w:r>
      <w:r w:rsidR="00A73134" w:rsidRPr="00FE2565">
        <w:rPr>
          <w:rFonts w:ascii="Times New Roman" w:hAnsi="Times New Roman" w:cs="Times New Roman"/>
          <w:lang w:val="lv-LV"/>
        </w:rPr>
        <w:t xml:space="preserve"> novadā </w:t>
      </w:r>
      <w:r w:rsidRPr="00FE2565">
        <w:rPr>
          <w:rFonts w:ascii="Times New Roman" w:hAnsi="Times New Roman" w:cs="Times New Roman"/>
          <w:szCs w:val="24"/>
          <w:lang w:val="lv-LV"/>
        </w:rPr>
        <w:t xml:space="preserve">teritorijas attīstības indeksam ir </w:t>
      </w:r>
      <w:r w:rsidR="006A48CD">
        <w:rPr>
          <w:rFonts w:ascii="Times New Roman" w:hAnsi="Times New Roman" w:cs="Times New Roman"/>
          <w:szCs w:val="24"/>
          <w:lang w:val="lv-LV"/>
        </w:rPr>
        <w:t>lejupejoša</w:t>
      </w:r>
      <w:r w:rsidR="003D58F4" w:rsidRPr="00FE2565">
        <w:rPr>
          <w:rFonts w:ascii="Times New Roman" w:hAnsi="Times New Roman" w:cs="Times New Roman"/>
          <w:szCs w:val="24"/>
          <w:lang w:val="lv-LV"/>
        </w:rPr>
        <w:t xml:space="preserve"> tendence</w:t>
      </w:r>
      <w:r w:rsidR="006A48CD">
        <w:rPr>
          <w:rFonts w:ascii="Times New Roman" w:hAnsi="Times New Roman" w:cs="Times New Roman"/>
          <w:szCs w:val="24"/>
          <w:lang w:val="lv-LV"/>
        </w:rPr>
        <w:t>, 2018. gadā</w:t>
      </w:r>
      <w:r w:rsidR="005E205D" w:rsidRPr="00FE2565">
        <w:rPr>
          <w:rFonts w:ascii="Times New Roman" w:hAnsi="Times New Roman" w:cs="Times New Roman"/>
          <w:szCs w:val="24"/>
          <w:lang w:val="lv-LV"/>
        </w:rPr>
        <w:t xml:space="preserve"> attīstības līmeņa </w:t>
      </w:r>
      <w:proofErr w:type="spellStart"/>
      <w:r w:rsidR="005E205D" w:rsidRPr="00FE2565">
        <w:rPr>
          <w:rFonts w:ascii="Times New Roman" w:hAnsi="Times New Roman" w:cs="Times New Roman"/>
          <w:szCs w:val="24"/>
          <w:lang w:val="lv-LV"/>
        </w:rPr>
        <w:t>indeks</w:t>
      </w:r>
      <w:proofErr w:type="spellEnd"/>
      <w:r w:rsidR="005E205D" w:rsidRPr="00FE2565">
        <w:rPr>
          <w:rFonts w:ascii="Times New Roman" w:hAnsi="Times New Roman" w:cs="Times New Roman"/>
          <w:szCs w:val="24"/>
          <w:lang w:val="lv-LV"/>
        </w:rPr>
        <w:t xml:space="preserve"> vērtība </w:t>
      </w:r>
      <w:r w:rsidR="006A48CD">
        <w:rPr>
          <w:rFonts w:ascii="Times New Roman" w:hAnsi="Times New Roman" w:cs="Times New Roman"/>
          <w:szCs w:val="24"/>
          <w:lang w:val="lv-LV"/>
        </w:rPr>
        <w:t>-</w:t>
      </w:r>
      <w:r w:rsidR="005E205D" w:rsidRPr="00FE2565">
        <w:rPr>
          <w:rFonts w:ascii="Times New Roman" w:hAnsi="Times New Roman" w:cs="Times New Roman"/>
          <w:szCs w:val="24"/>
          <w:lang w:val="lv-LV"/>
        </w:rPr>
        <w:t>0.00</w:t>
      </w:r>
      <w:r w:rsidR="006A48CD">
        <w:rPr>
          <w:rFonts w:ascii="Times New Roman" w:hAnsi="Times New Roman" w:cs="Times New Roman"/>
          <w:szCs w:val="24"/>
          <w:lang w:val="lv-LV"/>
        </w:rPr>
        <w:t>9, bet novads saglabājis salīdzinoši augstu – 37. vietu Latvijas novadu teritorijas attīstības līmeņa indeksa rangā</w:t>
      </w:r>
      <w:r w:rsidR="005E205D" w:rsidRPr="00FE2565">
        <w:rPr>
          <w:rFonts w:ascii="Times New Roman" w:hAnsi="Times New Roman" w:cs="Times New Roman"/>
          <w:szCs w:val="24"/>
          <w:lang w:val="lv-LV"/>
        </w:rPr>
        <w:t>.</w:t>
      </w:r>
    </w:p>
    <w:p w14:paraId="385C7E0D" w14:textId="4F5C8A3E" w:rsidR="005B2161" w:rsidRDefault="005B2161" w:rsidP="00933CFB">
      <w:pPr>
        <w:spacing w:before="0"/>
        <w:ind w:firstLine="567"/>
        <w:rPr>
          <w:rFonts w:ascii="Times New Roman" w:hAnsi="Times New Roman" w:cs="Times New Roman"/>
          <w:szCs w:val="24"/>
          <w:lang w:val="lv-LV"/>
        </w:rPr>
      </w:pPr>
    </w:p>
    <w:p w14:paraId="2C305E57" w14:textId="56A00612" w:rsidR="005B2161" w:rsidRDefault="005B2161" w:rsidP="00933CFB">
      <w:pPr>
        <w:spacing w:before="0"/>
        <w:ind w:firstLine="567"/>
        <w:rPr>
          <w:rFonts w:ascii="Times New Roman" w:hAnsi="Times New Roman" w:cs="Times New Roman"/>
          <w:szCs w:val="24"/>
          <w:lang w:val="lv-LV"/>
        </w:rPr>
      </w:pPr>
    </w:p>
    <w:p w14:paraId="5415D1E8" w14:textId="6422844D" w:rsidR="005B2161" w:rsidRDefault="005B2161" w:rsidP="00933CFB">
      <w:pPr>
        <w:spacing w:before="0"/>
        <w:ind w:firstLine="567"/>
        <w:rPr>
          <w:rFonts w:ascii="Times New Roman" w:hAnsi="Times New Roman" w:cs="Times New Roman"/>
          <w:szCs w:val="24"/>
          <w:lang w:val="lv-LV"/>
        </w:rPr>
      </w:pPr>
    </w:p>
    <w:p w14:paraId="1B3A61B4" w14:textId="29C3072A" w:rsidR="005B2161" w:rsidRDefault="005B2161" w:rsidP="00933CFB">
      <w:pPr>
        <w:spacing w:before="0"/>
        <w:ind w:firstLine="567"/>
        <w:rPr>
          <w:rFonts w:ascii="Times New Roman" w:hAnsi="Times New Roman" w:cs="Times New Roman"/>
          <w:szCs w:val="24"/>
          <w:lang w:val="lv-LV"/>
        </w:rPr>
      </w:pPr>
    </w:p>
    <w:p w14:paraId="39F6A8C1" w14:textId="46B4CD6D" w:rsidR="005B2161" w:rsidRDefault="005B2161" w:rsidP="00933CFB">
      <w:pPr>
        <w:spacing w:before="0"/>
        <w:ind w:firstLine="567"/>
        <w:rPr>
          <w:rFonts w:ascii="Times New Roman" w:hAnsi="Times New Roman" w:cs="Times New Roman"/>
          <w:szCs w:val="24"/>
          <w:lang w:val="lv-LV"/>
        </w:rPr>
      </w:pPr>
    </w:p>
    <w:p w14:paraId="2139BC38" w14:textId="3EF68038" w:rsidR="005B2161" w:rsidRDefault="005B2161" w:rsidP="00933CFB">
      <w:pPr>
        <w:spacing w:before="0"/>
        <w:ind w:firstLine="567"/>
        <w:rPr>
          <w:rFonts w:ascii="Times New Roman" w:hAnsi="Times New Roman" w:cs="Times New Roman"/>
          <w:szCs w:val="24"/>
          <w:lang w:val="lv-LV"/>
        </w:rPr>
      </w:pPr>
    </w:p>
    <w:p w14:paraId="11A1AFF3" w14:textId="02E7BB52" w:rsidR="005B2161" w:rsidRDefault="005B2161" w:rsidP="00933CFB">
      <w:pPr>
        <w:spacing w:before="0"/>
        <w:ind w:firstLine="567"/>
        <w:rPr>
          <w:rFonts w:ascii="Times New Roman" w:hAnsi="Times New Roman" w:cs="Times New Roman"/>
          <w:szCs w:val="24"/>
          <w:lang w:val="lv-LV"/>
        </w:rPr>
      </w:pPr>
    </w:p>
    <w:p w14:paraId="0F09FB8E" w14:textId="0D042400" w:rsidR="005B2161" w:rsidRDefault="005B2161" w:rsidP="00933CFB">
      <w:pPr>
        <w:spacing w:before="0"/>
        <w:ind w:firstLine="567"/>
        <w:rPr>
          <w:rFonts w:ascii="Times New Roman" w:hAnsi="Times New Roman" w:cs="Times New Roman"/>
          <w:szCs w:val="24"/>
          <w:lang w:val="lv-LV"/>
        </w:rPr>
      </w:pPr>
    </w:p>
    <w:p w14:paraId="72E5BAF6" w14:textId="72425A96" w:rsidR="005B2161" w:rsidRDefault="005B2161" w:rsidP="00933CFB">
      <w:pPr>
        <w:spacing w:before="0"/>
        <w:ind w:firstLine="567"/>
        <w:rPr>
          <w:rFonts w:ascii="Times New Roman" w:hAnsi="Times New Roman" w:cs="Times New Roman"/>
          <w:szCs w:val="24"/>
          <w:lang w:val="lv-LV"/>
        </w:rPr>
      </w:pPr>
    </w:p>
    <w:p w14:paraId="769A29FE" w14:textId="1349FF12" w:rsidR="005B2161" w:rsidRDefault="005B2161" w:rsidP="00933CFB">
      <w:pPr>
        <w:spacing w:before="0"/>
        <w:ind w:firstLine="567"/>
        <w:rPr>
          <w:rFonts w:ascii="Times New Roman" w:hAnsi="Times New Roman" w:cs="Times New Roman"/>
          <w:szCs w:val="24"/>
          <w:lang w:val="lv-LV"/>
        </w:rPr>
      </w:pPr>
    </w:p>
    <w:p w14:paraId="18CB0A84" w14:textId="405F2D8A" w:rsidR="005B2161" w:rsidRDefault="005B2161" w:rsidP="00933CFB">
      <w:pPr>
        <w:spacing w:before="0"/>
        <w:ind w:firstLine="567"/>
        <w:rPr>
          <w:rFonts w:ascii="Times New Roman" w:hAnsi="Times New Roman" w:cs="Times New Roman"/>
          <w:szCs w:val="24"/>
          <w:lang w:val="lv-LV"/>
        </w:rPr>
      </w:pPr>
    </w:p>
    <w:p w14:paraId="1E62DAD5" w14:textId="5171CCBC" w:rsidR="005B2161" w:rsidRDefault="005B2161" w:rsidP="00933CFB">
      <w:pPr>
        <w:spacing w:before="0"/>
        <w:ind w:firstLine="567"/>
        <w:rPr>
          <w:rFonts w:ascii="Times New Roman" w:hAnsi="Times New Roman" w:cs="Times New Roman"/>
          <w:szCs w:val="24"/>
          <w:lang w:val="lv-LV"/>
        </w:rPr>
      </w:pPr>
    </w:p>
    <w:p w14:paraId="15C81A59" w14:textId="38A777D6" w:rsidR="005B2161" w:rsidRDefault="005B2161" w:rsidP="00933CFB">
      <w:pPr>
        <w:spacing w:before="0"/>
        <w:ind w:firstLine="567"/>
        <w:rPr>
          <w:rFonts w:ascii="Times New Roman" w:hAnsi="Times New Roman" w:cs="Times New Roman"/>
          <w:szCs w:val="24"/>
          <w:lang w:val="lv-LV"/>
        </w:rPr>
      </w:pPr>
    </w:p>
    <w:p w14:paraId="0BAD2CBB" w14:textId="0D99A933" w:rsidR="005B2161" w:rsidRDefault="005B2161" w:rsidP="00933CFB">
      <w:pPr>
        <w:spacing w:before="0"/>
        <w:ind w:firstLine="567"/>
        <w:rPr>
          <w:rFonts w:ascii="Times New Roman" w:hAnsi="Times New Roman" w:cs="Times New Roman"/>
          <w:szCs w:val="24"/>
          <w:lang w:val="lv-LV"/>
        </w:rPr>
      </w:pPr>
    </w:p>
    <w:p w14:paraId="5AFCC3E5" w14:textId="2DF41523" w:rsidR="005B2161" w:rsidRDefault="005B2161" w:rsidP="00933CFB">
      <w:pPr>
        <w:spacing w:before="0"/>
        <w:ind w:firstLine="567"/>
        <w:rPr>
          <w:rFonts w:ascii="Times New Roman" w:hAnsi="Times New Roman" w:cs="Times New Roman"/>
          <w:szCs w:val="24"/>
          <w:lang w:val="lv-LV"/>
        </w:rPr>
      </w:pPr>
    </w:p>
    <w:p w14:paraId="07DBBD9B" w14:textId="14058747" w:rsidR="005B2161" w:rsidRDefault="005B2161" w:rsidP="00933CFB">
      <w:pPr>
        <w:spacing w:before="0"/>
        <w:ind w:firstLine="567"/>
        <w:rPr>
          <w:rFonts w:ascii="Times New Roman" w:hAnsi="Times New Roman" w:cs="Times New Roman"/>
          <w:szCs w:val="24"/>
          <w:lang w:val="lv-LV"/>
        </w:rPr>
      </w:pPr>
    </w:p>
    <w:p w14:paraId="33236977" w14:textId="7091B652" w:rsidR="005B2161" w:rsidRDefault="005B2161" w:rsidP="00933CFB">
      <w:pPr>
        <w:spacing w:before="0"/>
        <w:ind w:firstLine="567"/>
        <w:rPr>
          <w:rFonts w:ascii="Times New Roman" w:hAnsi="Times New Roman" w:cs="Times New Roman"/>
          <w:szCs w:val="24"/>
          <w:lang w:val="lv-LV"/>
        </w:rPr>
      </w:pPr>
    </w:p>
    <w:p w14:paraId="210C5B8E" w14:textId="7221227C" w:rsidR="005B2161" w:rsidRDefault="005B2161" w:rsidP="00933CFB">
      <w:pPr>
        <w:spacing w:before="0"/>
        <w:ind w:firstLine="567"/>
        <w:rPr>
          <w:rFonts w:ascii="Times New Roman" w:hAnsi="Times New Roman" w:cs="Times New Roman"/>
          <w:szCs w:val="24"/>
          <w:lang w:val="lv-LV"/>
        </w:rPr>
      </w:pPr>
    </w:p>
    <w:p w14:paraId="7C34EF52" w14:textId="15CE1BCC" w:rsidR="005B2161" w:rsidRDefault="005B2161" w:rsidP="00933CFB">
      <w:pPr>
        <w:spacing w:before="0"/>
        <w:ind w:firstLine="567"/>
        <w:rPr>
          <w:rFonts w:ascii="Times New Roman" w:hAnsi="Times New Roman" w:cs="Times New Roman"/>
          <w:szCs w:val="24"/>
          <w:lang w:val="lv-LV"/>
        </w:rPr>
      </w:pPr>
    </w:p>
    <w:p w14:paraId="1F0D1017" w14:textId="532F17EC" w:rsidR="005B2161" w:rsidRDefault="005B2161" w:rsidP="00933CFB">
      <w:pPr>
        <w:spacing w:before="0"/>
        <w:ind w:firstLine="567"/>
        <w:rPr>
          <w:rFonts w:ascii="Times New Roman" w:hAnsi="Times New Roman" w:cs="Times New Roman"/>
          <w:szCs w:val="24"/>
          <w:lang w:val="lv-LV"/>
        </w:rPr>
      </w:pPr>
    </w:p>
    <w:p w14:paraId="50B5A335" w14:textId="6343065D" w:rsidR="005B2161" w:rsidRDefault="005B2161" w:rsidP="00933CFB">
      <w:pPr>
        <w:spacing w:before="0"/>
        <w:ind w:firstLine="567"/>
        <w:rPr>
          <w:rFonts w:ascii="Times New Roman" w:hAnsi="Times New Roman" w:cs="Times New Roman"/>
          <w:szCs w:val="24"/>
          <w:lang w:val="lv-LV"/>
        </w:rPr>
      </w:pPr>
    </w:p>
    <w:p w14:paraId="1D57FD05" w14:textId="53927D7C" w:rsidR="005B2161" w:rsidRDefault="005B2161" w:rsidP="00933CFB">
      <w:pPr>
        <w:spacing w:before="0"/>
        <w:ind w:firstLine="567"/>
        <w:rPr>
          <w:rFonts w:ascii="Times New Roman" w:hAnsi="Times New Roman" w:cs="Times New Roman"/>
          <w:szCs w:val="24"/>
          <w:lang w:val="lv-LV"/>
        </w:rPr>
      </w:pPr>
    </w:p>
    <w:p w14:paraId="35E4E1A1" w14:textId="28B0A053" w:rsidR="005B2161" w:rsidRDefault="005B2161" w:rsidP="00933CFB">
      <w:pPr>
        <w:spacing w:before="0"/>
        <w:ind w:firstLine="567"/>
        <w:rPr>
          <w:rFonts w:ascii="Times New Roman" w:hAnsi="Times New Roman" w:cs="Times New Roman"/>
          <w:szCs w:val="24"/>
          <w:lang w:val="lv-LV"/>
        </w:rPr>
      </w:pPr>
    </w:p>
    <w:p w14:paraId="1B036AE5" w14:textId="6D288564" w:rsidR="005B2161" w:rsidRDefault="005B2161" w:rsidP="00933CFB">
      <w:pPr>
        <w:spacing w:before="0"/>
        <w:ind w:firstLine="567"/>
        <w:rPr>
          <w:rFonts w:ascii="Times New Roman" w:hAnsi="Times New Roman" w:cs="Times New Roman"/>
          <w:szCs w:val="24"/>
          <w:lang w:val="lv-LV"/>
        </w:rPr>
      </w:pPr>
    </w:p>
    <w:p w14:paraId="469241FE" w14:textId="73FA8011" w:rsidR="005B2161" w:rsidRDefault="005B2161" w:rsidP="00933CFB">
      <w:pPr>
        <w:spacing w:before="0"/>
        <w:ind w:firstLine="567"/>
        <w:rPr>
          <w:rFonts w:ascii="Times New Roman" w:hAnsi="Times New Roman" w:cs="Times New Roman"/>
          <w:szCs w:val="24"/>
          <w:lang w:val="lv-LV"/>
        </w:rPr>
      </w:pPr>
    </w:p>
    <w:p w14:paraId="6C10015C" w14:textId="3D1129EC" w:rsidR="005B2161" w:rsidRDefault="005B2161" w:rsidP="00933CFB">
      <w:pPr>
        <w:spacing w:before="0"/>
        <w:ind w:firstLine="567"/>
        <w:rPr>
          <w:rFonts w:ascii="Times New Roman" w:hAnsi="Times New Roman" w:cs="Times New Roman"/>
          <w:szCs w:val="24"/>
          <w:lang w:val="lv-LV"/>
        </w:rPr>
      </w:pPr>
    </w:p>
    <w:p w14:paraId="5682142E" w14:textId="77777777" w:rsidR="005B2161" w:rsidRPr="00FE2565" w:rsidRDefault="005B2161" w:rsidP="00933CFB">
      <w:pPr>
        <w:spacing w:before="0"/>
        <w:ind w:firstLine="567"/>
        <w:rPr>
          <w:rFonts w:ascii="Times New Roman" w:hAnsi="Times New Roman" w:cs="Times New Roman"/>
          <w:szCs w:val="24"/>
          <w:lang w:val="lv-LV"/>
        </w:rPr>
      </w:pPr>
    </w:p>
    <w:p w14:paraId="6BE91CA5" w14:textId="77777777" w:rsidR="00661297" w:rsidRPr="00FE2565" w:rsidRDefault="00661297" w:rsidP="006975FF">
      <w:pPr>
        <w:spacing w:before="0"/>
        <w:rPr>
          <w:rFonts w:ascii="Times New Roman" w:hAnsi="Times New Roman" w:cs="Times New Roman"/>
          <w:szCs w:val="24"/>
          <w:lang w:val="lv-LV"/>
        </w:rPr>
      </w:pPr>
    </w:p>
    <w:bookmarkEnd w:id="0"/>
    <w:bookmarkEnd w:id="1"/>
    <w:p w14:paraId="1E588029" w14:textId="5F117B84" w:rsidR="008F6B7E" w:rsidRPr="00FE2565" w:rsidRDefault="008F6B7E" w:rsidP="008F6B7E">
      <w:pPr>
        <w:jc w:val="center"/>
        <w:rPr>
          <w:rFonts w:ascii="Times New Roman" w:hAnsi="Times New Roman" w:cs="Times New Roman"/>
          <w:b/>
          <w:szCs w:val="24"/>
          <w:lang w:val="lv-LV"/>
        </w:rPr>
      </w:pPr>
      <w:r w:rsidRPr="00FE2565">
        <w:rPr>
          <w:rFonts w:ascii="Times New Roman" w:hAnsi="Times New Roman" w:cs="Times New Roman"/>
          <w:b/>
          <w:szCs w:val="24"/>
          <w:lang w:val="lv-LV"/>
        </w:rPr>
        <w:lastRenderedPageBreak/>
        <w:t>2.PRIEKUĻU NOVADA ATTĪSTĪBAS PROGRAMMAS 2015. – 2021.GADAM ĪSTENOŠANAS REZULTĀTI</w:t>
      </w:r>
    </w:p>
    <w:p w14:paraId="33236329" w14:textId="472F8BCD" w:rsidR="00E60B02" w:rsidRPr="00FE2565" w:rsidRDefault="008F6B7E" w:rsidP="00E60B02">
      <w:pPr>
        <w:rPr>
          <w:rFonts w:ascii="Times New Roman" w:hAnsi="Times New Roman" w:cs="Times New Roman"/>
          <w:b/>
          <w:szCs w:val="24"/>
          <w:lang w:val="lv-LV"/>
        </w:rPr>
      </w:pPr>
      <w:r w:rsidRPr="00FE2565">
        <w:rPr>
          <w:rFonts w:ascii="Times New Roman" w:hAnsi="Times New Roman" w:cs="Times New Roman"/>
          <w:b/>
          <w:szCs w:val="24"/>
          <w:lang w:val="lv-LV"/>
        </w:rPr>
        <w:t>2.1.Rīcību plāna izpilde</w:t>
      </w:r>
    </w:p>
    <w:p w14:paraId="5980988C" w14:textId="77777777" w:rsidR="00092273" w:rsidRPr="00FE2565" w:rsidRDefault="00092273" w:rsidP="002A06F9">
      <w:pPr>
        <w:spacing w:before="0"/>
        <w:rPr>
          <w:rFonts w:ascii="Times New Roman" w:hAnsi="Times New Roman" w:cs="Times New Roman"/>
          <w:b/>
          <w:i/>
          <w:szCs w:val="24"/>
          <w:lang w:val="lv-LV"/>
        </w:rPr>
      </w:pPr>
    </w:p>
    <w:tbl>
      <w:tblPr>
        <w:tblStyle w:val="Reatabula"/>
        <w:tblpPr w:leftFromText="180" w:rightFromText="180" w:vertAnchor="text" w:horzAnchor="margin" w:tblpY="180"/>
        <w:tblW w:w="5000" w:type="pct"/>
        <w:tblLook w:val="04A0" w:firstRow="1" w:lastRow="0" w:firstColumn="1" w:lastColumn="0" w:noHBand="0" w:noVBand="1"/>
      </w:tblPr>
      <w:tblGrid>
        <w:gridCol w:w="1899"/>
        <w:gridCol w:w="1409"/>
        <w:gridCol w:w="8060"/>
        <w:gridCol w:w="3373"/>
      </w:tblGrid>
      <w:tr w:rsidR="009E108C" w:rsidRPr="00FE2565" w14:paraId="7EEACB23" w14:textId="77777777" w:rsidTr="0007167C">
        <w:tc>
          <w:tcPr>
            <w:tcW w:w="644" w:type="pct"/>
            <w:vAlign w:val="center"/>
          </w:tcPr>
          <w:p w14:paraId="5AD2FDA9" w14:textId="77777777" w:rsidR="009E108C" w:rsidRPr="00FE2565" w:rsidRDefault="009E108C" w:rsidP="0007167C">
            <w:pPr>
              <w:spacing w:before="0" w:after="120"/>
              <w:jc w:val="center"/>
              <w:rPr>
                <w:rFonts w:ascii="Times New Roman" w:hAnsi="Times New Roman" w:cs="Times New Roman"/>
                <w:b/>
                <w:bCs/>
                <w:szCs w:val="24"/>
                <w:lang w:val="lv-LV"/>
              </w:rPr>
            </w:pPr>
            <w:r w:rsidRPr="00FE2565">
              <w:rPr>
                <w:rFonts w:ascii="Times New Roman" w:hAnsi="Times New Roman" w:cs="Times New Roman"/>
                <w:b/>
                <w:bCs/>
                <w:szCs w:val="24"/>
                <w:lang w:val="lv-LV"/>
              </w:rPr>
              <w:t>Uzdevums</w:t>
            </w:r>
          </w:p>
        </w:tc>
        <w:tc>
          <w:tcPr>
            <w:tcW w:w="478" w:type="pct"/>
            <w:vAlign w:val="center"/>
          </w:tcPr>
          <w:p w14:paraId="6B5A1C4D" w14:textId="77777777" w:rsidR="009E108C" w:rsidRPr="00FE2565" w:rsidRDefault="009E108C" w:rsidP="0007167C">
            <w:pPr>
              <w:spacing w:before="0" w:after="120"/>
              <w:jc w:val="center"/>
              <w:rPr>
                <w:rFonts w:ascii="Times New Roman" w:hAnsi="Times New Roman" w:cs="Times New Roman"/>
                <w:b/>
                <w:bCs/>
                <w:szCs w:val="24"/>
                <w:lang w:val="lv-LV"/>
              </w:rPr>
            </w:pPr>
            <w:r w:rsidRPr="00FE2565">
              <w:rPr>
                <w:rFonts w:ascii="Times New Roman" w:hAnsi="Times New Roman" w:cs="Times New Roman"/>
                <w:b/>
                <w:bCs/>
                <w:szCs w:val="24"/>
                <w:lang w:val="lv-LV"/>
              </w:rPr>
              <w:t>Vai veiktas darbības uzdevuma ietvaros (jā/nē)</w:t>
            </w:r>
          </w:p>
        </w:tc>
        <w:tc>
          <w:tcPr>
            <w:tcW w:w="2734" w:type="pct"/>
            <w:vAlign w:val="center"/>
          </w:tcPr>
          <w:p w14:paraId="7AFCA2FD" w14:textId="77777777" w:rsidR="009E108C" w:rsidRPr="00FE2565" w:rsidRDefault="009E108C" w:rsidP="0007167C">
            <w:pPr>
              <w:spacing w:before="0" w:after="120"/>
              <w:jc w:val="center"/>
              <w:rPr>
                <w:rFonts w:ascii="Times New Roman" w:hAnsi="Times New Roman" w:cs="Times New Roman"/>
                <w:b/>
                <w:bCs/>
                <w:szCs w:val="24"/>
                <w:lang w:val="lv-LV"/>
              </w:rPr>
            </w:pPr>
            <w:r w:rsidRPr="00FE2565">
              <w:rPr>
                <w:rFonts w:ascii="Times New Roman" w:hAnsi="Times New Roman" w:cs="Times New Roman"/>
                <w:b/>
                <w:bCs/>
                <w:szCs w:val="24"/>
                <w:lang w:val="lv-LV"/>
              </w:rPr>
              <w:t>Veiktās rīcības uzdevumu izpildei</w:t>
            </w:r>
          </w:p>
        </w:tc>
        <w:tc>
          <w:tcPr>
            <w:tcW w:w="1144" w:type="pct"/>
            <w:vAlign w:val="center"/>
          </w:tcPr>
          <w:p w14:paraId="4905CF34" w14:textId="77777777" w:rsidR="009E108C" w:rsidRPr="00FE2565" w:rsidRDefault="009E108C" w:rsidP="0007167C">
            <w:pPr>
              <w:spacing w:before="0" w:after="120"/>
              <w:jc w:val="center"/>
              <w:rPr>
                <w:rFonts w:ascii="Times New Roman" w:hAnsi="Times New Roman" w:cs="Times New Roman"/>
                <w:b/>
                <w:bCs/>
                <w:szCs w:val="24"/>
                <w:lang w:val="lv-LV"/>
              </w:rPr>
            </w:pPr>
            <w:r w:rsidRPr="00FE2565">
              <w:rPr>
                <w:rFonts w:ascii="Times New Roman" w:hAnsi="Times New Roman" w:cs="Times New Roman"/>
                <w:b/>
                <w:bCs/>
                <w:szCs w:val="24"/>
                <w:lang w:val="lv-LV"/>
              </w:rPr>
              <w:t>Priekšlikumi programmas aktualizācijai</w:t>
            </w:r>
          </w:p>
        </w:tc>
      </w:tr>
      <w:tr w:rsidR="009E108C" w:rsidRPr="00FE2565" w14:paraId="1ACC8038" w14:textId="77777777" w:rsidTr="009E108C">
        <w:tc>
          <w:tcPr>
            <w:tcW w:w="5000" w:type="pct"/>
            <w:gridSpan w:val="4"/>
            <w:shd w:val="clear" w:color="auto" w:fill="EDB57C" w:themeFill="accent5" w:themeFillTint="99"/>
          </w:tcPr>
          <w:p w14:paraId="10800856"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szCs w:val="24"/>
                <w:lang w:val="lv-LV"/>
              </w:rPr>
              <w:t>VTP1  DAUDZPUSĪGI, KVALITATĪVI UN PIEEJAMI PAKALPOJUMI</w:t>
            </w:r>
          </w:p>
        </w:tc>
      </w:tr>
      <w:tr w:rsidR="009E108C" w:rsidRPr="00FE2565" w14:paraId="0AA80497" w14:textId="77777777" w:rsidTr="0007167C">
        <w:tc>
          <w:tcPr>
            <w:tcW w:w="644" w:type="pct"/>
          </w:tcPr>
          <w:p w14:paraId="325FA7EE"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t>U1</w:t>
            </w:r>
            <w:r w:rsidRPr="00FE2565">
              <w:rPr>
                <w:rFonts w:ascii="Times New Roman" w:hAnsi="Times New Roman" w:cs="Times New Roman"/>
                <w:szCs w:val="24"/>
                <w:lang w:val="lv-LV"/>
              </w:rPr>
              <w:t xml:space="preserve"> Pilnveidot vispārējās izglītības kvalitāti un infrastruktūru</w:t>
            </w:r>
          </w:p>
        </w:tc>
        <w:tc>
          <w:tcPr>
            <w:tcW w:w="478" w:type="pct"/>
          </w:tcPr>
          <w:p w14:paraId="1ABA2929"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72C9B93F" w14:textId="77777777" w:rsidR="009E108C" w:rsidRPr="00FE2565" w:rsidRDefault="009E108C" w:rsidP="009E108C">
            <w:pPr>
              <w:spacing w:before="0" w:after="120"/>
              <w:rPr>
                <w:rFonts w:ascii="Times New Roman" w:hAnsi="Times New Roman" w:cs="Times New Roman"/>
                <w:b/>
                <w:bCs/>
                <w:szCs w:val="24"/>
                <w:lang w:val="lv-LV"/>
              </w:rPr>
            </w:pPr>
            <w:r w:rsidRPr="00FE2565">
              <w:rPr>
                <w:rFonts w:ascii="Times New Roman" w:hAnsi="Times New Roman" w:cs="Times New Roman"/>
                <w:b/>
                <w:bCs/>
                <w:szCs w:val="24"/>
                <w:lang w:val="lv-LV"/>
              </w:rPr>
              <w:t>Priekuļu vidusskola</w:t>
            </w:r>
          </w:p>
          <w:p w14:paraId="3FD49E4C"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R1.1 Turpinām nodrošināt interešu izglītības piedāvājumu dažādām vecuma grupām un daudzveidīgām interesēm. Skolā tiek īstenotas 12 interešu izglītības programmas.</w:t>
            </w:r>
          </w:p>
          <w:p w14:paraId="5AC99F8D"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Turpinām piedāvāt interešu izglītības programmu “Futbols” tā iekļauta 11. klases mācību plānā.</w:t>
            </w:r>
          </w:p>
          <w:p w14:paraId="03FACB2E"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Turpinām iesaistīties un realizēt ESF projektu “Atbalsts izglītojamo individuālo kompetenču attīstībai” Nr.8.3.2.2/16/I/001 (tiek nodrošināts pedagoga palīgs, matemātiķu klubiņš, robotika)</w:t>
            </w:r>
          </w:p>
          <w:p w14:paraId="475146DA"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R1.2 Turpinām piedāvāt 10. klašu skolēniem fakultatīvo nodarbību “Līderis manī”, pilnveidojot skolēnu prasmes </w:t>
            </w:r>
            <w:proofErr w:type="spellStart"/>
            <w:r w:rsidRPr="00FE2565">
              <w:rPr>
                <w:rFonts w:ascii="Times New Roman" w:hAnsi="Times New Roman" w:cs="Times New Roman"/>
                <w:szCs w:val="24"/>
                <w:lang w:val="lv-LV"/>
              </w:rPr>
              <w:t>mediācijā</w:t>
            </w:r>
            <w:proofErr w:type="spellEnd"/>
            <w:r w:rsidRPr="00FE2565">
              <w:rPr>
                <w:rFonts w:ascii="Times New Roman" w:hAnsi="Times New Roman" w:cs="Times New Roman"/>
                <w:szCs w:val="24"/>
                <w:lang w:val="lv-LV"/>
              </w:rPr>
              <w:t xml:space="preserve"> un uzstāšanās mākslā.</w:t>
            </w:r>
          </w:p>
          <w:p w14:paraId="1417FA4E"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Turpinām īstenot karjeras izglītības atbalsta sistēmu skolēniem. Īstenota sadarbība ar profesionālo izglītības iestāžu un augstāko izglītības iestāžu informācijas centriem karjeras un informatīvo dienu ietvaros, sadarbība ar NVA (nodarbinātības valsts aģentūru) karjeras konsultēšanas ietvaros. Turpinām realizēt  ESF projektu “Karjeras atbalsts vispārējās un profesionālās izglītības” Nr.8.3.5.0/16/I/001.</w:t>
            </w:r>
          </w:p>
          <w:p w14:paraId="76EA4565"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R1.4 Visi darbinieki pilnveidoja zināšanas personas datu aizsardzībā.</w:t>
            </w:r>
          </w:p>
          <w:p w14:paraId="14752356"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Skolā darbojas sistēma, kā tiek nodrošināta pedagogu savstarpējā mācīšanās un sadarbība. Pedagogi regulāri izmanto iespēju izglītoties ārpus skolas (kursi, </w:t>
            </w:r>
            <w:r w:rsidRPr="00FE2565">
              <w:rPr>
                <w:rFonts w:ascii="Times New Roman" w:hAnsi="Times New Roman" w:cs="Times New Roman"/>
                <w:szCs w:val="24"/>
                <w:lang w:val="lv-LV"/>
              </w:rPr>
              <w:lastRenderedPageBreak/>
              <w:t>konferences, pasākumi).</w:t>
            </w:r>
          </w:p>
          <w:p w14:paraId="6CD96697"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 Atbilstoši pedagogu vēlmēm tiek papildināts materiāltehniskais nodrošinājums. Iegādāta 1 interaktīvā tāfele un interaktīvais ekrāns- angļu valodā un sākumskolas kabinetos. Iegādāti 11 datori un monitori.</w:t>
            </w:r>
          </w:p>
          <w:p w14:paraId="6B41B294"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Mācību procesa pilnveidošanai tiek iegādātas 230 licences “Uzdevumi lv.</w:t>
            </w:r>
          </w:p>
          <w:p w14:paraId="526CBE31"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Tiek abonēts Digitāls mācību resurss letonika.lv, kas pieejams skolēniem, skolotājiem un vecākiem.</w:t>
            </w:r>
          </w:p>
          <w:p w14:paraId="30C94354"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Abonēti laikraksti uz žurnāli dažādām vecuma un interešu grupām.</w:t>
            </w:r>
          </w:p>
          <w:p w14:paraId="3428CC14"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Metodiskā un mācību literatūra pieejama arī digitālā formātā-  ir iegādāti e-izdevumi (mācību grāmatas, darba burtnīcas, interaktīvi mācību materiāli utt.)</w:t>
            </w:r>
          </w:p>
          <w:p w14:paraId="1C29D796"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R1.6 Veikts 2 mācību kabinetu remonts. Sporta zālē nomainīts grīdas segums. </w:t>
            </w:r>
          </w:p>
          <w:p w14:paraId="0C405170"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Turpinām īstenot Latvijas valsts simtgades programmas “Latvijas skolas soma” pasākumus.</w:t>
            </w:r>
          </w:p>
          <w:p w14:paraId="1A80F528" w14:textId="77777777" w:rsidR="009E108C" w:rsidRPr="00FE2565" w:rsidRDefault="009E108C" w:rsidP="009E108C">
            <w:pPr>
              <w:spacing w:before="0" w:after="120"/>
              <w:rPr>
                <w:rFonts w:ascii="Times New Roman" w:hAnsi="Times New Roman" w:cs="Times New Roman"/>
                <w:b/>
                <w:bCs/>
                <w:szCs w:val="24"/>
                <w:lang w:val="lv-LV"/>
              </w:rPr>
            </w:pPr>
            <w:r w:rsidRPr="00FE2565">
              <w:rPr>
                <w:rFonts w:ascii="Times New Roman" w:hAnsi="Times New Roman" w:cs="Times New Roman"/>
                <w:b/>
                <w:bCs/>
                <w:szCs w:val="24"/>
                <w:lang w:val="lv-LV"/>
              </w:rPr>
              <w:t>Jāņmuižas pirmsskolas izglītības iestāde</w:t>
            </w:r>
          </w:p>
          <w:p w14:paraId="6049AD3C" w14:textId="6814D9FF"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R1.1 Tiek nodrošināts interešu izglītības piedāvājums angļu valodas un deju mākslas apguvei</w:t>
            </w:r>
          </w:p>
          <w:p w14:paraId="0587CF5C" w14:textId="02FC0493"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R1.4 Pedagogu tālākizglītība: BTA kursi, Pirmā palīdzība, ,,Tālāk izglītotāju un mācīšanās konsultantu sagatavošana pirmsskolām reģiona vajadzībām”</w:t>
            </w:r>
          </w:p>
          <w:p w14:paraId="462AB9DD" w14:textId="19483553"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 Iegādātas trīsvietīgas gultas 4. grupā, mīkstā inventāra nomaiņa, iegādāts metāla skapis lietvedes kabinetā arhīva glabāšanai</w:t>
            </w:r>
          </w:p>
          <w:p w14:paraId="70292B06" w14:textId="0232744B"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R1.6 Veikts remonts vadītājas kabinetā, grīdas atjaunošana un vaskošana zālēs un gaiteņos</w:t>
            </w:r>
          </w:p>
          <w:p w14:paraId="766479EA" w14:textId="77777777" w:rsidR="009E108C" w:rsidRPr="00FE2565" w:rsidRDefault="009E108C" w:rsidP="009E108C">
            <w:pPr>
              <w:spacing w:before="0" w:after="120"/>
              <w:rPr>
                <w:rFonts w:ascii="Times New Roman" w:hAnsi="Times New Roman" w:cs="Times New Roman"/>
                <w:b/>
                <w:bCs/>
                <w:szCs w:val="24"/>
                <w:lang w:val="lv-LV"/>
              </w:rPr>
            </w:pPr>
            <w:r w:rsidRPr="00FE2565">
              <w:rPr>
                <w:rFonts w:ascii="Times New Roman" w:hAnsi="Times New Roman" w:cs="Times New Roman"/>
                <w:b/>
                <w:bCs/>
                <w:szCs w:val="24"/>
                <w:lang w:val="lv-LV"/>
              </w:rPr>
              <w:t>Veselavas  pirmsskolas izglītības iestāde</w:t>
            </w:r>
          </w:p>
          <w:p w14:paraId="07A60637" w14:textId="64A42222"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R1.1.Individuālā izglītojošā procesa nodrošināšanai pieņemts darbā speciālais pedagogs. Nodarbības bērniem tiek organizētas pēc </w:t>
            </w:r>
            <w:proofErr w:type="spellStart"/>
            <w:r w:rsidRPr="00FE2565">
              <w:rPr>
                <w:rFonts w:ascii="Times New Roman" w:hAnsi="Times New Roman" w:cs="Times New Roman"/>
                <w:szCs w:val="24"/>
                <w:lang w:val="lv-LV"/>
              </w:rPr>
              <w:t>Monesorī</w:t>
            </w:r>
            <w:proofErr w:type="spellEnd"/>
            <w:r w:rsidRPr="00FE2565">
              <w:rPr>
                <w:rFonts w:ascii="Times New Roman" w:hAnsi="Times New Roman" w:cs="Times New Roman"/>
                <w:szCs w:val="24"/>
                <w:lang w:val="lv-LV"/>
              </w:rPr>
              <w:t xml:space="preserve"> metodes.</w:t>
            </w:r>
          </w:p>
          <w:p w14:paraId="0749175E" w14:textId="07BE57BC"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R1.1 Sadarbībā ar Veselavas tautas namu, tiek organizēts pirmsskolas vecuma bērniem tautisko deju pulciņš.</w:t>
            </w:r>
          </w:p>
          <w:p w14:paraId="1A122B25" w14:textId="2C388890"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R1.1 Plānojam nodrošināt pirmsskolas vecuma bērniem angļu valodas nodarbību </w:t>
            </w:r>
            <w:r w:rsidRPr="00FE2565">
              <w:rPr>
                <w:rFonts w:ascii="Times New Roman" w:hAnsi="Times New Roman" w:cs="Times New Roman"/>
                <w:szCs w:val="24"/>
                <w:lang w:val="lv-LV"/>
              </w:rPr>
              <w:lastRenderedPageBreak/>
              <w:t>pulciņu.</w:t>
            </w:r>
          </w:p>
          <w:p w14:paraId="460DF48C" w14:textId="0FDBB7CF"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R1.4 Pedagogu tālākizglītība. 8 pedagogi noklausījušies A programmas kursu ‘’Kompetenču pieejā balstīts izglītības saturs’’</w:t>
            </w:r>
          </w:p>
          <w:p w14:paraId="206B6AFD" w14:textId="7B273C3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R1.4 Trīs iestādes piedalās </w:t>
            </w:r>
            <w:proofErr w:type="spellStart"/>
            <w:r w:rsidRPr="00FE2565">
              <w:rPr>
                <w:rFonts w:ascii="Times New Roman" w:hAnsi="Times New Roman" w:cs="Times New Roman"/>
                <w:szCs w:val="24"/>
                <w:lang w:val="lv-LV"/>
              </w:rPr>
              <w:t>Erasmus</w:t>
            </w:r>
            <w:proofErr w:type="spellEnd"/>
            <w:r w:rsidRPr="00FE2565">
              <w:rPr>
                <w:rFonts w:ascii="Times New Roman" w:hAnsi="Times New Roman" w:cs="Times New Roman"/>
                <w:szCs w:val="24"/>
                <w:lang w:val="lv-LV"/>
              </w:rPr>
              <w:t>+ projektu K1 aktivitātē – kursi brīvdabas pedagoģijā ‘’Daba kā fantastiska klase, kur mācīties’’.</w:t>
            </w:r>
          </w:p>
          <w:p w14:paraId="53F4345D" w14:textId="2B3DF6C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 Papildinātā materiālā bāze nodarbībām. Dabas nodarbībām iegādāts mikroskops, tālskatis, trauki eksperimentu veikšanai.</w:t>
            </w:r>
          </w:p>
          <w:p w14:paraId="5A89C66D" w14:textId="0331003F"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R1.5 Plānots iekārtot grupās sensoros stūrus bērniem ar </w:t>
            </w:r>
            <w:proofErr w:type="spellStart"/>
            <w:r w:rsidRPr="00FE2565">
              <w:rPr>
                <w:rFonts w:ascii="Times New Roman" w:hAnsi="Times New Roman" w:cs="Times New Roman"/>
                <w:szCs w:val="24"/>
                <w:lang w:val="lv-LV"/>
              </w:rPr>
              <w:t>hiperaktīvu</w:t>
            </w:r>
            <w:proofErr w:type="spellEnd"/>
            <w:r w:rsidRPr="00FE2565">
              <w:rPr>
                <w:rFonts w:ascii="Times New Roman" w:hAnsi="Times New Roman" w:cs="Times New Roman"/>
                <w:szCs w:val="24"/>
                <w:lang w:val="lv-LV"/>
              </w:rPr>
              <w:t xml:space="preserve"> uzvedību.</w:t>
            </w:r>
          </w:p>
          <w:p w14:paraId="728E19FD" w14:textId="09E31D19"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 Plānots iegādāties datorus grupām, krāsaino kopēšanas iekārtu, laminēšanas aparātu.</w:t>
            </w:r>
          </w:p>
          <w:p w14:paraId="5087E94F" w14:textId="68E00200"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R1.6 Āra rotaļlaukumā papildināt’’ Aktīvo šķēršļu joslu ar jauniem atribūtiem, izveidot velo celiņu, iegādāt velosipēdus bērniem, ķiveres.</w:t>
            </w:r>
          </w:p>
          <w:p w14:paraId="090E52D8" w14:textId="77777777" w:rsidR="009E108C" w:rsidRPr="00FE2565" w:rsidRDefault="009E108C" w:rsidP="009E108C">
            <w:pPr>
              <w:spacing w:before="0" w:after="120"/>
              <w:rPr>
                <w:rFonts w:ascii="Times New Roman" w:hAnsi="Times New Roman" w:cs="Times New Roman"/>
                <w:b/>
                <w:bCs/>
                <w:szCs w:val="24"/>
                <w:lang w:val="lv-LV"/>
              </w:rPr>
            </w:pPr>
            <w:r w:rsidRPr="00FE2565">
              <w:rPr>
                <w:rFonts w:ascii="Times New Roman" w:hAnsi="Times New Roman" w:cs="Times New Roman"/>
                <w:b/>
                <w:bCs/>
                <w:szCs w:val="24"/>
                <w:lang w:val="lv-LV"/>
              </w:rPr>
              <w:t>Liepas PII “Saulīte”</w:t>
            </w:r>
          </w:p>
          <w:p w14:paraId="058CE577" w14:textId="74B9BA7D"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R1.1 Iegādāti mācību līdzekļi, rotaļlietas.</w:t>
            </w:r>
          </w:p>
          <w:p w14:paraId="094BB42A" w14:textId="14345209"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R1.4 Pedagogu tālākizglītība- 12 pedagogi apguva B programmas kursus. “Kompetenču pieejā balstīts izglītības process, īstenojot pirmsskolas izglītības programmu”. Iestāde darbojas sistēma, kā tiek nodrošināta pedagogu savstarpējā mācīšanās un sadarbība. Pedagogi regulāri izmanto iespēju izglītoties ārpus skolas (kursi, konferences, pasākumi).</w:t>
            </w:r>
          </w:p>
          <w:p w14:paraId="384B6FFF" w14:textId="363BEA3A"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 Iegādāti un uzstādīti 9 grupās datori. Portatīvais dators konferenču zālē</w:t>
            </w:r>
          </w:p>
          <w:p w14:paraId="41146114" w14:textId="00D8CA5C"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R1.2 Iestāde turpina darboties projektā “Bērniem drošs un draudzīgs bērnudārzs”.</w:t>
            </w:r>
          </w:p>
          <w:p w14:paraId="45DD1521" w14:textId="77777777" w:rsidR="009E108C" w:rsidRPr="00FE2565" w:rsidRDefault="009E108C" w:rsidP="009E108C">
            <w:pPr>
              <w:spacing w:before="0" w:after="120"/>
              <w:rPr>
                <w:rFonts w:ascii="Times New Roman" w:hAnsi="Times New Roman" w:cs="Times New Roman"/>
                <w:b/>
                <w:bCs/>
                <w:szCs w:val="24"/>
                <w:lang w:val="lv-LV"/>
              </w:rPr>
            </w:pPr>
            <w:r w:rsidRPr="00FE2565">
              <w:rPr>
                <w:rFonts w:ascii="Times New Roman" w:hAnsi="Times New Roman" w:cs="Times New Roman"/>
                <w:b/>
                <w:bCs/>
                <w:szCs w:val="24"/>
                <w:lang w:val="lv-LV"/>
              </w:rPr>
              <w:t>Priekuļu pirmsskolas izglītības iestāde “Mežmaliņa”</w:t>
            </w:r>
          </w:p>
          <w:p w14:paraId="4D807D29" w14:textId="33958D6F"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R1.1 Nodrošināta angļu valodas un vokālo spēju attīstīšanas apguve.</w:t>
            </w:r>
          </w:p>
          <w:p w14:paraId="554E767E" w14:textId="0B5FB76A"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R1.4 Pedagogu tālākizglītība - 8 pedagogi apguva A programmas kursu: ,, Kompetenču pieeja mācību saturā: Pirmsskolas vadības komandu loma ceļā uz izglītību mūsdienīgajai lietpratībai”.</w:t>
            </w:r>
          </w:p>
          <w:p w14:paraId="3E24AF7E" w14:textId="720C1A0C"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 Iegādāti 2 drēbju žāvējamie skapji, 3 portatīvie datori.</w:t>
            </w:r>
          </w:p>
          <w:p w14:paraId="206D47F2" w14:textId="55503592"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lastRenderedPageBreak/>
              <w:t>R1.6 Pirmsskolas izglītības iestādes āra teritorijas labiekārtošana – šūpoļu “Grozs” uzstādīšana Vinnija Pūka laukumā.</w:t>
            </w:r>
          </w:p>
          <w:p w14:paraId="1B6DDA38" w14:textId="77777777" w:rsidR="009E108C" w:rsidRPr="00FE2565" w:rsidRDefault="009E108C" w:rsidP="009E108C">
            <w:pPr>
              <w:spacing w:before="0" w:after="120"/>
              <w:rPr>
                <w:rFonts w:ascii="Times New Roman" w:hAnsi="Times New Roman" w:cs="Times New Roman"/>
                <w:b/>
                <w:bCs/>
                <w:szCs w:val="24"/>
                <w:lang w:val="lv-LV"/>
              </w:rPr>
            </w:pPr>
            <w:r w:rsidRPr="00FE2565">
              <w:rPr>
                <w:rFonts w:ascii="Times New Roman" w:hAnsi="Times New Roman" w:cs="Times New Roman"/>
                <w:b/>
                <w:bCs/>
                <w:szCs w:val="24"/>
                <w:lang w:val="lv-LV"/>
              </w:rPr>
              <w:t>Liepas pamatskola</w:t>
            </w:r>
          </w:p>
          <w:p w14:paraId="60595EDF" w14:textId="0123FB95"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R1.1 Turpinām nodrošināt daudzveidīgs interešu izglītības piedāvājums skolēniem (dejas, koris, ansamblis, vokālisti, klavierspēle, rokdarbi, Mazie mākslinieki, fiziskā sagatavotība, skolas teātris, Lego robotika). Sadarbībā ar</w:t>
            </w:r>
          </w:p>
          <w:p w14:paraId="5F998A9E"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Futbola federāciju un sporta skolu notiek futbola treniņi bērniem, sadarbībā ar Cīņas mākslas centru “</w:t>
            </w:r>
            <w:proofErr w:type="spellStart"/>
            <w:r w:rsidRPr="00FE2565">
              <w:rPr>
                <w:rFonts w:ascii="Times New Roman" w:hAnsi="Times New Roman" w:cs="Times New Roman"/>
                <w:szCs w:val="24"/>
                <w:lang w:val="lv-LV"/>
              </w:rPr>
              <w:t>Hagakure</w:t>
            </w:r>
            <w:proofErr w:type="spellEnd"/>
            <w:r w:rsidRPr="00FE2565">
              <w:rPr>
                <w:rFonts w:ascii="Times New Roman" w:hAnsi="Times New Roman" w:cs="Times New Roman"/>
                <w:szCs w:val="24"/>
                <w:lang w:val="lv-LV"/>
              </w:rPr>
              <w:t>” notiek karatē nodarbības. Papildināts inventārs un līdzekļi.</w:t>
            </w:r>
          </w:p>
          <w:p w14:paraId="2067C809" w14:textId="5C7738ED"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R1.4 Turpināti ESF projekti Nr. 8.3.5.0./16/I/001 “Karjeras atbalsts vispārējās un profesionālās Izglītības iestādēs”, Nr. 8.3.2.2./16/I/001 “Atbalsts izglītojamo individuālo kompetenču attīstībai” (datorika 1.-4. klasei, skolotāja palīgs matemātikas stundās)</w:t>
            </w:r>
          </w:p>
          <w:p w14:paraId="4871C5AE"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Īstenoti Latvijas valsts simtgades programmas “Latvijas skolas soma” pasākumi.</w:t>
            </w:r>
          </w:p>
          <w:p w14:paraId="4FB977D5" w14:textId="64CFC5F8"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  Papildināts inventārs dabaszinātņu jomā (gan pirmsskolas, gan pamatskolas posmam), papildināti mācību līdzekļu un grāmatas bibliotēkas krājumi, didaktiskās spēles (valodām, matemātikai, audzināšanai) Mācību procesa pilnveidošanai tiek iegādātas 30 licences “Uzdevumi. lv” un “Skolas soma” digitālie līdzekļi. Daļēji nomainīti dator krēsli datorklasē.</w:t>
            </w:r>
          </w:p>
          <w:p w14:paraId="1936F522" w14:textId="11EAB9A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R1.6 Izremontēts 1. klases mācību kabinets un garderobe, mūzikas kabinets, uzsākts 2. stāva </w:t>
            </w:r>
            <w:proofErr w:type="spellStart"/>
            <w:r w:rsidRPr="00FE2565">
              <w:rPr>
                <w:rFonts w:ascii="Times New Roman" w:hAnsi="Times New Roman" w:cs="Times New Roman"/>
                <w:szCs w:val="24"/>
                <w:lang w:val="lv-LV"/>
              </w:rPr>
              <w:t>foaje</w:t>
            </w:r>
            <w:proofErr w:type="spellEnd"/>
            <w:r w:rsidRPr="00FE2565">
              <w:rPr>
                <w:rFonts w:ascii="Times New Roman" w:hAnsi="Times New Roman" w:cs="Times New Roman"/>
                <w:szCs w:val="24"/>
                <w:lang w:val="lv-LV"/>
              </w:rPr>
              <w:t xml:space="preserve"> remonts. Veikti energoefektivitātes pasākumi (pirmsskolas ēkā uzstādīts atsevišķs siltuma skaitītājs, Liepas pamatskolas sporta zālei iegādātas LED lampas). Pirmsskolas ēkā uzstādītas koda atslēgas ieejas durvīm, skolā- nomainītas durvis sporta zāles korpusā.</w:t>
            </w:r>
          </w:p>
          <w:p w14:paraId="6C66C927" w14:textId="74E0E720"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R1.7 Turpinājām darboties Vidzemes plānošanas reģiona skolu programmā “Efektīvs enerģijas patēriņš skolās”.</w:t>
            </w:r>
          </w:p>
          <w:p w14:paraId="3E3FD906" w14:textId="730F9DF3"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R1.4 Pedagogu profesionālās kompetences pilnveidei skolā tika organizēti 8 h kursi “Didaktiskie modeļi mūsdienīgam mācību procesam un audzināšanai”.</w:t>
            </w:r>
          </w:p>
          <w:p w14:paraId="32759EC3"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Visi sākumskolas posma pedagogi un administrācija ir apguvuši 18 h profesionālās kompetences pilnveides programmu “Profesionālās kompetences pilnveide pedagogiem, kuri īsteno iekļaujošo izglītību”, 8 h ,, Kompetenču pieejā </w:t>
            </w:r>
            <w:r w:rsidRPr="00FE2565">
              <w:rPr>
                <w:rFonts w:ascii="Times New Roman" w:hAnsi="Times New Roman" w:cs="Times New Roman"/>
                <w:szCs w:val="24"/>
                <w:lang w:val="lv-LV"/>
              </w:rPr>
              <w:lastRenderedPageBreak/>
              <w:t>balstīts izglītības process, īstenojot speciālās izglītības programmas”, pedagogi ir apmeklējuši vairākus profesionālās kompetences pilnveides kursus, seminārus, konferences ārpus skolas. Izstrādāta jauna vērtēšanas kārtība pirmsskolai.</w:t>
            </w:r>
          </w:p>
        </w:tc>
        <w:tc>
          <w:tcPr>
            <w:tcW w:w="1144" w:type="pct"/>
          </w:tcPr>
          <w:p w14:paraId="655861AD" w14:textId="77777777" w:rsidR="009E108C" w:rsidRPr="00FE2565" w:rsidRDefault="009E108C" w:rsidP="009E108C">
            <w:pPr>
              <w:spacing w:before="0" w:after="120"/>
              <w:rPr>
                <w:rFonts w:ascii="Times New Roman" w:hAnsi="Times New Roman" w:cs="Times New Roman"/>
                <w:szCs w:val="24"/>
                <w:lang w:val="lv-LV"/>
              </w:rPr>
            </w:pPr>
          </w:p>
        </w:tc>
      </w:tr>
      <w:tr w:rsidR="009E108C" w:rsidRPr="005B2161" w14:paraId="1A41A74C" w14:textId="77777777" w:rsidTr="0007167C">
        <w:tc>
          <w:tcPr>
            <w:tcW w:w="644" w:type="pct"/>
          </w:tcPr>
          <w:p w14:paraId="6AC4C70E"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lastRenderedPageBreak/>
              <w:t>U2</w:t>
            </w:r>
            <w:r w:rsidRPr="00FE2565">
              <w:rPr>
                <w:rFonts w:ascii="Times New Roman" w:hAnsi="Times New Roman" w:cs="Times New Roman"/>
                <w:szCs w:val="24"/>
                <w:lang w:val="lv-LV"/>
              </w:rPr>
              <w:t xml:space="preserve"> Īstenot novadā jaunatnes politiku</w:t>
            </w:r>
          </w:p>
        </w:tc>
        <w:tc>
          <w:tcPr>
            <w:tcW w:w="478" w:type="pct"/>
          </w:tcPr>
          <w:p w14:paraId="1A1558C0"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3FFA908C" w14:textId="77777777" w:rsidR="009E108C" w:rsidRPr="00FE2565" w:rsidRDefault="009E108C" w:rsidP="009E108C">
            <w:pPr>
              <w:spacing w:after="120"/>
              <w:rPr>
                <w:rFonts w:ascii="Times New Roman" w:hAnsi="Times New Roman" w:cs="Times New Roman"/>
                <w:b/>
                <w:szCs w:val="24"/>
                <w:lang w:val="lv-LV"/>
              </w:rPr>
            </w:pPr>
            <w:r w:rsidRPr="00FE2565">
              <w:rPr>
                <w:rFonts w:ascii="Times New Roman" w:hAnsi="Times New Roman" w:cs="Times New Roman"/>
                <w:b/>
                <w:szCs w:val="24"/>
                <w:lang w:val="lv-LV"/>
              </w:rPr>
              <w:t>Jaunatnes un bērnu lietu nodaļa</w:t>
            </w:r>
          </w:p>
          <w:p w14:paraId="0A8819B0" w14:textId="392B5FB3" w:rsidR="009E108C" w:rsidRPr="00FE2565" w:rsidRDefault="009E108C" w:rsidP="009E108C">
            <w:pPr>
              <w:spacing w:after="120"/>
              <w:rPr>
                <w:rFonts w:ascii="Times New Roman" w:hAnsi="Times New Roman" w:cs="Times New Roman"/>
                <w:szCs w:val="24"/>
                <w:lang w:val="lv-LV"/>
              </w:rPr>
            </w:pPr>
            <w:r w:rsidRPr="00FE2565">
              <w:rPr>
                <w:rFonts w:ascii="Times New Roman" w:hAnsi="Times New Roman" w:cs="Times New Roman"/>
                <w:szCs w:val="24"/>
                <w:lang w:val="lv-LV"/>
              </w:rPr>
              <w:t>R1.9 Organizēts ikgadējais bērnu dienas pasākums Liepā.</w:t>
            </w:r>
          </w:p>
          <w:p w14:paraId="224E2BB6" w14:textId="50032992" w:rsidR="009E108C" w:rsidRPr="00FE2565" w:rsidRDefault="009E108C" w:rsidP="009E108C">
            <w:pPr>
              <w:spacing w:after="120"/>
              <w:rPr>
                <w:rFonts w:ascii="Times New Roman" w:hAnsi="Times New Roman" w:cs="Times New Roman"/>
                <w:szCs w:val="24"/>
                <w:lang w:val="lv-LV"/>
              </w:rPr>
            </w:pPr>
            <w:r w:rsidRPr="00FE2565">
              <w:rPr>
                <w:rFonts w:ascii="Times New Roman" w:hAnsi="Times New Roman" w:cs="Times New Roman"/>
                <w:szCs w:val="24"/>
                <w:lang w:val="lv-LV"/>
              </w:rPr>
              <w:t>R1.9 Tika organizētas informatīvas lekcijas un pasākumi par jauniešiem interesējošām tēmām:</w:t>
            </w:r>
          </w:p>
          <w:p w14:paraId="2BEFB67E"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Tikšanās ar psihologu par jauniešiem svarīgām tēmām;</w:t>
            </w:r>
          </w:p>
          <w:p w14:paraId="2638BD4B"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 xml:space="preserve">Stila un </w:t>
            </w:r>
            <w:proofErr w:type="spellStart"/>
            <w:r w:rsidRPr="00FE2565">
              <w:rPr>
                <w:rFonts w:ascii="Times New Roman" w:hAnsi="Times New Roman" w:cs="Times New Roman"/>
                <w:szCs w:val="24"/>
                <w:lang w:val="lv-LV"/>
              </w:rPr>
              <w:t>make</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up</w:t>
            </w:r>
            <w:proofErr w:type="spellEnd"/>
            <w:r w:rsidRPr="00FE2565">
              <w:rPr>
                <w:rFonts w:ascii="Times New Roman" w:hAnsi="Times New Roman" w:cs="Times New Roman"/>
                <w:szCs w:val="24"/>
                <w:lang w:val="lv-LV"/>
              </w:rPr>
              <w:t xml:space="preserve"> nodarbības;</w:t>
            </w:r>
          </w:p>
          <w:p w14:paraId="69C29E97"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Sniega diena Mārsnēnos;</w:t>
            </w:r>
          </w:p>
          <w:p w14:paraId="6A4AF778"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Ēnu diena Liepas, Mārsnēnu un Priekuļu novada jauniešu centros ar mērķi iepazīstināt jauniešus ar iespējām Priekuļu novada un ar jaunatnes lietu speciālista darba specifiku;</w:t>
            </w:r>
          </w:p>
          <w:p w14:paraId="5904B705"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Ēnu diena ar dažādu speciālistu piedalīšanos un stāstu par viņu karjeras ceļu;</w:t>
            </w:r>
          </w:p>
          <w:p w14:paraId="24EE2165"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 xml:space="preserve">Latvijas jauniešu attīstības centra informatīvā lekcija Priekuļu vidusskolā un Liepas pamatskolā vecāko klašu skolniekiem par </w:t>
            </w:r>
            <w:proofErr w:type="spellStart"/>
            <w:r w:rsidRPr="00FE2565">
              <w:rPr>
                <w:rFonts w:ascii="Times New Roman" w:hAnsi="Times New Roman" w:cs="Times New Roman"/>
                <w:szCs w:val="24"/>
                <w:lang w:val="lv-LV"/>
              </w:rPr>
              <w:t>Erasmus</w:t>
            </w:r>
            <w:proofErr w:type="spellEnd"/>
            <w:r w:rsidRPr="00FE2565">
              <w:rPr>
                <w:rFonts w:ascii="Times New Roman" w:hAnsi="Times New Roman" w:cs="Times New Roman"/>
                <w:szCs w:val="24"/>
                <w:lang w:val="lv-LV"/>
              </w:rPr>
              <w:t>+ jaunatne darbībā projektiem un Solidaritātes korpusa vietējās iniciatīvas projektiem un Solidaritātes korpusa ilgtermiņa un īstermiņa brīvprātīgā darba iespējām;</w:t>
            </w:r>
          </w:p>
          <w:p w14:paraId="5E83ECB7"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Dažādas radošās darbnīcas (sapņu ķērāju darbnīca,  rotas lietu darbnīca, ēst gatavošanas nodarbības u.c. radošās nodarbes);</w:t>
            </w:r>
          </w:p>
          <w:p w14:paraId="061D1E32"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Izglītojošu galda spēļu vakari, galda spēļu izgudrošanas pasākumi.</w:t>
            </w:r>
          </w:p>
          <w:p w14:paraId="261C255B" w14:textId="245EB430" w:rsidR="009E108C" w:rsidRPr="00FE2565" w:rsidRDefault="009E108C" w:rsidP="009E108C">
            <w:pPr>
              <w:spacing w:after="120"/>
              <w:ind w:left="44"/>
              <w:rPr>
                <w:rFonts w:ascii="Times New Roman" w:hAnsi="Times New Roman" w:cs="Times New Roman"/>
                <w:szCs w:val="24"/>
                <w:lang w:val="lv-LV"/>
              </w:rPr>
            </w:pPr>
            <w:r w:rsidRPr="00FE2565">
              <w:rPr>
                <w:rFonts w:ascii="Times New Roman" w:hAnsi="Times New Roman" w:cs="Times New Roman"/>
                <w:szCs w:val="24"/>
                <w:lang w:val="lv-LV"/>
              </w:rPr>
              <w:t>R1.9 Tiek organizēti jauniešu sadraudzības, saliedēšanās pasākumi</w:t>
            </w:r>
          </w:p>
          <w:p w14:paraId="20D1C896"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Kopīga sporta, veselīga dzīvesveida veicināšanas nodarbības ar Santu Putniņu, Priekuļu un Liepas pagastā</w:t>
            </w:r>
          </w:p>
          <w:p w14:paraId="2B08E2A2"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“Atkritumu maršs” Priekuļu novada jauniešu centros – došanās kopīgā pārgājienā, pa ceļam vācot atkritumus;</w:t>
            </w:r>
          </w:p>
          <w:p w14:paraId="0EEB26EA"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 xml:space="preserve">Pārgājiens jauniešiem uz Līču – </w:t>
            </w:r>
            <w:proofErr w:type="spellStart"/>
            <w:r w:rsidRPr="00FE2565">
              <w:rPr>
                <w:rFonts w:ascii="Times New Roman" w:hAnsi="Times New Roman" w:cs="Times New Roman"/>
                <w:szCs w:val="24"/>
                <w:lang w:val="lv-LV"/>
              </w:rPr>
              <w:t>Lanģu</w:t>
            </w:r>
            <w:proofErr w:type="spellEnd"/>
            <w:r w:rsidRPr="00FE2565">
              <w:rPr>
                <w:rFonts w:ascii="Times New Roman" w:hAnsi="Times New Roman" w:cs="Times New Roman"/>
                <w:szCs w:val="24"/>
                <w:lang w:val="lv-LV"/>
              </w:rPr>
              <w:t xml:space="preserve"> klintīm kopā ar Eiropas brīvprātīgajiem jauniešiem, Pārgājiens jauniešiem uz </w:t>
            </w:r>
            <w:proofErr w:type="spellStart"/>
            <w:r w:rsidRPr="00FE2565">
              <w:rPr>
                <w:rFonts w:ascii="Times New Roman" w:hAnsi="Times New Roman" w:cs="Times New Roman"/>
                <w:szCs w:val="24"/>
                <w:lang w:val="lv-LV"/>
              </w:rPr>
              <w:t>Ramātu</w:t>
            </w:r>
            <w:proofErr w:type="spellEnd"/>
            <w:r w:rsidRPr="00FE2565">
              <w:rPr>
                <w:rFonts w:ascii="Times New Roman" w:hAnsi="Times New Roman" w:cs="Times New Roman"/>
                <w:szCs w:val="24"/>
                <w:lang w:val="lv-LV"/>
              </w:rPr>
              <w:t xml:space="preserve"> klintīm un Kazu gravu;</w:t>
            </w:r>
          </w:p>
          <w:p w14:paraId="6E408C1D"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 xml:space="preserve">Pārgājiens uz </w:t>
            </w:r>
            <w:proofErr w:type="spellStart"/>
            <w:r w:rsidRPr="00FE2565">
              <w:rPr>
                <w:rFonts w:ascii="Times New Roman" w:hAnsi="Times New Roman" w:cs="Times New Roman"/>
                <w:szCs w:val="24"/>
                <w:lang w:val="lv-LV"/>
              </w:rPr>
              <w:t>Sietiņiezi</w:t>
            </w:r>
            <w:proofErr w:type="spellEnd"/>
            <w:r w:rsidRPr="00FE2565">
              <w:rPr>
                <w:rFonts w:ascii="Times New Roman" w:hAnsi="Times New Roman" w:cs="Times New Roman"/>
                <w:szCs w:val="24"/>
                <w:lang w:val="lv-LV"/>
              </w:rPr>
              <w:t xml:space="preserve"> no Gaujas pretējā krasta.</w:t>
            </w:r>
          </w:p>
          <w:p w14:paraId="3D4C1BB6"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Liepas, Mārsnēnu un Priekuļu jauniešu centros tika organizētas “Vasaras skolas” un “Radošuma nedēļas”;</w:t>
            </w:r>
          </w:p>
          <w:p w14:paraId="2BCFF39A" w14:textId="77777777" w:rsidR="009E108C" w:rsidRPr="00FE2565" w:rsidRDefault="009E108C" w:rsidP="009E108C">
            <w:pPr>
              <w:pStyle w:val="Sarakstarindkopa"/>
              <w:numPr>
                <w:ilvl w:val="0"/>
                <w:numId w:val="48"/>
              </w:num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lastRenderedPageBreak/>
              <w:t>Sadraudzības vakars Liepā ar Valmieras jauniešu laboratorijas jauniešiem</w:t>
            </w:r>
          </w:p>
          <w:p w14:paraId="63C136A8" w14:textId="77777777" w:rsidR="009E108C" w:rsidRPr="00FE2565" w:rsidRDefault="009E108C" w:rsidP="009E108C">
            <w:pPr>
              <w:spacing w:before="0" w:after="120"/>
              <w:rPr>
                <w:rFonts w:ascii="Times New Roman" w:hAnsi="Times New Roman" w:cs="Times New Roman"/>
                <w:b/>
                <w:bCs/>
                <w:szCs w:val="24"/>
                <w:lang w:val="lv-LV"/>
              </w:rPr>
            </w:pPr>
            <w:r w:rsidRPr="00FE2565">
              <w:rPr>
                <w:rFonts w:ascii="Times New Roman" w:hAnsi="Times New Roman" w:cs="Times New Roman"/>
                <w:b/>
                <w:bCs/>
                <w:szCs w:val="24"/>
                <w:lang w:val="lv-LV"/>
              </w:rPr>
              <w:t>BDC “</w:t>
            </w:r>
            <w:proofErr w:type="spellStart"/>
            <w:r w:rsidRPr="00FE2565">
              <w:rPr>
                <w:rFonts w:ascii="Times New Roman" w:hAnsi="Times New Roman" w:cs="Times New Roman"/>
                <w:b/>
                <w:bCs/>
                <w:szCs w:val="24"/>
                <w:lang w:val="lv-LV"/>
              </w:rPr>
              <w:t>Zīļuks</w:t>
            </w:r>
            <w:proofErr w:type="spellEnd"/>
            <w:r w:rsidRPr="00FE2565">
              <w:rPr>
                <w:rFonts w:ascii="Times New Roman" w:hAnsi="Times New Roman" w:cs="Times New Roman"/>
                <w:b/>
                <w:bCs/>
                <w:szCs w:val="24"/>
                <w:lang w:val="lv-LV"/>
              </w:rPr>
              <w:t>”</w:t>
            </w:r>
          </w:p>
          <w:p w14:paraId="065AB176" w14:textId="6033495C"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R1.15 Rotaļu laukumā demontēts slidkalniņš un šūpoles, to lielo bojājumu sakarā. Veikti rotaļu laukuma labiekārtošanas darbi BDC „</w:t>
            </w:r>
            <w:proofErr w:type="spellStart"/>
            <w:r w:rsidRPr="00FE2565">
              <w:rPr>
                <w:rFonts w:ascii="Times New Roman" w:hAnsi="Times New Roman" w:cs="Times New Roman"/>
                <w:szCs w:val="24"/>
                <w:lang w:val="lv-LV"/>
              </w:rPr>
              <w:t>Zīļuks</w:t>
            </w:r>
            <w:proofErr w:type="spellEnd"/>
            <w:r w:rsidRPr="00FE2565">
              <w:rPr>
                <w:rFonts w:ascii="Times New Roman" w:hAnsi="Times New Roman" w:cs="Times New Roman"/>
                <w:szCs w:val="24"/>
                <w:lang w:val="lv-LV"/>
              </w:rPr>
              <w:t>”. Lai nodrošinātu saturīgu brīvā laika pavadīšanu skolēniem, “</w:t>
            </w:r>
            <w:proofErr w:type="spellStart"/>
            <w:r w:rsidRPr="00FE2565">
              <w:rPr>
                <w:rFonts w:ascii="Times New Roman" w:hAnsi="Times New Roman" w:cs="Times New Roman"/>
                <w:szCs w:val="24"/>
                <w:lang w:val="lv-LV"/>
              </w:rPr>
              <w:t>Zīļukā</w:t>
            </w:r>
            <w:proofErr w:type="spellEnd"/>
            <w:r w:rsidRPr="00FE2565">
              <w:rPr>
                <w:rFonts w:ascii="Times New Roman" w:hAnsi="Times New Roman" w:cs="Times New Roman"/>
                <w:szCs w:val="24"/>
                <w:lang w:val="lv-LV"/>
              </w:rPr>
              <w:t xml:space="preserve">” ir iegādātas </w:t>
            </w:r>
            <w:proofErr w:type="spellStart"/>
            <w:r w:rsidRPr="00FE2565">
              <w:rPr>
                <w:rFonts w:ascii="Times New Roman" w:hAnsi="Times New Roman" w:cs="Times New Roman"/>
                <w:szCs w:val="24"/>
                <w:lang w:val="lv-LV"/>
              </w:rPr>
              <w:t>lielizmēra</w:t>
            </w:r>
            <w:proofErr w:type="spellEnd"/>
            <w:r w:rsidRPr="00FE2565">
              <w:rPr>
                <w:rFonts w:ascii="Times New Roman" w:hAnsi="Times New Roman" w:cs="Times New Roman"/>
                <w:szCs w:val="24"/>
                <w:lang w:val="lv-LV"/>
              </w:rPr>
              <w:t xml:space="preserve"> spēles – galda teniss, novuss un krēsli.</w:t>
            </w:r>
          </w:p>
          <w:p w14:paraId="6056BAF5"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Lai nodrošinātu saturīgu brīvā laika pavadīšanu skolēniem, “</w:t>
            </w:r>
            <w:proofErr w:type="spellStart"/>
            <w:r w:rsidRPr="00FE2565">
              <w:rPr>
                <w:rFonts w:ascii="Times New Roman" w:hAnsi="Times New Roman" w:cs="Times New Roman"/>
                <w:szCs w:val="24"/>
                <w:lang w:val="lv-LV"/>
              </w:rPr>
              <w:t>Zīļukā</w:t>
            </w:r>
            <w:proofErr w:type="spellEnd"/>
            <w:r w:rsidRPr="00FE2565">
              <w:rPr>
                <w:rFonts w:ascii="Times New Roman" w:hAnsi="Times New Roman" w:cs="Times New Roman"/>
                <w:szCs w:val="24"/>
                <w:lang w:val="lv-LV"/>
              </w:rPr>
              <w:t xml:space="preserve">” ir iegādātas </w:t>
            </w:r>
            <w:proofErr w:type="spellStart"/>
            <w:r w:rsidRPr="00FE2565">
              <w:rPr>
                <w:rFonts w:ascii="Times New Roman" w:hAnsi="Times New Roman" w:cs="Times New Roman"/>
                <w:szCs w:val="24"/>
                <w:lang w:val="lv-LV"/>
              </w:rPr>
              <w:t>lielizmēra</w:t>
            </w:r>
            <w:proofErr w:type="spellEnd"/>
            <w:r w:rsidRPr="00FE2565">
              <w:rPr>
                <w:rFonts w:ascii="Times New Roman" w:hAnsi="Times New Roman" w:cs="Times New Roman"/>
                <w:szCs w:val="24"/>
                <w:lang w:val="lv-LV"/>
              </w:rPr>
              <w:t xml:space="preserve"> spēles – galda teniss, novuss un krēsli.</w:t>
            </w:r>
          </w:p>
          <w:p w14:paraId="7A4F2098"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Atjaunots un papildināts galda spēļu, konstruktoru un rotaļlietu klāsts. </w:t>
            </w:r>
          </w:p>
          <w:p w14:paraId="48A24E05"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2019.gadā “</w:t>
            </w:r>
            <w:proofErr w:type="spellStart"/>
            <w:r w:rsidRPr="00FE2565">
              <w:rPr>
                <w:rFonts w:ascii="Times New Roman" w:hAnsi="Times New Roman" w:cs="Times New Roman"/>
                <w:szCs w:val="24"/>
                <w:lang w:val="lv-LV"/>
              </w:rPr>
              <w:t>Zīļuks</w:t>
            </w:r>
            <w:proofErr w:type="spellEnd"/>
            <w:r w:rsidRPr="00FE2565">
              <w:rPr>
                <w:rFonts w:ascii="Times New Roman" w:hAnsi="Times New Roman" w:cs="Times New Roman"/>
                <w:szCs w:val="24"/>
                <w:lang w:val="lv-LV"/>
              </w:rPr>
              <w:t>” telpās organizētas dažādas nodarbības jaunajām un topošajām māmiņām.</w:t>
            </w:r>
          </w:p>
          <w:p w14:paraId="1597F7C0"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Organizētas radošo nodarbību pēcpusdienas skolniekiem.</w:t>
            </w:r>
          </w:p>
          <w:p w14:paraId="020843BD"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Skolēnu brīvlaikā organizētas radošuma dienas. (iespēja veidot dažādus darbiņus gan no papīra, gan dabas materiāliem).</w:t>
            </w:r>
          </w:p>
          <w:p w14:paraId="121B6BFA"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Veicināta sadarbība ar vecākiem. </w:t>
            </w:r>
          </w:p>
          <w:p w14:paraId="4109FFC8" w14:textId="2A9249E8"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R1.9 Paplašinātas iespējas jauniešiem piedalīties dažādos projektos gan vietējā, gan starptautiskā mērogā - 2018. gadā ieviests projekts "PROTI un DARI!", Nr. 8.3.3.0/15/I/001 Priekuļu novadā, kura mērķis ir attīstīt mērķa grupas jauniešu prasmes un veicināt viņu iesaisti izglītībā, tai skaitā aroda apguvē pie amata meistara, nodarbinātībā, Nodarbinātības valsts aģentūras (NVA) vai Valsts izglītības attīstības aģentūras (VIAA) īstenotajos Jauniešu garantijas projektu pasākumos vai Nodarbinātības valsts aģentūras īstenotajos aktīvajos nodarbinātības vai preventīvajos bezdarba samazināšanas pasākumos, kā arī nevalstisko organizāciju vai jauniešu centru darbībā.</w:t>
            </w:r>
          </w:p>
          <w:p w14:paraId="37A681B6" w14:textId="492A09F2"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R1.12 Veicināta jauniešu iesaistīšanās brīvprātīgā darba veikšanā novadā un novada biedrībās:</w:t>
            </w:r>
          </w:p>
          <w:p w14:paraId="09CAE5BB" w14:textId="77777777" w:rsidR="009E108C" w:rsidRPr="00FE2565" w:rsidRDefault="009E108C" w:rsidP="009E108C">
            <w:p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Projekta “PROTI un DARI!” jauniešu aktīva iesaiste biedrības “Sargiet bērnus” centra darbībā;</w:t>
            </w:r>
          </w:p>
          <w:p w14:paraId="47DBFCC4" w14:textId="77777777" w:rsidR="009E108C" w:rsidRPr="00FE2565" w:rsidRDefault="009E108C" w:rsidP="009E108C">
            <w:p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 xml:space="preserve">Sadarbības veicināšana ar biedrība bērnu un jauniešu centrs “Dari Vari”, </w:t>
            </w:r>
            <w:proofErr w:type="spellStart"/>
            <w:r w:rsidRPr="00FE2565">
              <w:rPr>
                <w:rFonts w:ascii="Times New Roman" w:hAnsi="Times New Roman" w:cs="Times New Roman"/>
                <w:szCs w:val="24"/>
                <w:lang w:val="lv-LV"/>
              </w:rPr>
              <w:t>Erasmus</w:t>
            </w:r>
            <w:proofErr w:type="spellEnd"/>
            <w:r w:rsidRPr="00FE2565">
              <w:rPr>
                <w:rFonts w:ascii="Times New Roman" w:hAnsi="Times New Roman" w:cs="Times New Roman"/>
                <w:szCs w:val="24"/>
                <w:lang w:val="lv-LV"/>
              </w:rPr>
              <w:t>+ jaunatne darbībā, mobilitātes projektu rakstīšana un iesniegšana apstiprināšanai un došanās projektos ārpus Latvijas.</w:t>
            </w:r>
          </w:p>
          <w:p w14:paraId="5D7CD021" w14:textId="77777777" w:rsidR="009E108C" w:rsidRPr="00FE2565" w:rsidRDefault="009E108C" w:rsidP="009E108C">
            <w:p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lastRenderedPageBreak/>
              <w:t>•</w:t>
            </w:r>
            <w:r w:rsidRPr="00FE2565">
              <w:rPr>
                <w:rFonts w:ascii="Times New Roman" w:hAnsi="Times New Roman" w:cs="Times New Roman"/>
                <w:szCs w:val="24"/>
                <w:lang w:val="lv-LV"/>
              </w:rPr>
              <w:tab/>
              <w:t>Sadarbības veikšana ar Valmieras novada Fondu un jauniešu ideju laboratorijas jauniešiem, brīvprātīgā darba veicināšanai, pilsoniskās izaugsmes veicināšanai jauniešos.</w:t>
            </w:r>
          </w:p>
          <w:p w14:paraId="18497588" w14:textId="77777777" w:rsidR="009E108C" w:rsidRPr="00FE2565" w:rsidRDefault="009E108C" w:rsidP="009E108C">
            <w:p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Sadarbībā ar Priekuļu sociālo dienestu Liepas, Mārsnēnu un Priekuļu jaunieši devās pie vientuļajiem senioriem un sveica tos Ziemassvētkos, nogādājot senioriem Ziemassvētku paciņas un aprunājoties ar tiem.</w:t>
            </w:r>
          </w:p>
          <w:p w14:paraId="552E9954" w14:textId="6CCC5962"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R1.13  Organizēti un pilnveidoti brīvā laika pavadīšanas pasākumi un aktivitātes novada jauniešu centros:</w:t>
            </w:r>
          </w:p>
          <w:p w14:paraId="77BD0AD2" w14:textId="77777777" w:rsidR="009E108C" w:rsidRPr="00FE2565" w:rsidRDefault="009E108C" w:rsidP="009E108C">
            <w:p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Tika organizētas radošās nedēļas skolēnu brīvlaiku laikā visos jauniešu centros;</w:t>
            </w:r>
          </w:p>
          <w:p w14:paraId="2A551C4B" w14:textId="77777777" w:rsidR="009E108C" w:rsidRPr="00FE2565" w:rsidRDefault="009E108C" w:rsidP="009E108C">
            <w:p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“Vasaras skolas” un “Radošuma nedēļas” organizēšana jauniešu un bērnu vasaras skolas brīvlaikā visos novada jauniešu centros;</w:t>
            </w:r>
          </w:p>
          <w:p w14:paraId="1E2B226B" w14:textId="77777777" w:rsidR="009E108C" w:rsidRPr="00FE2565" w:rsidRDefault="009E108C" w:rsidP="009E108C">
            <w:p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Regulāras tikšanās jaunajām māmiņām Priekuļu bērnu dienas centrā “</w:t>
            </w:r>
            <w:proofErr w:type="spellStart"/>
            <w:r w:rsidRPr="00FE2565">
              <w:rPr>
                <w:rFonts w:ascii="Times New Roman" w:hAnsi="Times New Roman" w:cs="Times New Roman"/>
                <w:szCs w:val="24"/>
                <w:lang w:val="lv-LV"/>
              </w:rPr>
              <w:t>Zīļuks</w:t>
            </w:r>
            <w:proofErr w:type="spellEnd"/>
            <w:r w:rsidRPr="00FE2565">
              <w:rPr>
                <w:rFonts w:ascii="Times New Roman" w:hAnsi="Times New Roman" w:cs="Times New Roman"/>
                <w:szCs w:val="24"/>
                <w:lang w:val="lv-LV"/>
              </w:rPr>
              <w:t>” un Priekuļu jauniešu centrā “REST[e]”.</w:t>
            </w:r>
          </w:p>
          <w:p w14:paraId="77D42D0C" w14:textId="768E07F3" w:rsidR="009E108C" w:rsidRPr="00FE2565" w:rsidRDefault="009E108C" w:rsidP="009E108C">
            <w:pPr>
              <w:spacing w:before="0" w:after="120"/>
              <w:ind w:left="43" w:hanging="43"/>
              <w:rPr>
                <w:rFonts w:ascii="Times New Roman" w:hAnsi="Times New Roman" w:cs="Times New Roman"/>
                <w:szCs w:val="24"/>
                <w:lang w:val="lv-LV"/>
              </w:rPr>
            </w:pPr>
            <w:r w:rsidRPr="00FE2565">
              <w:rPr>
                <w:rFonts w:ascii="Times New Roman" w:hAnsi="Times New Roman" w:cs="Times New Roman"/>
                <w:szCs w:val="24"/>
                <w:lang w:val="lv-LV"/>
              </w:rPr>
              <w:t xml:space="preserve">R1.14 Paplašināts esošo Jaunatnes centru piedāvāto pakalpojumu klāsts: </w:t>
            </w:r>
          </w:p>
          <w:p w14:paraId="21D11ED2" w14:textId="77777777" w:rsidR="009E108C" w:rsidRPr="00FE2565" w:rsidRDefault="009E108C" w:rsidP="009E108C">
            <w:p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Izglītojošas lekcijas un nodarbības jaunajiem vecākiem BDC “</w:t>
            </w:r>
            <w:proofErr w:type="spellStart"/>
            <w:r w:rsidRPr="00FE2565">
              <w:rPr>
                <w:rFonts w:ascii="Times New Roman" w:hAnsi="Times New Roman" w:cs="Times New Roman"/>
                <w:szCs w:val="24"/>
                <w:lang w:val="lv-LV"/>
              </w:rPr>
              <w:t>Zīļuks</w:t>
            </w:r>
            <w:proofErr w:type="spellEnd"/>
            <w:r w:rsidRPr="00FE2565">
              <w:rPr>
                <w:rFonts w:ascii="Times New Roman" w:hAnsi="Times New Roman" w:cs="Times New Roman"/>
                <w:szCs w:val="24"/>
                <w:lang w:val="lv-LV"/>
              </w:rPr>
              <w:t>”;</w:t>
            </w:r>
          </w:p>
          <w:p w14:paraId="6E9822B2" w14:textId="77777777" w:rsidR="009E108C" w:rsidRPr="00FE2565" w:rsidRDefault="009E108C" w:rsidP="009E108C">
            <w:pPr>
              <w:spacing w:before="0"/>
              <w:ind w:left="329" w:hanging="284"/>
              <w:rPr>
                <w:rFonts w:ascii="Times New Roman" w:hAnsi="Times New Roman" w:cs="Times New Roman"/>
                <w:szCs w:val="24"/>
                <w:lang w:val="lv-LV"/>
              </w:rPr>
            </w:pPr>
            <w:r w:rsidRPr="00FE2565">
              <w:rPr>
                <w:rFonts w:ascii="Times New Roman" w:hAnsi="Times New Roman" w:cs="Times New Roman"/>
                <w:szCs w:val="24"/>
                <w:lang w:val="lv-LV"/>
              </w:rPr>
              <w:t>•</w:t>
            </w:r>
            <w:r w:rsidRPr="00FE2565">
              <w:rPr>
                <w:rFonts w:ascii="Times New Roman" w:hAnsi="Times New Roman" w:cs="Times New Roman"/>
                <w:szCs w:val="24"/>
                <w:lang w:val="lv-LV"/>
              </w:rPr>
              <w:tab/>
              <w:t>Dažādas neformālās izglītības lekcijas un nodarbības jauniešiem (personības trenera nodarbības jauniešiem, “Projektu nakts” pasākums jauniešiem Priekuļu saieta namā u.c.).</w:t>
            </w:r>
          </w:p>
          <w:p w14:paraId="5D7800A5" w14:textId="41D3DF2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R1.15 Aptumšojošu, saules staru atstarojošu žalūziju iegāde Liepas jauniešu centrā “Apelsīns”</w:t>
            </w:r>
          </w:p>
          <w:p w14:paraId="5FBDAF0D" w14:textId="77777777" w:rsidR="009E108C" w:rsidRPr="00FE2565" w:rsidRDefault="009E108C" w:rsidP="009E108C">
            <w:pPr>
              <w:spacing w:before="0" w:after="120"/>
              <w:rPr>
                <w:rFonts w:ascii="Times New Roman" w:hAnsi="Times New Roman" w:cs="Times New Roman"/>
                <w:sz w:val="2"/>
                <w:szCs w:val="2"/>
                <w:lang w:val="lv-LV"/>
              </w:rPr>
            </w:pPr>
          </w:p>
          <w:p w14:paraId="0AF18242" w14:textId="7824A7F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R1.9 Liepas pamatskola - tika organizēti un līdzdarbojāmies sadraudzības un saliedēšanas pasākumos (talkas, starp skolu teātru un deju festivāli, Ekoskolu forumi, projekta aktivitāte ar Vidzemes augstskolas studentiem u.c.).</w:t>
            </w:r>
          </w:p>
        </w:tc>
        <w:tc>
          <w:tcPr>
            <w:tcW w:w="1144" w:type="pct"/>
          </w:tcPr>
          <w:p w14:paraId="6E1ECD1B"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b/>
                <w:bCs/>
                <w:i/>
                <w:iCs/>
                <w:szCs w:val="24"/>
                <w:lang w:val="lv-LV"/>
              </w:rPr>
              <w:lastRenderedPageBreak/>
              <w:t>Rīcības plāna R 1.9-R 1.15</w:t>
            </w:r>
            <w:r w:rsidRPr="00FE2565">
              <w:rPr>
                <w:rFonts w:ascii="Times New Roman" w:hAnsi="Times New Roman" w:cs="Times New Roman"/>
                <w:szCs w:val="24"/>
                <w:lang w:val="lv-LV"/>
              </w:rPr>
              <w:t xml:space="preserve">  kā atbildīgo personu “JBLN vadītājs” vietā norādīt “Jaunatnes lietu daļa” </w:t>
            </w:r>
          </w:p>
          <w:p w14:paraId="2EAF6851" w14:textId="77777777" w:rsidR="009E108C" w:rsidRPr="00FE2565" w:rsidRDefault="009E108C" w:rsidP="009E108C">
            <w:pPr>
              <w:spacing w:before="0" w:after="120"/>
              <w:rPr>
                <w:rFonts w:ascii="Times New Roman" w:hAnsi="Times New Roman" w:cs="Times New Roman"/>
                <w:szCs w:val="24"/>
                <w:lang w:val="lv-LV"/>
              </w:rPr>
            </w:pPr>
          </w:p>
        </w:tc>
      </w:tr>
      <w:tr w:rsidR="009E108C" w:rsidRPr="00FE2565" w14:paraId="70B20BD5" w14:textId="77777777" w:rsidTr="0007167C">
        <w:tc>
          <w:tcPr>
            <w:tcW w:w="644" w:type="pct"/>
          </w:tcPr>
          <w:p w14:paraId="63BBC71A"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lastRenderedPageBreak/>
              <w:t>U3</w:t>
            </w:r>
            <w:r w:rsidRPr="00FE2565">
              <w:rPr>
                <w:rFonts w:ascii="Times New Roman" w:hAnsi="Times New Roman" w:cs="Times New Roman"/>
                <w:szCs w:val="24"/>
                <w:lang w:val="lv-LV"/>
              </w:rPr>
              <w:t xml:space="preserve"> Pilnveidot kultūras iestāžu infrastruktūru un materiāltehnisko bāzi</w:t>
            </w:r>
          </w:p>
        </w:tc>
        <w:tc>
          <w:tcPr>
            <w:tcW w:w="478" w:type="pct"/>
          </w:tcPr>
          <w:p w14:paraId="35D22F00"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5B61E4D2" w14:textId="77777777"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R 1.16 Priekuļu Kultūras namā uzstādītas foajē lielo logu aptumšojošās žalūzijas 7.gb.</w:t>
            </w:r>
          </w:p>
          <w:p w14:paraId="5594339D" w14:textId="314CB5E7"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 xml:space="preserve">R1.16 Pasākuma apskaņošanai Priekuļu kultūras namā iegādāti 6 skatuves monitori </w:t>
            </w:r>
            <w:proofErr w:type="spellStart"/>
            <w:r w:rsidRPr="00FE2565">
              <w:rPr>
                <w:rFonts w:ascii="Times New Roman" w:hAnsi="Times New Roman" w:cs="Times New Roman"/>
                <w:color w:val="000000" w:themeColor="text1"/>
                <w:szCs w:val="24"/>
                <w:lang w:val="lv-LV"/>
              </w:rPr>
              <w:t>Turbosound</w:t>
            </w:r>
            <w:proofErr w:type="spellEnd"/>
            <w:r w:rsidRPr="00FE2565">
              <w:rPr>
                <w:rFonts w:ascii="Times New Roman" w:hAnsi="Times New Roman" w:cs="Times New Roman"/>
                <w:color w:val="000000" w:themeColor="text1"/>
                <w:szCs w:val="24"/>
                <w:lang w:val="lv-LV"/>
              </w:rPr>
              <w:t xml:space="preserve"> TFX122M-AN.</w:t>
            </w:r>
          </w:p>
          <w:p w14:paraId="318CFA62" w14:textId="66EB2C77"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R1.16 Izveidots stāvlaukums pie Priekuļu kultūras nama.</w:t>
            </w:r>
          </w:p>
          <w:p w14:paraId="086E4E1B" w14:textId="6715D15B"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R1.16 Jaunu galdu iegāde Liepas kultūras namā.</w:t>
            </w:r>
          </w:p>
          <w:p w14:paraId="0AB726BF" w14:textId="4B0D8120"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 xml:space="preserve">R1.16 Mārsnēnu tautas namam izgatavoti 2 </w:t>
            </w:r>
            <w:proofErr w:type="spellStart"/>
            <w:r w:rsidRPr="00FE2565">
              <w:rPr>
                <w:rFonts w:ascii="Times New Roman" w:hAnsi="Times New Roman" w:cs="Times New Roman"/>
                <w:color w:val="000000" w:themeColor="text1"/>
                <w:szCs w:val="24"/>
                <w:lang w:val="lv-LV"/>
              </w:rPr>
              <w:t>gb</w:t>
            </w:r>
            <w:proofErr w:type="spellEnd"/>
            <w:r w:rsidRPr="00FE2565">
              <w:rPr>
                <w:rFonts w:ascii="Times New Roman" w:hAnsi="Times New Roman" w:cs="Times New Roman"/>
                <w:color w:val="000000" w:themeColor="text1"/>
                <w:szCs w:val="24"/>
                <w:lang w:val="lv-LV"/>
              </w:rPr>
              <w:t xml:space="preserve">. metāla pakaramie, skatuves tērpu </w:t>
            </w:r>
            <w:r w:rsidRPr="00FE2565">
              <w:rPr>
                <w:rFonts w:ascii="Times New Roman" w:hAnsi="Times New Roman" w:cs="Times New Roman"/>
                <w:color w:val="000000" w:themeColor="text1"/>
                <w:szCs w:val="24"/>
                <w:lang w:val="lv-LV"/>
              </w:rPr>
              <w:lastRenderedPageBreak/>
              <w:t>glabāšanai.</w:t>
            </w:r>
          </w:p>
          <w:p w14:paraId="2F56250F" w14:textId="601F8622"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R1.16 Pasākumu apskaņošanai Mārsnēnu tautas namā iegādāta magnetola Philips, 2 mikrofoni un 2 mikrofonu statīvi.</w:t>
            </w:r>
          </w:p>
          <w:p w14:paraId="16D888B8" w14:textId="3469BA91"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R1.16 Veselavas muižā iegādāti 120 krēsli lielajai zālei, četras sienas lampas, divas lustras līgavas istabai un aizkari 1.stāva kāpņu telpai un līgavas istabai</w:t>
            </w:r>
          </w:p>
          <w:p w14:paraId="0C01AD46" w14:textId="57271BF3"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R1.16 Ar VKKF atbalstu E. Veidenbauma memoriālajā muzejā “</w:t>
            </w:r>
            <w:proofErr w:type="spellStart"/>
            <w:r w:rsidRPr="00FE2565">
              <w:rPr>
                <w:rFonts w:ascii="Times New Roman" w:hAnsi="Times New Roman" w:cs="Times New Roman"/>
                <w:color w:val="000000" w:themeColor="text1"/>
                <w:szCs w:val="24"/>
                <w:lang w:val="lv-LV"/>
              </w:rPr>
              <w:t>Kalāči</w:t>
            </w:r>
            <w:proofErr w:type="spellEnd"/>
            <w:r w:rsidRPr="00FE2565">
              <w:rPr>
                <w:rFonts w:ascii="Times New Roman" w:hAnsi="Times New Roman" w:cs="Times New Roman"/>
                <w:color w:val="000000" w:themeColor="text1"/>
                <w:szCs w:val="24"/>
                <w:lang w:val="lv-LV"/>
              </w:rPr>
              <w:t xml:space="preserve">” izveidota izstāde “Eduards Veidenbaums – neiespējamais dzejnieks”. </w:t>
            </w:r>
          </w:p>
          <w:p w14:paraId="37611346" w14:textId="126819DD"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 xml:space="preserve">R1.17 Papildināti tērpi Mārsnēnu tautas nama dāmu deju kolektīvam ‘Mare”(8 </w:t>
            </w:r>
            <w:proofErr w:type="spellStart"/>
            <w:r w:rsidRPr="00FE2565">
              <w:rPr>
                <w:rFonts w:ascii="Times New Roman" w:hAnsi="Times New Roman" w:cs="Times New Roman"/>
                <w:color w:val="000000" w:themeColor="text1"/>
                <w:szCs w:val="24"/>
                <w:lang w:val="lv-LV"/>
              </w:rPr>
              <w:t>gb</w:t>
            </w:r>
            <w:proofErr w:type="spellEnd"/>
            <w:r w:rsidRPr="00FE2565">
              <w:rPr>
                <w:rFonts w:ascii="Times New Roman" w:hAnsi="Times New Roman" w:cs="Times New Roman"/>
                <w:color w:val="000000" w:themeColor="text1"/>
                <w:szCs w:val="24"/>
                <w:lang w:val="lv-LV"/>
              </w:rPr>
              <w:t xml:space="preserve">. sarkani un 8gb. balti sieviešu topi), </w:t>
            </w:r>
            <w:proofErr w:type="spellStart"/>
            <w:r w:rsidRPr="00FE2565">
              <w:rPr>
                <w:rFonts w:ascii="Times New Roman" w:hAnsi="Times New Roman" w:cs="Times New Roman"/>
                <w:color w:val="000000" w:themeColor="text1"/>
                <w:szCs w:val="24"/>
                <w:lang w:val="lv-LV"/>
              </w:rPr>
              <w:t>līnijdeju</w:t>
            </w:r>
            <w:proofErr w:type="spellEnd"/>
            <w:r w:rsidRPr="00FE2565">
              <w:rPr>
                <w:rFonts w:ascii="Times New Roman" w:hAnsi="Times New Roman" w:cs="Times New Roman"/>
                <w:color w:val="000000" w:themeColor="text1"/>
                <w:szCs w:val="24"/>
                <w:lang w:val="lv-LV"/>
              </w:rPr>
              <w:t xml:space="preserve"> kolektīvam “</w:t>
            </w:r>
            <w:proofErr w:type="spellStart"/>
            <w:r w:rsidRPr="00FE2565">
              <w:rPr>
                <w:rFonts w:ascii="Times New Roman" w:hAnsi="Times New Roman" w:cs="Times New Roman"/>
                <w:color w:val="000000" w:themeColor="text1"/>
                <w:szCs w:val="24"/>
                <w:lang w:val="lv-LV"/>
              </w:rPr>
              <w:t>Malide</w:t>
            </w:r>
            <w:proofErr w:type="spellEnd"/>
            <w:r w:rsidRPr="00FE2565">
              <w:rPr>
                <w:rFonts w:ascii="Times New Roman" w:hAnsi="Times New Roman" w:cs="Times New Roman"/>
                <w:color w:val="000000" w:themeColor="text1"/>
                <w:szCs w:val="24"/>
                <w:lang w:val="lv-LV"/>
              </w:rPr>
              <w:t>” (6gb. rūtaini krekli, 8gb. tunikas un 6gb. linu krekli),</w:t>
            </w:r>
          </w:p>
          <w:p w14:paraId="222D2ACA" w14:textId="3EB4EBEE"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R1.17 DK “</w:t>
            </w:r>
            <w:proofErr w:type="spellStart"/>
            <w:r w:rsidRPr="00FE2565">
              <w:rPr>
                <w:rFonts w:ascii="Times New Roman" w:hAnsi="Times New Roman" w:cs="Times New Roman"/>
                <w:color w:val="000000" w:themeColor="text1"/>
                <w:szCs w:val="24"/>
                <w:lang w:val="lv-LV"/>
              </w:rPr>
              <w:t>Tūgdiņš</w:t>
            </w:r>
            <w:proofErr w:type="spellEnd"/>
            <w:r w:rsidRPr="00FE2565">
              <w:rPr>
                <w:rFonts w:ascii="Times New Roman" w:hAnsi="Times New Roman" w:cs="Times New Roman"/>
                <w:color w:val="000000" w:themeColor="text1"/>
                <w:szCs w:val="24"/>
                <w:lang w:val="lv-LV"/>
              </w:rPr>
              <w:t xml:space="preserve">” tērpu materiālās bāzes papildināšanai iegādātas 20 </w:t>
            </w:r>
            <w:proofErr w:type="spellStart"/>
            <w:r w:rsidRPr="00FE2565">
              <w:rPr>
                <w:rFonts w:ascii="Times New Roman" w:hAnsi="Times New Roman" w:cs="Times New Roman"/>
                <w:color w:val="000000" w:themeColor="text1"/>
                <w:szCs w:val="24"/>
                <w:lang w:val="lv-LV"/>
              </w:rPr>
              <w:t>gb</w:t>
            </w:r>
            <w:proofErr w:type="spellEnd"/>
            <w:r w:rsidRPr="00FE2565">
              <w:rPr>
                <w:rFonts w:ascii="Times New Roman" w:hAnsi="Times New Roman" w:cs="Times New Roman"/>
                <w:color w:val="000000" w:themeColor="text1"/>
                <w:szCs w:val="24"/>
                <w:lang w:val="lv-LV"/>
              </w:rPr>
              <w:t>. Baltas blūzes.</w:t>
            </w:r>
          </w:p>
          <w:p w14:paraId="39CF505D" w14:textId="77777777"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2019.gadā pabeigti darbi pie Liepas bibliotēkas telpu atjaunošanas. Darbu rezultātā pārplānotas telpas, nomainīta apkures sistēma.</w:t>
            </w:r>
          </w:p>
          <w:p w14:paraId="614AD67A" w14:textId="3DCBEF9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R1.18 Papildināti tērpi DK “Dālderīši” bikses puišiem 10, vestes puišiem 8 un tautiskie krekli 15.</w:t>
            </w:r>
          </w:p>
          <w:p w14:paraId="0F12E63B" w14:textId="53B33D6F"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szCs w:val="24"/>
                <w:lang w:val="lv-LV"/>
              </w:rPr>
              <w:t xml:space="preserve">R1.18 </w:t>
            </w:r>
            <w:r w:rsidRPr="00FE2565">
              <w:rPr>
                <w:rFonts w:ascii="Times New Roman" w:hAnsi="Times New Roman" w:cs="Times New Roman"/>
                <w:color w:val="000000" w:themeColor="text1"/>
                <w:szCs w:val="24"/>
                <w:lang w:val="lv-LV"/>
              </w:rPr>
              <w:t xml:space="preserve"> Par muzeju publicēti raksti žurnālā “Mezgls” (13.-26.02.2019. Nr.4), delfi.lv, nra.lv, video </w:t>
            </w:r>
            <w:proofErr w:type="spellStart"/>
            <w:r w:rsidRPr="00FE2565">
              <w:rPr>
                <w:rFonts w:ascii="Times New Roman" w:hAnsi="Times New Roman" w:cs="Times New Roman"/>
                <w:color w:val="000000" w:themeColor="text1"/>
                <w:szCs w:val="24"/>
                <w:lang w:val="lv-LV"/>
              </w:rPr>
              <w:t>Youtube</w:t>
            </w:r>
            <w:proofErr w:type="spellEnd"/>
            <w:r w:rsidRPr="00FE2565">
              <w:rPr>
                <w:rFonts w:ascii="Times New Roman" w:hAnsi="Times New Roman" w:cs="Times New Roman"/>
                <w:color w:val="000000" w:themeColor="text1"/>
                <w:szCs w:val="24"/>
                <w:lang w:val="lv-LV"/>
              </w:rPr>
              <w:t xml:space="preserve"> kanālā un lsm.lv, la.lv., informācija arī reģionālajā laikrakstā “Druva”, Valmieras reģ. avīzē “Liesma”.</w:t>
            </w:r>
          </w:p>
          <w:p w14:paraId="63172C17"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Ed. Veidenbauma memoriālais muzejs piedalījies </w:t>
            </w:r>
            <w:proofErr w:type="spellStart"/>
            <w:r w:rsidRPr="00FE2565">
              <w:rPr>
                <w:rFonts w:ascii="Times New Roman" w:hAnsi="Times New Roman" w:cs="Times New Roman"/>
                <w:szCs w:val="24"/>
                <w:lang w:val="lv-LV"/>
              </w:rPr>
              <w:t>Balttour</w:t>
            </w:r>
            <w:proofErr w:type="spellEnd"/>
            <w:r w:rsidRPr="00FE2565">
              <w:rPr>
                <w:rFonts w:ascii="Times New Roman" w:hAnsi="Times New Roman" w:cs="Times New Roman"/>
                <w:szCs w:val="24"/>
                <w:lang w:val="lv-LV"/>
              </w:rPr>
              <w:t xml:space="preserve"> 2019 izstādē Rīgā; popularizēts Priekuļu novada,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un tās apkārtnes tūrisma kartēs, GNP tūrisma klastera ceļvežos; Informācija par Ed. Veidenbauma memoriālo muzeju publicēta </w:t>
            </w:r>
            <w:proofErr w:type="spellStart"/>
            <w:r w:rsidRPr="00FE2565">
              <w:rPr>
                <w:rFonts w:ascii="Times New Roman" w:hAnsi="Times New Roman" w:cs="Times New Roman"/>
                <w:szCs w:val="24"/>
                <w:lang w:val="lv-LV"/>
              </w:rPr>
              <w:t>Enter</w:t>
            </w:r>
            <w:proofErr w:type="spellEnd"/>
            <w:r w:rsidRPr="00FE2565">
              <w:rPr>
                <w:rFonts w:ascii="Times New Roman" w:hAnsi="Times New Roman" w:cs="Times New Roman"/>
                <w:szCs w:val="24"/>
                <w:lang w:val="lv-LV"/>
              </w:rPr>
              <w:t xml:space="preserve"> Gauja mājaslapā un aplikācijā; Aktīva darbība sociālajos portālos </w:t>
            </w:r>
            <w:proofErr w:type="spellStart"/>
            <w:r w:rsidRPr="00FE2565">
              <w:rPr>
                <w:rFonts w:ascii="Times New Roman" w:hAnsi="Times New Roman" w:cs="Times New Roman"/>
                <w:szCs w:val="24"/>
                <w:lang w:val="lv-LV"/>
              </w:rPr>
              <w:t>Twitter</w:t>
            </w:r>
            <w:proofErr w:type="spellEnd"/>
            <w:r w:rsidRPr="00FE2565">
              <w:rPr>
                <w:rFonts w:ascii="Times New Roman" w:hAnsi="Times New Roman" w:cs="Times New Roman"/>
                <w:szCs w:val="24"/>
                <w:lang w:val="lv-LV"/>
              </w:rPr>
              <w:t xml:space="preserve"> un </w:t>
            </w:r>
            <w:proofErr w:type="spellStart"/>
            <w:r w:rsidRPr="00FE2565">
              <w:rPr>
                <w:rFonts w:ascii="Times New Roman" w:hAnsi="Times New Roman" w:cs="Times New Roman"/>
                <w:szCs w:val="24"/>
                <w:lang w:val="lv-LV"/>
              </w:rPr>
              <w:t>Facebook</w:t>
            </w:r>
            <w:proofErr w:type="spellEnd"/>
            <w:r w:rsidRPr="00FE2565">
              <w:rPr>
                <w:rFonts w:ascii="Times New Roman" w:hAnsi="Times New Roman" w:cs="Times New Roman"/>
                <w:szCs w:val="24"/>
                <w:lang w:val="lv-LV"/>
              </w:rPr>
              <w:t>.</w:t>
            </w:r>
          </w:p>
          <w:p w14:paraId="0B035336" w14:textId="1E48B36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R1.18 Jaunu pasākumu organizēšana: dalība GNP ceļotāju dienās.</w:t>
            </w:r>
          </w:p>
        </w:tc>
        <w:tc>
          <w:tcPr>
            <w:tcW w:w="1144" w:type="pct"/>
          </w:tcPr>
          <w:p w14:paraId="199C04D4"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lastRenderedPageBreak/>
              <w:t>Rīcības plāna R 1.16</w:t>
            </w:r>
            <w:r w:rsidRPr="00FE2565">
              <w:rPr>
                <w:rFonts w:ascii="Times New Roman" w:hAnsi="Times New Roman" w:cs="Times New Roman"/>
                <w:szCs w:val="24"/>
                <w:lang w:val="lv-LV"/>
              </w:rPr>
              <w:t xml:space="preserve"> Plānotajā darbības rezultātā </w:t>
            </w:r>
            <w:r w:rsidRPr="00FE2565">
              <w:rPr>
                <w:rFonts w:ascii="Times New Roman" w:hAnsi="Times New Roman" w:cs="Times New Roman"/>
                <w:sz w:val="22"/>
                <w:lang w:val="lv-LV"/>
              </w:rPr>
              <w:t>“</w:t>
            </w:r>
            <w:r w:rsidRPr="00FE2565">
              <w:rPr>
                <w:rFonts w:ascii="Times New Roman" w:hAnsi="Times New Roman" w:cs="Times New Roman"/>
                <w:i/>
                <w:iCs/>
                <w:sz w:val="22"/>
                <w:lang w:val="lv-LV"/>
              </w:rPr>
              <w:t>Veikts Ed. Veidenbauma memoriālā muzeja telpu remonts un teritorijas labiekārtošana saskaņā ar izstrādāto projektu</w:t>
            </w:r>
            <w:r w:rsidRPr="00FE2565">
              <w:rPr>
                <w:rFonts w:ascii="Times New Roman" w:hAnsi="Times New Roman" w:cs="Times New Roman"/>
                <w:sz w:val="22"/>
                <w:lang w:val="lv-LV"/>
              </w:rPr>
              <w:t xml:space="preserve">” </w:t>
            </w:r>
            <w:r w:rsidRPr="00FE2565">
              <w:rPr>
                <w:rFonts w:ascii="Times New Roman" w:hAnsi="Times New Roman" w:cs="Times New Roman"/>
                <w:szCs w:val="24"/>
                <w:lang w:val="lv-LV"/>
              </w:rPr>
              <w:t xml:space="preserve">kā atbildīgo personu norādīt “Izpilddirektora vietnieks, Ed. Veidenbauma </w:t>
            </w:r>
            <w:r w:rsidRPr="00FE2565">
              <w:rPr>
                <w:rFonts w:ascii="Times New Roman" w:hAnsi="Times New Roman" w:cs="Times New Roman"/>
                <w:szCs w:val="24"/>
                <w:lang w:val="lv-LV"/>
              </w:rPr>
              <w:lastRenderedPageBreak/>
              <w:t>memoriālais muzejs “</w:t>
            </w:r>
            <w:proofErr w:type="spellStart"/>
            <w:r w:rsidRPr="00FE2565">
              <w:rPr>
                <w:rFonts w:ascii="Times New Roman" w:hAnsi="Times New Roman" w:cs="Times New Roman"/>
                <w:szCs w:val="24"/>
                <w:lang w:val="lv-LV"/>
              </w:rPr>
              <w:t>Kalāči</w:t>
            </w:r>
            <w:proofErr w:type="spellEnd"/>
            <w:r w:rsidRPr="00FE2565">
              <w:rPr>
                <w:rFonts w:ascii="Times New Roman" w:hAnsi="Times New Roman" w:cs="Times New Roman"/>
                <w:szCs w:val="24"/>
                <w:lang w:val="lv-LV"/>
              </w:rPr>
              <w:t xml:space="preserve">”” </w:t>
            </w:r>
          </w:p>
          <w:p w14:paraId="1171F410"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t>Rīcības plāna R 1.16</w:t>
            </w:r>
            <w:r w:rsidRPr="00FE2565">
              <w:rPr>
                <w:rFonts w:ascii="Times New Roman" w:hAnsi="Times New Roman" w:cs="Times New Roman"/>
                <w:szCs w:val="24"/>
                <w:lang w:val="lv-LV"/>
              </w:rPr>
              <w:t xml:space="preserve"> Plānotajā darbības rezultātā </w:t>
            </w:r>
            <w:r w:rsidRPr="00FE2565">
              <w:rPr>
                <w:rFonts w:ascii="Times New Roman" w:hAnsi="Times New Roman" w:cs="Times New Roman"/>
                <w:sz w:val="22"/>
                <w:lang w:val="lv-LV"/>
              </w:rPr>
              <w:t>“</w:t>
            </w:r>
            <w:r w:rsidRPr="00FE2565">
              <w:rPr>
                <w:rFonts w:ascii="Times New Roman" w:hAnsi="Times New Roman" w:cs="Times New Roman"/>
                <w:i/>
                <w:iCs/>
                <w:sz w:val="22"/>
                <w:lang w:val="lv-LV"/>
              </w:rPr>
              <w:t>Veikta daļēja Veselavas muižas ēkas restaurācija, atjaunošana, siltumapgādes uzlabošana un teritorijas labiekārtošana</w:t>
            </w:r>
            <w:r w:rsidRPr="00FE2565">
              <w:rPr>
                <w:rFonts w:ascii="Times New Roman" w:hAnsi="Times New Roman" w:cs="Times New Roman"/>
                <w:sz w:val="22"/>
                <w:lang w:val="lv-LV"/>
              </w:rPr>
              <w:t xml:space="preserve">” </w:t>
            </w:r>
            <w:r w:rsidRPr="00FE2565">
              <w:rPr>
                <w:rFonts w:ascii="Times New Roman" w:hAnsi="Times New Roman" w:cs="Times New Roman"/>
                <w:szCs w:val="24"/>
                <w:lang w:val="lv-LV"/>
              </w:rPr>
              <w:t>kā atbildīgo personu norādīt “Izpilddirektors”</w:t>
            </w:r>
          </w:p>
          <w:p w14:paraId="5BACC262"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t>Rīcības plāna R 1.16</w:t>
            </w:r>
            <w:r w:rsidRPr="00FE2565">
              <w:rPr>
                <w:rFonts w:ascii="Times New Roman" w:hAnsi="Times New Roman" w:cs="Times New Roman"/>
                <w:szCs w:val="24"/>
                <w:lang w:val="lv-LV"/>
              </w:rPr>
              <w:t xml:space="preserve"> Plānotajā darbības rezultātā </w:t>
            </w:r>
            <w:r w:rsidRPr="00FE2565">
              <w:rPr>
                <w:rFonts w:ascii="Times New Roman" w:hAnsi="Times New Roman" w:cs="Times New Roman"/>
                <w:sz w:val="22"/>
                <w:lang w:val="lv-LV"/>
              </w:rPr>
              <w:t>“</w:t>
            </w:r>
            <w:r w:rsidRPr="00FE2565">
              <w:rPr>
                <w:rFonts w:ascii="Times New Roman" w:hAnsi="Times New Roman" w:cs="Times New Roman"/>
                <w:i/>
                <w:iCs/>
                <w:sz w:val="22"/>
                <w:lang w:val="lv-LV"/>
              </w:rPr>
              <w:t>Veikti telpu un fasādes remonti, apkures sistēmas izveide, pārbūve un  teritorijas labiekārtošanas pasākumi kultūras iestādēs</w:t>
            </w:r>
            <w:r w:rsidRPr="00FE2565">
              <w:rPr>
                <w:rFonts w:ascii="Times New Roman" w:hAnsi="Times New Roman" w:cs="Times New Roman"/>
                <w:sz w:val="22"/>
                <w:lang w:val="lv-LV"/>
              </w:rPr>
              <w:t>”</w:t>
            </w:r>
            <w:r w:rsidRPr="00FE2565">
              <w:rPr>
                <w:rFonts w:ascii="Times New Roman" w:hAnsi="Times New Roman" w:cs="Times New Roman"/>
                <w:szCs w:val="24"/>
                <w:lang w:val="lv-LV"/>
              </w:rPr>
              <w:t xml:space="preserve"> kā atbildīgo personu norādīt “Izpilddirektors, Kultūras, izglītības, sporta un jaunatnes nodaļas vadītājs”</w:t>
            </w:r>
          </w:p>
          <w:p w14:paraId="0DAA08C4"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t>Rīcības plāna R 1.17</w:t>
            </w:r>
            <w:r w:rsidRPr="00FE2565">
              <w:rPr>
                <w:rFonts w:ascii="Times New Roman" w:hAnsi="Times New Roman" w:cs="Times New Roman"/>
                <w:szCs w:val="24"/>
                <w:lang w:val="lv-LV"/>
              </w:rPr>
              <w:t xml:space="preserve"> kā atbildīgo personu norādīt “Kultūras, izglītības, sporta un jaunatnes nodaļas vadītāja”</w:t>
            </w:r>
          </w:p>
          <w:p w14:paraId="4F1EEE8A"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t>Rīcības plāna R 1.18</w:t>
            </w:r>
            <w:r w:rsidRPr="00FE2565">
              <w:rPr>
                <w:rFonts w:ascii="Times New Roman" w:hAnsi="Times New Roman" w:cs="Times New Roman"/>
                <w:szCs w:val="24"/>
                <w:lang w:val="lv-LV"/>
              </w:rPr>
              <w:t xml:space="preserve"> kā atbildīgo personu norādīt “Izpilddirektora vietnieks, Ed. Veidenbauma memoriālais muzejs “</w:t>
            </w:r>
            <w:proofErr w:type="spellStart"/>
            <w:r w:rsidRPr="00FE2565">
              <w:rPr>
                <w:rFonts w:ascii="Times New Roman" w:hAnsi="Times New Roman" w:cs="Times New Roman"/>
                <w:szCs w:val="24"/>
                <w:lang w:val="lv-LV"/>
              </w:rPr>
              <w:t>Kalāči</w:t>
            </w:r>
            <w:proofErr w:type="spellEnd"/>
            <w:r w:rsidRPr="00FE2565">
              <w:rPr>
                <w:rFonts w:ascii="Times New Roman" w:hAnsi="Times New Roman" w:cs="Times New Roman"/>
                <w:szCs w:val="24"/>
                <w:lang w:val="lv-LV"/>
              </w:rPr>
              <w:t>””</w:t>
            </w:r>
          </w:p>
        </w:tc>
      </w:tr>
      <w:tr w:rsidR="009E108C" w:rsidRPr="005B2161" w14:paraId="76830F05" w14:textId="77777777" w:rsidTr="0007167C">
        <w:tc>
          <w:tcPr>
            <w:tcW w:w="644" w:type="pct"/>
          </w:tcPr>
          <w:p w14:paraId="797CD333"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lastRenderedPageBreak/>
              <w:t>U4</w:t>
            </w:r>
            <w:r w:rsidRPr="00FE2565">
              <w:rPr>
                <w:rFonts w:ascii="Times New Roman" w:hAnsi="Times New Roman" w:cs="Times New Roman"/>
                <w:szCs w:val="24"/>
                <w:lang w:val="lv-LV"/>
              </w:rPr>
              <w:t xml:space="preserve"> Pilnveidot sporta aktivitāšu piedāvājumu un tehnisko bāzi</w:t>
            </w:r>
          </w:p>
        </w:tc>
        <w:tc>
          <w:tcPr>
            <w:tcW w:w="478" w:type="pct"/>
          </w:tcPr>
          <w:p w14:paraId="44BF503A"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7A758EEB" w14:textId="6617355B"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R1.19  Uzstādīts tenisa galds un āra trenažieris </w:t>
            </w:r>
            <w:proofErr w:type="spellStart"/>
            <w:r w:rsidRPr="00FE2565">
              <w:rPr>
                <w:rFonts w:ascii="Times New Roman" w:hAnsi="Times New Roman" w:cs="Times New Roman"/>
                <w:szCs w:val="24"/>
                <w:lang w:val="lv-LV"/>
              </w:rPr>
              <w:t>Bērzkrogā</w:t>
            </w:r>
            <w:proofErr w:type="spellEnd"/>
            <w:r w:rsidRPr="00FE2565">
              <w:rPr>
                <w:rFonts w:ascii="Times New Roman" w:hAnsi="Times New Roman" w:cs="Times New Roman"/>
                <w:szCs w:val="24"/>
                <w:lang w:val="lv-LV"/>
              </w:rPr>
              <w:t>.</w:t>
            </w:r>
          </w:p>
          <w:p w14:paraId="0AF8C303" w14:textId="2366D414"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R1.20 Atjaunota Priekuļu vidusskolas sporta zāles grīda.</w:t>
            </w:r>
          </w:p>
          <w:p w14:paraId="045E0477" w14:textId="77777777" w:rsidR="009E108C" w:rsidRPr="00FE2565" w:rsidRDefault="009E108C" w:rsidP="009E108C">
            <w:pPr>
              <w:spacing w:before="0" w:after="120"/>
              <w:rPr>
                <w:rFonts w:ascii="Times New Roman" w:hAnsi="Times New Roman" w:cs="Times New Roman"/>
                <w:szCs w:val="24"/>
                <w:lang w:val="lv-LV"/>
              </w:rPr>
            </w:pPr>
          </w:p>
        </w:tc>
        <w:tc>
          <w:tcPr>
            <w:tcW w:w="1144" w:type="pct"/>
          </w:tcPr>
          <w:p w14:paraId="25DDE974"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t>Rīcības plāna R 1.19</w:t>
            </w:r>
            <w:r w:rsidRPr="00FE2565">
              <w:rPr>
                <w:rFonts w:ascii="Times New Roman" w:hAnsi="Times New Roman" w:cs="Times New Roman"/>
                <w:szCs w:val="24"/>
                <w:lang w:val="lv-LV"/>
              </w:rPr>
              <w:t xml:space="preserve"> plānotā rezultāta sadaļā izņemt “Izveidota ziemas sporta veidiem atbilstoša infrastruktūra”</w:t>
            </w:r>
          </w:p>
          <w:p w14:paraId="4D51BEA9"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lastRenderedPageBreak/>
              <w:t>Rīcības plāna R 1.19</w:t>
            </w:r>
            <w:r w:rsidRPr="00FE2565">
              <w:rPr>
                <w:rFonts w:ascii="Times New Roman" w:hAnsi="Times New Roman" w:cs="Times New Roman"/>
                <w:szCs w:val="24"/>
                <w:lang w:val="lv-LV"/>
              </w:rPr>
              <w:t xml:space="preserve"> kā atbildīgo personu norādīt “Izpilddirektors, Izpilddirektora vietnieks”</w:t>
            </w:r>
          </w:p>
          <w:p w14:paraId="540C4A16"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t>Rīcības plāna R 1.19</w:t>
            </w:r>
            <w:r w:rsidRPr="00FE2565">
              <w:rPr>
                <w:rFonts w:ascii="Times New Roman" w:hAnsi="Times New Roman" w:cs="Times New Roman"/>
                <w:szCs w:val="24"/>
                <w:lang w:val="lv-LV"/>
              </w:rPr>
              <w:t xml:space="preserve">   Plānotajam darbības rezultātam </w:t>
            </w:r>
            <w:r w:rsidRPr="00FE2565">
              <w:rPr>
                <w:rFonts w:ascii="Times New Roman" w:hAnsi="Times New Roman" w:cs="Times New Roman"/>
                <w:i/>
                <w:iCs/>
                <w:sz w:val="22"/>
                <w:lang w:val="lv-LV"/>
              </w:rPr>
              <w:t xml:space="preserve">“Labiekārtota un atjaunota Sporta Birzīte Priekuļos (izveidots </w:t>
            </w:r>
            <w:proofErr w:type="spellStart"/>
            <w:r w:rsidRPr="00FE2565">
              <w:rPr>
                <w:rFonts w:ascii="Times New Roman" w:hAnsi="Times New Roman" w:cs="Times New Roman"/>
                <w:i/>
                <w:iCs/>
                <w:sz w:val="22"/>
                <w:lang w:val="lv-LV"/>
              </w:rPr>
              <w:t>skeitparka</w:t>
            </w:r>
            <w:proofErr w:type="spellEnd"/>
            <w:r w:rsidRPr="00FE2565">
              <w:rPr>
                <w:rFonts w:ascii="Times New Roman" w:hAnsi="Times New Roman" w:cs="Times New Roman"/>
                <w:i/>
                <w:iCs/>
                <w:sz w:val="22"/>
                <w:lang w:val="lv-LV"/>
              </w:rPr>
              <w:t xml:space="preserve"> laukums, āra basketbola, florbola laukums un iegādāts aprīkojums)”</w:t>
            </w:r>
            <w:r w:rsidRPr="00FE2565">
              <w:rPr>
                <w:rFonts w:ascii="Times New Roman" w:hAnsi="Times New Roman" w:cs="Times New Roman"/>
                <w:szCs w:val="24"/>
                <w:lang w:val="lv-LV"/>
              </w:rPr>
              <w:t xml:space="preserve"> – pagarināt termiņu līdz 2021.</w:t>
            </w:r>
          </w:p>
        </w:tc>
      </w:tr>
      <w:tr w:rsidR="009E108C" w:rsidRPr="005B2161" w14:paraId="480772D3" w14:textId="77777777" w:rsidTr="0007167C">
        <w:tc>
          <w:tcPr>
            <w:tcW w:w="644" w:type="pct"/>
          </w:tcPr>
          <w:p w14:paraId="1CE43BA3"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lastRenderedPageBreak/>
              <w:t>U5</w:t>
            </w:r>
            <w:r w:rsidRPr="00FE2565">
              <w:rPr>
                <w:rFonts w:ascii="Times New Roman" w:hAnsi="Times New Roman" w:cs="Times New Roman"/>
                <w:szCs w:val="24"/>
                <w:lang w:val="lv-LV"/>
              </w:rPr>
              <w:t xml:space="preserve"> Paaugstināt / pilnveidot sociālo pakalpojumu kvalitāti un   daudzveidību</w:t>
            </w:r>
          </w:p>
        </w:tc>
        <w:tc>
          <w:tcPr>
            <w:tcW w:w="478" w:type="pct"/>
          </w:tcPr>
          <w:p w14:paraId="7AD0A9C3"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shd w:val="clear" w:color="auto" w:fill="auto"/>
          </w:tcPr>
          <w:p w14:paraId="320D9DF8" w14:textId="3AE2CBF2"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 xml:space="preserve">R1.21 Sociālā dienesta darbiniekiem tiek sniegts atbalsts profesionālās kvalifikācijas celšanai. Visu gadu notika regulāras grupas </w:t>
            </w:r>
            <w:proofErr w:type="spellStart"/>
            <w:r w:rsidRPr="00FE2565">
              <w:rPr>
                <w:rFonts w:ascii="Times New Roman" w:hAnsi="Times New Roman"/>
                <w:szCs w:val="24"/>
                <w:lang w:val="lv-LV"/>
              </w:rPr>
              <w:t>supervīzijas</w:t>
            </w:r>
            <w:proofErr w:type="spellEnd"/>
            <w:r w:rsidRPr="00FE2565">
              <w:rPr>
                <w:rFonts w:ascii="Times New Roman" w:hAnsi="Times New Roman"/>
                <w:szCs w:val="24"/>
                <w:lang w:val="lv-LV"/>
              </w:rPr>
              <w:t xml:space="preserve"> sociālā darba speciālistiem darbinieku kapacitātes un profesionalitātes celšanai. Tas notiek ESF projekta “Profesionāla sociālā darba attīstība pašvaldībās” Nr.9.2.1.1/15/1/001 ietvaros.</w:t>
            </w:r>
          </w:p>
          <w:p w14:paraId="4F71FDF2" w14:textId="77777777"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Sociālā dienesta darbiniece veiksmīgi piedalās pilotprojekta realizācijā lai paaugstinātu sociālo dienestu darba efektivitāti un darbinieku profesionalitāti darbam ar riska situācijās esošām personām” 9.2.1.1. pasākuma “Profesionāla sociālā darba attīstība pašvaldībās” Speciālisti ir apguvuši dažādas jaunas darba metodes profesionālo kompetenču uzlabošanai.</w:t>
            </w:r>
          </w:p>
          <w:p w14:paraId="6328185C" w14:textId="77777777"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Darbinieces ir piedalījušas profesionālo kompetenci veicinošos semināros un konferencēs.</w:t>
            </w:r>
          </w:p>
          <w:p w14:paraId="143B6D66" w14:textId="77777777"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 xml:space="preserve">Paaugstināta profesionalitāte izmantojot dažādas metodes, t.sk. mākslas terapiju, kas tiek pielietota darbā atbalsta grupās ilgstošiem bezdarbniekiem un pirms pensijas vecuma personām, kā arī </w:t>
            </w:r>
            <w:proofErr w:type="spellStart"/>
            <w:r w:rsidRPr="00FE2565">
              <w:rPr>
                <w:rFonts w:ascii="Times New Roman" w:hAnsi="Times New Roman"/>
                <w:szCs w:val="24"/>
                <w:lang w:val="lv-LV"/>
              </w:rPr>
              <w:t>Bartela</w:t>
            </w:r>
            <w:proofErr w:type="spellEnd"/>
            <w:r w:rsidRPr="00FE2565">
              <w:rPr>
                <w:rFonts w:ascii="Times New Roman" w:hAnsi="Times New Roman"/>
                <w:szCs w:val="24"/>
                <w:lang w:val="lv-LV"/>
              </w:rPr>
              <w:t xml:space="preserve"> metodes izmantošanā, u.c.</w:t>
            </w:r>
          </w:p>
          <w:p w14:paraId="46E08BB7" w14:textId="77777777"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Reizi gadā tiek veikta klientu aptauja par apmierinātību ar Sociālā dienesta darbu un apkopoti priekšlikumi sociālos pakalpojumus attīstībai novadā.</w:t>
            </w:r>
          </w:p>
          <w:p w14:paraId="2F5CC505" w14:textId="77777777"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Pilnveidota un uzlabota metodika darbā ar riska grupas klientiem un izstrādāta metodika klienta lietā iekļaujamai dokumentācijai.</w:t>
            </w:r>
          </w:p>
          <w:p w14:paraId="14FF2CFB" w14:textId="29B6E419"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 xml:space="preserve">R1.22 Regulāri noris </w:t>
            </w:r>
            <w:proofErr w:type="spellStart"/>
            <w:r w:rsidRPr="00FE2565">
              <w:rPr>
                <w:rFonts w:ascii="Times New Roman" w:hAnsi="Times New Roman"/>
                <w:szCs w:val="24"/>
                <w:lang w:val="lv-LV"/>
              </w:rPr>
              <w:t>starpprofesionāļu</w:t>
            </w:r>
            <w:proofErr w:type="spellEnd"/>
            <w:r w:rsidRPr="00FE2565">
              <w:rPr>
                <w:rFonts w:ascii="Times New Roman" w:hAnsi="Times New Roman"/>
                <w:szCs w:val="24"/>
                <w:lang w:val="lv-LV"/>
              </w:rPr>
              <w:t xml:space="preserve"> un starpinstitūciju sanāksmes sociālo </w:t>
            </w:r>
            <w:r w:rsidRPr="00FE2565">
              <w:rPr>
                <w:rFonts w:ascii="Times New Roman" w:hAnsi="Times New Roman"/>
                <w:szCs w:val="24"/>
                <w:lang w:val="lv-LV"/>
              </w:rPr>
              <w:lastRenderedPageBreak/>
              <w:t xml:space="preserve">gadījumu risināšanā. Tiek nodrošināta </w:t>
            </w:r>
            <w:proofErr w:type="spellStart"/>
            <w:r w:rsidRPr="00FE2565">
              <w:rPr>
                <w:rFonts w:ascii="Times New Roman" w:hAnsi="Times New Roman"/>
                <w:szCs w:val="24"/>
                <w:lang w:val="lv-LV"/>
              </w:rPr>
              <w:t>starpprofesionālā</w:t>
            </w:r>
            <w:proofErr w:type="spellEnd"/>
            <w:r w:rsidRPr="00FE2565">
              <w:rPr>
                <w:rFonts w:ascii="Times New Roman" w:hAnsi="Times New Roman"/>
                <w:szCs w:val="24"/>
                <w:lang w:val="lv-LV"/>
              </w:rPr>
              <w:t xml:space="preserve"> sadarbība no prettiesiskām darbībām cietušo bērnu un pilngadīgo personu sociālās rehabilitācijas pakalpojumu sniegšanā, darbā ar ģimenēm un pilngadīgām personām.</w:t>
            </w:r>
          </w:p>
          <w:p w14:paraId="1C6D5CB2" w14:textId="77777777"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Tiek realizēta starp profesionāļu sadarbība nodrošinot sociālās rehabilitācijas pakalpojumu pirms pensijas un pensijas vecuma personām.</w:t>
            </w:r>
          </w:p>
          <w:p w14:paraId="2A89E564" w14:textId="68595D1C"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R1.23 Tiek turpināta sadarbība ar biedrību “Latviešu Samariešu apvienība” aprūpes mājās pakalpojumu nodrošināšanai.</w:t>
            </w:r>
          </w:p>
          <w:p w14:paraId="0732072C" w14:textId="77777777"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 xml:space="preserve">Nodrošinot sociālās rehabilitācijas pakalpojumu bērniem ar funkcionāliem traucējumiem nodrošināšanā DI projekta “Vidzeme iekļauj” ietvaros turpinās </w:t>
            </w:r>
            <w:proofErr w:type="spellStart"/>
            <w:r w:rsidRPr="00FE2565">
              <w:rPr>
                <w:rFonts w:ascii="Times New Roman" w:hAnsi="Times New Roman"/>
                <w:szCs w:val="24"/>
                <w:lang w:val="lv-LV"/>
              </w:rPr>
              <w:t>starpnovadu</w:t>
            </w:r>
            <w:proofErr w:type="spellEnd"/>
            <w:r w:rsidRPr="00FE2565">
              <w:rPr>
                <w:rFonts w:ascii="Times New Roman" w:hAnsi="Times New Roman"/>
                <w:szCs w:val="24"/>
                <w:lang w:val="lv-LV"/>
              </w:rPr>
              <w:t xml:space="preserve"> sadarbība.</w:t>
            </w:r>
          </w:p>
          <w:p w14:paraId="2549CE4B" w14:textId="77777777"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Veicināta sadarbība privātās partnerības attīstīšanā sociālo pakalpojumu sniegšanas jomā, sadarbojoties ar privātām institūcijām un NVO sociālās aprūpes jomā un sociālās rehabilitācijas pakalpojumu sniegšanā.</w:t>
            </w:r>
          </w:p>
          <w:p w14:paraId="1B7BECA3" w14:textId="4755E6B2"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R1.24 Izdoti jauni saistošie noteikumi „Par brīvpusdienu piešķiršanu daudzbērnu ģimenēm” un “Par pabalstu aizgādnībā esošo personu aizgādņiem”, lai pilnveidotu materiālās palīdzības atbalsta sniegšanu novada iedzīvotājiem.</w:t>
            </w:r>
          </w:p>
          <w:p w14:paraId="7C31F770" w14:textId="77777777"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Sadarbībā ar Vidzemes plānošanas reģionu ESF projekta DI “Vidzeme iekļauj” ietvaros, bērniem ar funkcionāliem traucējumiem un personām ar garīga rakstura traucējumiem, kuriem projekta ietvaros jau veikta individuālo vajadzību izvērtēšana un sastādīti atbalsta plāni, tiek nodrošināta iespēja saņemt sociālos pakalpojumus bez samaksas. Ir palielinājies projektā iesaistīto novada iedzīvotāju skaits, jo tiek izvērtēti jauni projekta dalībnieki, kuriem būs iespēja saņemt pakalpojumu projekta ietvaros.</w:t>
            </w:r>
          </w:p>
          <w:p w14:paraId="23EE75CE" w14:textId="4580073E"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R1.25 Nodrošinātas izglītojošās atbalsta grupas nodarbības pirms pensijas un pensijas vecuma cilvēkiem, pirmsskolas vecuma bērnu un pusaudžu vecākiem, kā arī pusaudžiem.</w:t>
            </w:r>
          </w:p>
          <w:p w14:paraId="0E2A2BE4" w14:textId="77777777" w:rsidR="009E108C" w:rsidRPr="00FE2565" w:rsidRDefault="009E108C" w:rsidP="009E108C">
            <w:pPr>
              <w:spacing w:before="0" w:after="120"/>
              <w:rPr>
                <w:rFonts w:ascii="Times New Roman" w:hAnsi="Times New Roman"/>
                <w:szCs w:val="24"/>
                <w:lang w:val="lv-LV"/>
              </w:rPr>
            </w:pPr>
            <w:r w:rsidRPr="00FE2565">
              <w:rPr>
                <w:rFonts w:ascii="Times New Roman" w:hAnsi="Times New Roman"/>
                <w:szCs w:val="24"/>
                <w:lang w:val="lv-LV"/>
              </w:rPr>
              <w:t>Pašvaldībā tiek turpinātas “</w:t>
            </w:r>
            <w:proofErr w:type="spellStart"/>
            <w:r w:rsidRPr="00FE2565">
              <w:rPr>
                <w:rFonts w:ascii="Times New Roman" w:hAnsi="Times New Roman"/>
                <w:szCs w:val="24"/>
                <w:lang w:val="lv-LV"/>
              </w:rPr>
              <w:t>Džimbas</w:t>
            </w:r>
            <w:proofErr w:type="spellEnd"/>
            <w:r w:rsidRPr="00FE2565">
              <w:rPr>
                <w:rFonts w:ascii="Times New Roman" w:hAnsi="Times New Roman"/>
                <w:szCs w:val="24"/>
                <w:lang w:val="lv-LV"/>
              </w:rPr>
              <w:t xml:space="preserve"> drošības skoliņas” programmas un bērnu emocionālās audzināšanas programmas realizēšana grupā un individuāli.</w:t>
            </w:r>
          </w:p>
        </w:tc>
        <w:tc>
          <w:tcPr>
            <w:tcW w:w="1144" w:type="pct"/>
          </w:tcPr>
          <w:p w14:paraId="02E28B52" w14:textId="77777777" w:rsidR="009E108C" w:rsidRPr="00FE2565" w:rsidRDefault="009E108C" w:rsidP="009E108C">
            <w:pPr>
              <w:spacing w:before="0" w:after="120"/>
              <w:rPr>
                <w:rFonts w:ascii="Times New Roman" w:hAnsi="Times New Roman" w:cs="Times New Roman"/>
                <w:szCs w:val="24"/>
                <w:lang w:val="lv-LV"/>
              </w:rPr>
            </w:pPr>
          </w:p>
        </w:tc>
      </w:tr>
      <w:tr w:rsidR="009E108C" w:rsidRPr="005B2161" w14:paraId="05AD09FA" w14:textId="77777777" w:rsidTr="0007167C">
        <w:tc>
          <w:tcPr>
            <w:tcW w:w="644" w:type="pct"/>
          </w:tcPr>
          <w:p w14:paraId="60CCDEAC"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t>U6</w:t>
            </w:r>
            <w:r w:rsidRPr="00FE2565">
              <w:rPr>
                <w:rFonts w:ascii="Times New Roman" w:hAnsi="Times New Roman" w:cs="Times New Roman"/>
                <w:szCs w:val="24"/>
                <w:lang w:val="lv-LV"/>
              </w:rPr>
              <w:t xml:space="preserve"> Uzlabot sociālo </w:t>
            </w:r>
            <w:r w:rsidRPr="00FE2565">
              <w:rPr>
                <w:rFonts w:ascii="Times New Roman" w:hAnsi="Times New Roman" w:cs="Times New Roman"/>
                <w:szCs w:val="24"/>
                <w:lang w:val="lv-LV"/>
              </w:rPr>
              <w:lastRenderedPageBreak/>
              <w:t>pakalpojumu nodrošinājuma infrastruktūru</w:t>
            </w:r>
          </w:p>
        </w:tc>
        <w:tc>
          <w:tcPr>
            <w:tcW w:w="478" w:type="pct"/>
          </w:tcPr>
          <w:p w14:paraId="2E874B0C"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lastRenderedPageBreak/>
              <w:t>jā</w:t>
            </w:r>
          </w:p>
        </w:tc>
        <w:tc>
          <w:tcPr>
            <w:tcW w:w="2734" w:type="pct"/>
          </w:tcPr>
          <w:p w14:paraId="1756C7AE" w14:textId="5BA2A16D"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R1.27 9.3.1.1. Turpinās, ERAF projektu ietvarā, “Pakalpojumu infrastruktūras attīstība </w:t>
            </w:r>
            <w:proofErr w:type="spellStart"/>
            <w:r w:rsidRPr="00FE2565">
              <w:rPr>
                <w:rFonts w:ascii="Times New Roman" w:hAnsi="Times New Roman" w:cs="Times New Roman"/>
                <w:szCs w:val="24"/>
                <w:lang w:val="lv-LV"/>
              </w:rPr>
              <w:t>deinstitucionalizācijas</w:t>
            </w:r>
            <w:proofErr w:type="spellEnd"/>
            <w:r w:rsidRPr="00FE2565">
              <w:rPr>
                <w:rFonts w:ascii="Times New Roman" w:hAnsi="Times New Roman" w:cs="Times New Roman"/>
                <w:szCs w:val="24"/>
                <w:lang w:val="lv-LV"/>
              </w:rPr>
              <w:t xml:space="preserve"> plānu īstenošanai” projekta izstrāde </w:t>
            </w:r>
            <w:r w:rsidRPr="00FE2565">
              <w:rPr>
                <w:rFonts w:ascii="Times New Roman" w:hAnsi="Times New Roman" w:cs="Times New Roman"/>
                <w:szCs w:val="24"/>
                <w:lang w:val="lv-LV"/>
              </w:rPr>
              <w:lastRenderedPageBreak/>
              <w:t>“Infrastruktūras izveide personām ar garīga rakstura traucējumiem Priekuļu novadā.”</w:t>
            </w:r>
          </w:p>
          <w:p w14:paraId="77371A27"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Projekta realizācija 2020. gadā nodrošinās pakalpojuma infrastruktūru pašvaldībai piederošā ēkā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prospektā 1, Priekuļos, kurā ietilps dienas aprūpes centra pakalpojums ar 15 vietām un specializēto darbnīcu pakalpojumu ar 10 vietām pieaugušajiem ar garīga rakstura traucējumiem.</w:t>
            </w:r>
          </w:p>
          <w:p w14:paraId="17F33000" w14:textId="77777777" w:rsidR="009E108C" w:rsidRPr="00FE2565" w:rsidRDefault="009E108C" w:rsidP="0007167C">
            <w:pPr>
              <w:spacing w:before="0"/>
              <w:rPr>
                <w:rFonts w:ascii="Times New Roman" w:hAnsi="Times New Roman" w:cs="Times New Roman"/>
                <w:szCs w:val="24"/>
                <w:lang w:val="lv-LV"/>
              </w:rPr>
            </w:pPr>
            <w:r w:rsidRPr="00FE2565">
              <w:rPr>
                <w:rFonts w:ascii="Times New Roman" w:hAnsi="Times New Roman" w:cs="Times New Roman"/>
                <w:szCs w:val="24"/>
                <w:lang w:val="lv-LV"/>
              </w:rPr>
              <w:t>Uzsākts darbs pie teritorijas labiekārtošanas projekta realizācijai.</w:t>
            </w:r>
          </w:p>
        </w:tc>
        <w:tc>
          <w:tcPr>
            <w:tcW w:w="1144" w:type="pct"/>
          </w:tcPr>
          <w:p w14:paraId="78D45AD1" w14:textId="4E1A3364"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lastRenderedPageBreak/>
              <w:t>Rīcības plāna R 1.28</w:t>
            </w:r>
            <w:r w:rsidRPr="00FE2565">
              <w:rPr>
                <w:rFonts w:ascii="Times New Roman" w:hAnsi="Times New Roman" w:cs="Times New Roman"/>
                <w:szCs w:val="24"/>
                <w:lang w:val="lv-LV"/>
              </w:rPr>
              <w:t xml:space="preserve"> Plānotajā darbības rezultātā </w:t>
            </w:r>
            <w:r w:rsidRPr="00FE2565">
              <w:rPr>
                <w:rFonts w:ascii="Times New Roman" w:hAnsi="Times New Roman" w:cs="Times New Roman"/>
                <w:sz w:val="22"/>
                <w:lang w:val="lv-LV"/>
              </w:rPr>
              <w:t>“</w:t>
            </w:r>
            <w:r w:rsidRPr="00FE2565">
              <w:rPr>
                <w:rFonts w:ascii="Times New Roman" w:hAnsi="Times New Roman" w:cs="Times New Roman"/>
                <w:i/>
                <w:iCs/>
                <w:sz w:val="22"/>
                <w:lang w:val="lv-LV"/>
              </w:rPr>
              <w:t xml:space="preserve">Izveidoti </w:t>
            </w:r>
            <w:r w:rsidRPr="00FE2565">
              <w:rPr>
                <w:rFonts w:ascii="Times New Roman" w:hAnsi="Times New Roman" w:cs="Times New Roman"/>
                <w:i/>
                <w:iCs/>
                <w:sz w:val="22"/>
                <w:lang w:val="lv-LV"/>
              </w:rPr>
              <w:lastRenderedPageBreak/>
              <w:t>kopienas (</w:t>
            </w:r>
            <w:proofErr w:type="spellStart"/>
            <w:r w:rsidRPr="00FE2565">
              <w:rPr>
                <w:rFonts w:ascii="Times New Roman" w:hAnsi="Times New Roman" w:cs="Times New Roman"/>
                <w:i/>
                <w:iCs/>
                <w:sz w:val="22"/>
                <w:lang w:val="lv-LV"/>
              </w:rPr>
              <w:t>multifunkcionāli</w:t>
            </w:r>
            <w:proofErr w:type="spellEnd"/>
            <w:r w:rsidRPr="00FE2565">
              <w:rPr>
                <w:rFonts w:ascii="Times New Roman" w:hAnsi="Times New Roman" w:cs="Times New Roman"/>
                <w:i/>
                <w:iCs/>
                <w:sz w:val="22"/>
                <w:lang w:val="lv-LV"/>
              </w:rPr>
              <w:t>) centri (dienas, higiēnas un resursu) Liepā, Veselavā un Mārsnēnos</w:t>
            </w:r>
            <w:r w:rsidRPr="00FE2565">
              <w:rPr>
                <w:rFonts w:ascii="Times New Roman" w:hAnsi="Times New Roman" w:cs="Times New Roman"/>
                <w:sz w:val="22"/>
                <w:lang w:val="lv-LV"/>
              </w:rPr>
              <w:t xml:space="preserve">” </w:t>
            </w:r>
            <w:r w:rsidRPr="00FE2565">
              <w:rPr>
                <w:rFonts w:ascii="Times New Roman" w:hAnsi="Times New Roman" w:cs="Times New Roman"/>
                <w:szCs w:val="24"/>
                <w:lang w:val="lv-LV"/>
              </w:rPr>
              <w:t>kā atbildīgo personu norādīt “Sociālais dienests, Izpilddirektors, Izpilddirektora vietnieks”</w:t>
            </w:r>
          </w:p>
        </w:tc>
      </w:tr>
      <w:tr w:rsidR="009E108C" w:rsidRPr="00FE2565" w14:paraId="61572DE7" w14:textId="77777777" w:rsidTr="0007167C">
        <w:tc>
          <w:tcPr>
            <w:tcW w:w="644" w:type="pct"/>
          </w:tcPr>
          <w:p w14:paraId="5A646DA5"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lastRenderedPageBreak/>
              <w:t>U7</w:t>
            </w:r>
            <w:r w:rsidRPr="00FE2565">
              <w:rPr>
                <w:rFonts w:ascii="Times New Roman" w:hAnsi="Times New Roman" w:cs="Times New Roman"/>
                <w:szCs w:val="24"/>
                <w:lang w:val="lv-LV"/>
              </w:rPr>
              <w:t xml:space="preserve"> Popularizēt aktīva un veselīga dzīvesveida pasākumus</w:t>
            </w:r>
          </w:p>
        </w:tc>
        <w:tc>
          <w:tcPr>
            <w:tcW w:w="478" w:type="pct"/>
          </w:tcPr>
          <w:p w14:paraId="59CF4B20"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0081F1F5" w14:textId="0917AC84"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R1.30 Sadarbībā ar Slimību profilakses kontroles centru tika organizēti pasākumi  un  izplatīti drukas materiāli par veselīgu dzīvesveidu.</w:t>
            </w:r>
          </w:p>
          <w:p w14:paraId="142BE3A0" w14:textId="6C41F63A"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R1.30 Eiropas mobilitātes dienas ietvaros tika organizēts fizisko aktivitāšu izaicinājums “Aktīvs Priekuļu novadā”, kurā piedalījās kopā 65 Priekuļu novada iedzīvotāji.</w:t>
            </w:r>
          </w:p>
          <w:p w14:paraId="72C83DA0" w14:textId="39900AB4"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 xml:space="preserve">R1.30 Turpinās sadarbība ar novada izglītības iestādēm, ģimenes ārstu praksēm un Sociālo dienestu, NVO par veselīga uztura popularizēšanu, par to informāciju izvietojot pašvaldības </w:t>
            </w:r>
            <w:proofErr w:type="spellStart"/>
            <w:r w:rsidRPr="00FE2565">
              <w:rPr>
                <w:rFonts w:ascii="Times New Roman" w:hAnsi="Times New Roman" w:cs="Times New Roman"/>
                <w:color w:val="000000" w:themeColor="text1"/>
                <w:szCs w:val="24"/>
                <w:lang w:val="lv-LV"/>
              </w:rPr>
              <w:t>mājaslpā</w:t>
            </w:r>
            <w:proofErr w:type="spellEnd"/>
            <w:r w:rsidRPr="00FE2565">
              <w:rPr>
                <w:rFonts w:ascii="Times New Roman" w:hAnsi="Times New Roman" w:cs="Times New Roman"/>
                <w:color w:val="000000" w:themeColor="text1"/>
                <w:szCs w:val="24"/>
                <w:lang w:val="lv-LV"/>
              </w:rPr>
              <w:t xml:space="preserve"> un sociālajos tīklos.</w:t>
            </w:r>
          </w:p>
          <w:p w14:paraId="06F119ED"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Izglītības iestāžu bērniem </w:t>
            </w:r>
            <w:proofErr w:type="spellStart"/>
            <w:r w:rsidRPr="00FE2565">
              <w:rPr>
                <w:rFonts w:ascii="Times New Roman" w:hAnsi="Times New Roman" w:cs="Times New Roman"/>
                <w:szCs w:val="24"/>
                <w:lang w:val="lv-LV"/>
              </w:rPr>
              <w:t>peldapmācība</w:t>
            </w:r>
            <w:proofErr w:type="spellEnd"/>
            <w:r w:rsidRPr="00FE2565">
              <w:rPr>
                <w:rFonts w:ascii="Times New Roman" w:hAnsi="Times New Roman" w:cs="Times New Roman"/>
                <w:szCs w:val="24"/>
                <w:lang w:val="lv-LV"/>
              </w:rPr>
              <w:t xml:space="preserve"> baseinā “Rifs’.</w:t>
            </w:r>
          </w:p>
          <w:p w14:paraId="6A7C5F74" w14:textId="5FAFBD3E"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R1.30</w:t>
            </w:r>
            <w:r w:rsidR="00A452C4">
              <w:rPr>
                <w:rFonts w:ascii="Times New Roman" w:hAnsi="Times New Roman" w:cs="Times New Roman"/>
                <w:szCs w:val="24"/>
                <w:lang w:val="lv-LV"/>
              </w:rPr>
              <w:t xml:space="preserve"> </w:t>
            </w:r>
            <w:r w:rsidRPr="00FE2565">
              <w:rPr>
                <w:rFonts w:ascii="Times New Roman" w:hAnsi="Times New Roman" w:cs="Times New Roman"/>
                <w:szCs w:val="24"/>
                <w:lang w:val="lv-LV"/>
              </w:rPr>
              <w:t>Izglītības iestādēs  Lauku atbalsta dienesta programmas “Skolas piens” un “Skolas auglis”.</w:t>
            </w:r>
          </w:p>
          <w:p w14:paraId="4066D47C" w14:textId="77777777" w:rsidR="009E108C" w:rsidRPr="00FE2565" w:rsidRDefault="009E108C" w:rsidP="009E108C">
            <w:pPr>
              <w:spacing w:before="0" w:after="120"/>
              <w:rPr>
                <w:rFonts w:ascii="Times New Roman" w:hAnsi="Times New Roman" w:cs="Times New Roman"/>
                <w:b/>
                <w:bCs/>
                <w:szCs w:val="24"/>
                <w:lang w:val="lv-LV"/>
              </w:rPr>
            </w:pPr>
            <w:r w:rsidRPr="00FE2565">
              <w:rPr>
                <w:rFonts w:ascii="Times New Roman" w:hAnsi="Times New Roman" w:cs="Times New Roman"/>
                <w:b/>
                <w:bCs/>
                <w:szCs w:val="24"/>
                <w:lang w:val="lv-LV"/>
              </w:rPr>
              <w:t>Priekuļu vidusskola</w:t>
            </w:r>
          </w:p>
          <w:p w14:paraId="43F26FBD" w14:textId="73FBEF61"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R1.30 Lai popularizētu veselīgu dzīves veidu, dienas pagarinātās grupas laikā notiek aktivitātes arī skolas pagalmā. </w:t>
            </w:r>
          </w:p>
          <w:p w14:paraId="46B58591"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Mācību gada laikā skolēniem tiek organizētas praktiskās nodarbības pirmās palīdzības sniegšanā, izmantojot skolas medicīnas personāla resursus.</w:t>
            </w:r>
          </w:p>
          <w:p w14:paraId="3CD1F8B2"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Sadarbībā ar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klīniku veikta </w:t>
            </w:r>
            <w:proofErr w:type="spellStart"/>
            <w:r w:rsidRPr="00FE2565">
              <w:rPr>
                <w:rFonts w:ascii="Times New Roman" w:hAnsi="Times New Roman" w:cs="Times New Roman"/>
                <w:szCs w:val="24"/>
                <w:lang w:val="lv-LV"/>
              </w:rPr>
              <w:t>tuberkolozes</w:t>
            </w:r>
            <w:proofErr w:type="spellEnd"/>
            <w:r w:rsidRPr="00FE2565">
              <w:rPr>
                <w:rFonts w:ascii="Times New Roman" w:hAnsi="Times New Roman" w:cs="Times New Roman"/>
                <w:szCs w:val="24"/>
                <w:lang w:val="lv-LV"/>
              </w:rPr>
              <w:t>/mantu pārbaude bērniem.</w:t>
            </w:r>
          </w:p>
          <w:p w14:paraId="5E3EA984"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Regulāri notiek daudzveidīgas sporta dienas un aktivitātes, kā arī </w:t>
            </w:r>
            <w:proofErr w:type="spellStart"/>
            <w:r w:rsidRPr="00FE2565">
              <w:rPr>
                <w:rFonts w:ascii="Times New Roman" w:hAnsi="Times New Roman" w:cs="Times New Roman"/>
                <w:szCs w:val="24"/>
                <w:lang w:val="lv-LV"/>
              </w:rPr>
              <w:t>starpklašu</w:t>
            </w:r>
            <w:proofErr w:type="spellEnd"/>
            <w:r w:rsidRPr="00FE2565">
              <w:rPr>
                <w:rFonts w:ascii="Times New Roman" w:hAnsi="Times New Roman" w:cs="Times New Roman"/>
                <w:szCs w:val="24"/>
                <w:lang w:val="lv-LV"/>
              </w:rPr>
              <w:t xml:space="preserve"> sporta turnīri.</w:t>
            </w:r>
          </w:p>
          <w:p w14:paraId="24FA1987"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Skola saglabājusi </w:t>
            </w:r>
            <w:proofErr w:type="spellStart"/>
            <w:r w:rsidRPr="00FE2565">
              <w:rPr>
                <w:rFonts w:ascii="Times New Roman" w:hAnsi="Times New Roman" w:cs="Times New Roman"/>
                <w:szCs w:val="24"/>
                <w:lang w:val="lv-LV"/>
              </w:rPr>
              <w:t>Eko</w:t>
            </w:r>
            <w:proofErr w:type="spellEnd"/>
            <w:r w:rsidRPr="00FE2565">
              <w:rPr>
                <w:rFonts w:ascii="Times New Roman" w:hAnsi="Times New Roman" w:cs="Times New Roman"/>
                <w:szCs w:val="24"/>
                <w:lang w:val="lv-LV"/>
              </w:rPr>
              <w:t xml:space="preserve"> skolas nosaukumu un 14 gadu saņēmusi Zaļo karogu.</w:t>
            </w:r>
          </w:p>
          <w:p w14:paraId="29B20B17" w14:textId="77777777" w:rsidR="009E108C" w:rsidRPr="00FE2565" w:rsidRDefault="009E108C" w:rsidP="009E108C">
            <w:pPr>
              <w:spacing w:before="0" w:after="120"/>
              <w:rPr>
                <w:rFonts w:ascii="Times New Roman" w:hAnsi="Times New Roman" w:cs="Times New Roman"/>
                <w:b/>
                <w:bCs/>
                <w:szCs w:val="24"/>
                <w:lang w:val="lv-LV"/>
              </w:rPr>
            </w:pPr>
            <w:r w:rsidRPr="00FE2565">
              <w:rPr>
                <w:rFonts w:ascii="Times New Roman" w:hAnsi="Times New Roman" w:cs="Times New Roman"/>
                <w:b/>
                <w:bCs/>
                <w:szCs w:val="24"/>
                <w:lang w:val="lv-LV"/>
              </w:rPr>
              <w:t>Jāņmuižas PII</w:t>
            </w:r>
          </w:p>
          <w:p w14:paraId="2E6029ED" w14:textId="3FDA07A0"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R1.30 Jāņmuižas PII tika rīkoti pasākumi par veselīgu dzīvesveidu -,,Putras </w:t>
            </w:r>
            <w:r w:rsidRPr="00FE2565">
              <w:rPr>
                <w:rFonts w:ascii="Times New Roman" w:hAnsi="Times New Roman" w:cs="Times New Roman"/>
                <w:szCs w:val="24"/>
                <w:lang w:val="lv-LV"/>
              </w:rPr>
              <w:lastRenderedPageBreak/>
              <w:t>diena”, ,,Roku mazgāšanas diena”, sportiski pasākumi bērniem un viņu vecākiem -,,Tēvu diena”, ,,Velo diena”, ,,Olimpiskā diena”, ,,Sniega diena”.</w:t>
            </w:r>
          </w:p>
          <w:p w14:paraId="3A354842"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Ierīkotas Zaļās dobes ,,No sēkliņas līdz galdam”. Ēdienkartē vienu reizi nedēļā iekļauta veģetārā diena. </w:t>
            </w:r>
          </w:p>
          <w:p w14:paraId="2921D9AE" w14:textId="77777777" w:rsidR="009E108C" w:rsidRPr="00FE2565" w:rsidRDefault="009E108C" w:rsidP="009E108C">
            <w:pPr>
              <w:spacing w:before="0" w:after="120"/>
              <w:rPr>
                <w:rFonts w:ascii="Times New Roman" w:hAnsi="Times New Roman" w:cs="Times New Roman"/>
                <w:b/>
                <w:bCs/>
                <w:szCs w:val="24"/>
                <w:lang w:val="lv-LV"/>
              </w:rPr>
            </w:pPr>
            <w:r w:rsidRPr="00FE2565">
              <w:rPr>
                <w:rFonts w:ascii="Times New Roman" w:hAnsi="Times New Roman" w:cs="Times New Roman"/>
                <w:b/>
                <w:bCs/>
                <w:szCs w:val="24"/>
                <w:lang w:val="lv-LV"/>
              </w:rPr>
              <w:t>Veselavas PII</w:t>
            </w:r>
          </w:p>
          <w:p w14:paraId="12A8A98D" w14:textId="2A636C74"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R1.30 Veselavas PII pārskatīta pirmsskolas vecuma bērnu ēdienkarte un papildināta ar dārzeņiem, augļiem. Lai aktualizētu kustības, izglītojošajā procesā ieviesta regulāra rīta rosme bērniem.</w:t>
            </w:r>
          </w:p>
          <w:p w14:paraId="6B7D48AF"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Pasākumu veselīga dzīvesveida popularizēšanai: Sporto visa ģimene, Putras diena, Pavasara talka, Pārgājieni uz ievērojamām vietām.</w:t>
            </w:r>
          </w:p>
          <w:p w14:paraId="405A3FD6" w14:textId="77777777" w:rsidR="009E108C" w:rsidRPr="00FE2565" w:rsidRDefault="009E108C" w:rsidP="009E108C">
            <w:pPr>
              <w:spacing w:before="0" w:after="120"/>
              <w:rPr>
                <w:rFonts w:ascii="Times New Roman" w:hAnsi="Times New Roman" w:cs="Times New Roman"/>
                <w:b/>
                <w:bCs/>
                <w:szCs w:val="24"/>
                <w:lang w:val="lv-LV"/>
              </w:rPr>
            </w:pPr>
            <w:r w:rsidRPr="00FE2565">
              <w:rPr>
                <w:rFonts w:ascii="Times New Roman" w:hAnsi="Times New Roman" w:cs="Times New Roman"/>
                <w:b/>
                <w:bCs/>
                <w:szCs w:val="24"/>
                <w:lang w:val="lv-LV"/>
              </w:rPr>
              <w:t>Liepas pamatskola</w:t>
            </w:r>
          </w:p>
          <w:p w14:paraId="614FBBB3" w14:textId="43446420"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R1.30 Turpina aktīvi darboties Ekoskolas, </w:t>
            </w:r>
            <w:proofErr w:type="spellStart"/>
            <w:r w:rsidRPr="00FE2565">
              <w:rPr>
                <w:rFonts w:ascii="Times New Roman" w:hAnsi="Times New Roman" w:cs="Times New Roman"/>
                <w:szCs w:val="24"/>
                <w:lang w:val="lv-LV"/>
              </w:rPr>
              <w:t>Mammadaba</w:t>
            </w:r>
            <w:proofErr w:type="spellEnd"/>
            <w:r w:rsidRPr="00FE2565">
              <w:rPr>
                <w:rFonts w:ascii="Times New Roman" w:hAnsi="Times New Roman" w:cs="Times New Roman"/>
                <w:szCs w:val="24"/>
                <w:lang w:val="lv-LV"/>
              </w:rPr>
              <w:t xml:space="preserve"> vides izglītības programmās.</w:t>
            </w:r>
          </w:p>
          <w:p w14:paraId="4AE09C64"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Organizēta Starptautiskā Olimpiskā diena un Pasaules Sniega diena, Eiropas sporta nedēļā “</w:t>
            </w:r>
            <w:proofErr w:type="spellStart"/>
            <w:r w:rsidRPr="00FE2565">
              <w:rPr>
                <w:rFonts w:ascii="Times New Roman" w:hAnsi="Times New Roman" w:cs="Times New Roman"/>
                <w:szCs w:val="24"/>
                <w:lang w:val="lv-LV"/>
              </w:rPr>
              <w:t>Be</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active</w:t>
            </w:r>
            <w:proofErr w:type="spellEnd"/>
            <w:r w:rsidRPr="00FE2565">
              <w:rPr>
                <w:rFonts w:ascii="Times New Roman" w:hAnsi="Times New Roman" w:cs="Times New Roman"/>
                <w:szCs w:val="24"/>
                <w:lang w:val="lv-LV"/>
              </w:rPr>
              <w:t>” nedēļa. RIMI izaicinājumā “Sporto labākai dzīvei”. VOC “Ledus gladiatori”</w:t>
            </w:r>
          </w:p>
          <w:p w14:paraId="25DC846B"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Piedalīšanās dažādās sporta novada un </w:t>
            </w:r>
            <w:proofErr w:type="spellStart"/>
            <w:r w:rsidRPr="00FE2565">
              <w:rPr>
                <w:rFonts w:ascii="Times New Roman" w:hAnsi="Times New Roman" w:cs="Times New Roman"/>
                <w:szCs w:val="24"/>
                <w:lang w:val="lv-LV"/>
              </w:rPr>
              <w:t>starpnovadu</w:t>
            </w:r>
            <w:proofErr w:type="spellEnd"/>
            <w:r w:rsidRPr="00FE2565">
              <w:rPr>
                <w:rFonts w:ascii="Times New Roman" w:hAnsi="Times New Roman" w:cs="Times New Roman"/>
                <w:szCs w:val="24"/>
                <w:lang w:val="lv-LV"/>
              </w:rPr>
              <w:t xml:space="preserve"> sacensībās.</w:t>
            </w:r>
          </w:p>
          <w:p w14:paraId="17D0B96A" w14:textId="778C72EB" w:rsidR="009E108C"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Iesaistījāmies CSDD projektā “Mācies un iegūsti velosipēda vadītāja apliecību savā skolā”</w:t>
            </w:r>
            <w:r w:rsidR="00A452C4">
              <w:rPr>
                <w:rFonts w:ascii="Times New Roman" w:hAnsi="Times New Roman" w:cs="Times New Roman"/>
                <w:szCs w:val="24"/>
                <w:lang w:val="lv-LV"/>
              </w:rPr>
              <w:t>.</w:t>
            </w:r>
          </w:p>
          <w:p w14:paraId="6221A5C5" w14:textId="77777777" w:rsidR="00A452C4" w:rsidRPr="00FE2565" w:rsidRDefault="00A452C4" w:rsidP="009E108C">
            <w:pPr>
              <w:spacing w:before="0" w:after="120"/>
              <w:rPr>
                <w:rFonts w:ascii="Times New Roman" w:hAnsi="Times New Roman" w:cs="Times New Roman"/>
                <w:szCs w:val="24"/>
                <w:lang w:val="lv-LV"/>
              </w:rPr>
            </w:pPr>
          </w:p>
          <w:p w14:paraId="3D65E85B" w14:textId="77777777" w:rsidR="009E108C" w:rsidRPr="00FE2565" w:rsidRDefault="009E108C" w:rsidP="009E108C">
            <w:pPr>
              <w:spacing w:before="0" w:after="120"/>
              <w:rPr>
                <w:rFonts w:ascii="Times New Roman" w:hAnsi="Times New Roman" w:cs="Times New Roman"/>
                <w:b/>
                <w:bCs/>
                <w:color w:val="000000" w:themeColor="text1"/>
                <w:szCs w:val="24"/>
                <w:lang w:val="lv-LV"/>
              </w:rPr>
            </w:pPr>
            <w:r w:rsidRPr="00FE2565">
              <w:rPr>
                <w:rFonts w:ascii="Times New Roman" w:hAnsi="Times New Roman" w:cs="Times New Roman"/>
                <w:b/>
                <w:bCs/>
                <w:color w:val="000000" w:themeColor="text1"/>
                <w:szCs w:val="24"/>
                <w:lang w:val="lv-LV"/>
              </w:rPr>
              <w:t>Sociālais dienests</w:t>
            </w:r>
          </w:p>
          <w:p w14:paraId="098FC487" w14:textId="3FE14EE8"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 xml:space="preserve">R1.30; </w:t>
            </w:r>
            <w:r w:rsidR="00A452C4">
              <w:rPr>
                <w:rFonts w:ascii="Times New Roman" w:hAnsi="Times New Roman" w:cs="Times New Roman"/>
                <w:color w:val="000000" w:themeColor="text1"/>
                <w:szCs w:val="24"/>
                <w:lang w:val="lv-LV"/>
              </w:rPr>
              <w:t>R</w:t>
            </w:r>
            <w:r w:rsidRPr="00FE2565">
              <w:rPr>
                <w:rFonts w:ascii="Times New Roman" w:hAnsi="Times New Roman" w:cs="Times New Roman"/>
                <w:color w:val="000000" w:themeColor="text1"/>
                <w:szCs w:val="24"/>
                <w:lang w:val="lv-LV"/>
              </w:rPr>
              <w:t xml:space="preserve">1.31 Tiek turpināts nodrošināta sociālās rehabilitācijas programma </w:t>
            </w:r>
            <w:proofErr w:type="spellStart"/>
            <w:r w:rsidRPr="00FE2565">
              <w:rPr>
                <w:rFonts w:ascii="Times New Roman" w:hAnsi="Times New Roman" w:cs="Times New Roman"/>
                <w:color w:val="000000" w:themeColor="text1"/>
                <w:szCs w:val="24"/>
                <w:lang w:val="lv-LV"/>
              </w:rPr>
              <w:t>pirmspensijas</w:t>
            </w:r>
            <w:proofErr w:type="spellEnd"/>
            <w:r w:rsidRPr="00FE2565">
              <w:rPr>
                <w:rFonts w:ascii="Times New Roman" w:hAnsi="Times New Roman" w:cs="Times New Roman"/>
                <w:color w:val="000000" w:themeColor="text1"/>
                <w:szCs w:val="24"/>
                <w:lang w:val="lv-LV"/>
              </w:rPr>
              <w:t xml:space="preserve"> un pensijas vecuma cilvēkiem, kuras ietvaros mērķa grupas iedzīvotājiem tiek nodrošinātas dažādas veselību veicinošas aktivitātes (fizioterapija, vingrošana, </w:t>
            </w:r>
            <w:proofErr w:type="spellStart"/>
            <w:r w:rsidRPr="00FE2565">
              <w:rPr>
                <w:rFonts w:ascii="Times New Roman" w:hAnsi="Times New Roman" w:cs="Times New Roman"/>
                <w:color w:val="000000" w:themeColor="text1"/>
                <w:szCs w:val="24"/>
                <w:lang w:val="lv-LV"/>
              </w:rPr>
              <w:t>Cigun</w:t>
            </w:r>
            <w:proofErr w:type="spellEnd"/>
            <w:r w:rsidRPr="00FE2565">
              <w:rPr>
                <w:rFonts w:ascii="Times New Roman" w:hAnsi="Times New Roman" w:cs="Times New Roman"/>
                <w:color w:val="000000" w:themeColor="text1"/>
                <w:szCs w:val="24"/>
                <w:lang w:val="lv-LV"/>
              </w:rPr>
              <w:t xml:space="preserve"> nodarbības, nūjošana, masāža, </w:t>
            </w:r>
            <w:proofErr w:type="spellStart"/>
            <w:r w:rsidRPr="00FE2565">
              <w:rPr>
                <w:rFonts w:ascii="Times New Roman" w:hAnsi="Times New Roman" w:cs="Times New Roman"/>
                <w:color w:val="000000" w:themeColor="text1"/>
                <w:szCs w:val="24"/>
                <w:lang w:val="lv-LV"/>
              </w:rPr>
              <w:t>biodejas</w:t>
            </w:r>
            <w:proofErr w:type="spellEnd"/>
            <w:r w:rsidRPr="00FE2565">
              <w:rPr>
                <w:rFonts w:ascii="Times New Roman" w:hAnsi="Times New Roman" w:cs="Times New Roman"/>
                <w:color w:val="000000" w:themeColor="text1"/>
                <w:szCs w:val="24"/>
                <w:lang w:val="lv-LV"/>
              </w:rPr>
              <w:t xml:space="preserve"> nodarbības un sīkās motorikas aktivizēšanai – radošās darbnīcas).</w:t>
            </w:r>
          </w:p>
          <w:p w14:paraId="6B731DDF" w14:textId="77777777"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Popularizēts veselīgs dzīvesveids. Senioriem sniegtas zināšanas, un attīstītas praktiskas prasmes veselīga un aktīva dzīvesveida realizēšanai, tā uzlabojot dzīves kvalitāti, veicinātu sociālo aktivitāti un veicinātu emocionālo labklājību.</w:t>
            </w:r>
          </w:p>
          <w:p w14:paraId="3A4DE202" w14:textId="77777777"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lastRenderedPageBreak/>
              <w:t>Septīto gadu pēc kārtas organizētas Senioru sporta spēles.</w:t>
            </w:r>
          </w:p>
          <w:p w14:paraId="58E43314" w14:textId="77777777" w:rsidR="009E108C" w:rsidRPr="00FE2565" w:rsidRDefault="009E108C" w:rsidP="009E108C">
            <w:pPr>
              <w:rPr>
                <w:rFonts w:ascii="Times New Roman" w:hAnsi="Times New Roman" w:cs="Times New Roman"/>
                <w:b/>
                <w:szCs w:val="24"/>
                <w:lang w:val="lv-LV"/>
              </w:rPr>
            </w:pPr>
            <w:r w:rsidRPr="00FE2565">
              <w:rPr>
                <w:rFonts w:ascii="Times New Roman" w:hAnsi="Times New Roman" w:cs="Times New Roman"/>
                <w:b/>
                <w:szCs w:val="24"/>
                <w:lang w:val="lv-LV"/>
              </w:rPr>
              <w:t>Jaunatnes un bērnu lietu nodaļa</w:t>
            </w:r>
          </w:p>
          <w:p w14:paraId="458863A0" w14:textId="3EE57F7E" w:rsidR="009E108C" w:rsidRPr="00FE2565" w:rsidRDefault="009E108C" w:rsidP="009E108C">
            <w:pPr>
              <w:rPr>
                <w:rFonts w:ascii="Times New Roman" w:hAnsi="Times New Roman" w:cs="Times New Roman"/>
                <w:szCs w:val="24"/>
                <w:lang w:val="lv-LV"/>
              </w:rPr>
            </w:pPr>
            <w:r w:rsidRPr="00FE2565">
              <w:rPr>
                <w:rFonts w:ascii="Times New Roman" w:hAnsi="Times New Roman" w:cs="Times New Roman"/>
                <w:szCs w:val="24"/>
                <w:lang w:val="lv-LV"/>
              </w:rPr>
              <w:t xml:space="preserve">R1.30  </w:t>
            </w:r>
            <w:proofErr w:type="spellStart"/>
            <w:r w:rsidRPr="00FE2565">
              <w:rPr>
                <w:rFonts w:ascii="Times New Roman" w:hAnsi="Times New Roman" w:cs="Times New Roman"/>
                <w:szCs w:val="24"/>
                <w:lang w:val="lv-LV"/>
              </w:rPr>
              <w:t>Smūtiju</w:t>
            </w:r>
            <w:proofErr w:type="spellEnd"/>
            <w:r w:rsidRPr="00FE2565">
              <w:rPr>
                <w:rFonts w:ascii="Times New Roman" w:hAnsi="Times New Roman" w:cs="Times New Roman"/>
                <w:szCs w:val="24"/>
                <w:lang w:val="lv-LV"/>
              </w:rPr>
              <w:t xml:space="preserve"> gatavošana un sportiskas aktivitātes un sarunas par veselīgu uzturu kopā ar treneri un uztura speciālisti Anitu Baumani Priekuļu saieta namā;</w:t>
            </w:r>
          </w:p>
          <w:p w14:paraId="1C62D768" w14:textId="77777777" w:rsidR="009E108C" w:rsidRPr="00FE2565" w:rsidRDefault="009E108C" w:rsidP="009E108C">
            <w:pPr>
              <w:rPr>
                <w:rFonts w:ascii="Times New Roman" w:hAnsi="Times New Roman" w:cs="Times New Roman"/>
                <w:szCs w:val="24"/>
                <w:lang w:val="lv-LV"/>
              </w:rPr>
            </w:pPr>
            <w:r w:rsidRPr="00FE2565">
              <w:rPr>
                <w:rFonts w:ascii="Times New Roman" w:hAnsi="Times New Roman" w:cs="Times New Roman"/>
                <w:szCs w:val="24"/>
                <w:lang w:val="lv-LV"/>
              </w:rPr>
              <w:t xml:space="preserve">Pasākums “Dodies pastaigā ar ratiņiem un vingro” Priekuļu sporta birzītē jaunajām māmiņām kopā ar treneri Ingu </w:t>
            </w:r>
            <w:proofErr w:type="spellStart"/>
            <w:r w:rsidRPr="00FE2565">
              <w:rPr>
                <w:rFonts w:ascii="Times New Roman" w:hAnsi="Times New Roman" w:cs="Times New Roman"/>
                <w:szCs w:val="24"/>
                <w:lang w:val="lv-LV"/>
              </w:rPr>
              <w:t>Bogdanovu</w:t>
            </w:r>
            <w:proofErr w:type="spellEnd"/>
            <w:r w:rsidRPr="00FE2565">
              <w:rPr>
                <w:rFonts w:ascii="Times New Roman" w:hAnsi="Times New Roman" w:cs="Times New Roman"/>
                <w:szCs w:val="24"/>
                <w:lang w:val="lv-LV"/>
              </w:rPr>
              <w:t>.</w:t>
            </w:r>
          </w:p>
          <w:p w14:paraId="16EE61F0" w14:textId="77777777" w:rsidR="009E108C" w:rsidRPr="00FE2565" w:rsidRDefault="009E108C" w:rsidP="009E108C">
            <w:pPr>
              <w:rPr>
                <w:rFonts w:ascii="Times New Roman" w:hAnsi="Times New Roman" w:cs="Times New Roman"/>
                <w:szCs w:val="24"/>
                <w:lang w:val="lv-LV"/>
              </w:rPr>
            </w:pPr>
            <w:r w:rsidRPr="00FE2565">
              <w:rPr>
                <w:rFonts w:ascii="Times New Roman" w:hAnsi="Times New Roman" w:cs="Times New Roman"/>
                <w:szCs w:val="24"/>
                <w:lang w:val="lv-LV"/>
              </w:rPr>
              <w:t>Lieldienu aktivitātes sportiskā noskaņā Priekuļu iedzīvotājiem iesaistoties visiem novada jauniešu centriem.</w:t>
            </w:r>
          </w:p>
          <w:p w14:paraId="522FEDA8" w14:textId="77777777" w:rsidR="009E108C" w:rsidRPr="00FE2565" w:rsidRDefault="009E108C" w:rsidP="009E108C">
            <w:pPr>
              <w:spacing w:before="0" w:after="120"/>
              <w:rPr>
                <w:rFonts w:ascii="Times New Roman" w:hAnsi="Times New Roman" w:cs="Times New Roman"/>
                <w:szCs w:val="24"/>
                <w:lang w:val="lv-LV"/>
              </w:rPr>
            </w:pPr>
          </w:p>
          <w:p w14:paraId="13BD2C16" w14:textId="0558CB5C"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R1.31 Izveidots jauns rotaļu laukums Liepā; </w:t>
            </w:r>
          </w:p>
          <w:p w14:paraId="5B510A9A" w14:textId="3A7E3FF2"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R1.31 Uzstādīts tenisa galds, </w:t>
            </w:r>
            <w:proofErr w:type="spellStart"/>
            <w:r w:rsidRPr="00FE2565">
              <w:rPr>
                <w:rFonts w:ascii="Times New Roman" w:hAnsi="Times New Roman" w:cs="Times New Roman"/>
                <w:szCs w:val="24"/>
                <w:lang w:val="lv-LV"/>
              </w:rPr>
              <w:t>multi</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fitness</w:t>
            </w:r>
            <w:proofErr w:type="spellEnd"/>
            <w:r w:rsidRPr="00FE2565">
              <w:rPr>
                <w:rFonts w:ascii="Times New Roman" w:hAnsi="Times New Roman" w:cs="Times New Roman"/>
                <w:szCs w:val="24"/>
                <w:lang w:val="lv-LV"/>
              </w:rPr>
              <w:t xml:space="preserve"> trenažieris un rotaļu komplekss </w:t>
            </w:r>
            <w:proofErr w:type="spellStart"/>
            <w:r w:rsidRPr="00FE2565">
              <w:rPr>
                <w:rFonts w:ascii="Times New Roman" w:hAnsi="Times New Roman" w:cs="Times New Roman"/>
                <w:szCs w:val="24"/>
                <w:lang w:val="lv-LV"/>
              </w:rPr>
              <w:t>Bērzkrogā</w:t>
            </w:r>
            <w:proofErr w:type="spellEnd"/>
            <w:r w:rsidRPr="00FE2565">
              <w:rPr>
                <w:rFonts w:ascii="Times New Roman" w:hAnsi="Times New Roman" w:cs="Times New Roman"/>
                <w:szCs w:val="24"/>
                <w:lang w:val="lv-LV"/>
              </w:rPr>
              <w:t>.</w:t>
            </w:r>
          </w:p>
          <w:p w14:paraId="4F10A224" w14:textId="1867F13F"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R1.31 Uzstādītas velo novietnes Priekuļos, Veselavā, Liepā un Mārsnēnos</w:t>
            </w:r>
          </w:p>
        </w:tc>
        <w:tc>
          <w:tcPr>
            <w:tcW w:w="1144" w:type="pct"/>
          </w:tcPr>
          <w:p w14:paraId="4C292402" w14:textId="77777777" w:rsidR="009E108C" w:rsidRPr="00FE2565" w:rsidRDefault="009E108C" w:rsidP="009E108C">
            <w:pPr>
              <w:spacing w:before="0" w:after="120"/>
              <w:rPr>
                <w:rFonts w:ascii="Times New Roman" w:hAnsi="Times New Roman" w:cs="Times New Roman"/>
                <w:szCs w:val="24"/>
                <w:lang w:val="lv-LV"/>
              </w:rPr>
            </w:pPr>
          </w:p>
        </w:tc>
      </w:tr>
      <w:tr w:rsidR="009E108C" w:rsidRPr="005B2161" w14:paraId="3551924C" w14:textId="77777777" w:rsidTr="0007167C">
        <w:tc>
          <w:tcPr>
            <w:tcW w:w="644" w:type="pct"/>
          </w:tcPr>
          <w:p w14:paraId="6888D434"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lastRenderedPageBreak/>
              <w:t>U8</w:t>
            </w:r>
            <w:r w:rsidRPr="00FE2565">
              <w:rPr>
                <w:rFonts w:ascii="Times New Roman" w:hAnsi="Times New Roman" w:cs="Times New Roman"/>
                <w:szCs w:val="24"/>
                <w:lang w:val="lv-LV"/>
              </w:rPr>
              <w:t xml:space="preserve"> Īstenot pasākumus sabiedriskās kārtības un drošības uzlabošanā</w:t>
            </w:r>
          </w:p>
        </w:tc>
        <w:tc>
          <w:tcPr>
            <w:tcW w:w="478" w:type="pct"/>
          </w:tcPr>
          <w:p w14:paraId="6441AE33"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46C4B62A" w14:textId="669EB88E"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R1.32 Pašvaldības policijas 2019.gada materiāltehniska bāze uzlabota, datorā ielikta jauna programma, videokameru ierakstīšanai.</w:t>
            </w:r>
          </w:p>
          <w:p w14:paraId="038D48B8" w14:textId="721B020A"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R1.33 Papildus uzstādītas videokameras Priekuļos, Selekcijas ielā 6, pie kultūras nama ieejas, kā arī Priekuļos, Sporta birzītē, 2020.gadā paredzētas uzstādīt divas videokameras Priekuļos, Selekcijas ielā 6, kultūras nama auto stāvlaukumā.</w:t>
            </w:r>
          </w:p>
          <w:p w14:paraId="5E2B7E0E" w14:textId="112A2D66"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R1.34 Pašvaldības policistiem organizētas speciālās apmācības par korupcijas riskiem utt., organizēti preventīvie pasākumi sadarbojoties ar skolām, un dažādām valsts iestādēm.</w:t>
            </w:r>
          </w:p>
        </w:tc>
        <w:tc>
          <w:tcPr>
            <w:tcW w:w="1144" w:type="pct"/>
          </w:tcPr>
          <w:p w14:paraId="458FB64D" w14:textId="77777777" w:rsidR="009E108C" w:rsidRPr="00FE2565" w:rsidRDefault="009E108C" w:rsidP="009E108C">
            <w:pPr>
              <w:spacing w:before="0" w:after="120"/>
              <w:jc w:val="left"/>
              <w:rPr>
                <w:rFonts w:ascii="Times New Roman" w:hAnsi="Times New Roman" w:cs="Times New Roman"/>
                <w:szCs w:val="24"/>
                <w:lang w:val="lv-LV"/>
              </w:rPr>
            </w:pPr>
          </w:p>
        </w:tc>
      </w:tr>
      <w:tr w:rsidR="009E108C" w:rsidRPr="005B2161" w14:paraId="0E5D0923" w14:textId="77777777" w:rsidTr="009E108C">
        <w:tc>
          <w:tcPr>
            <w:tcW w:w="5000" w:type="pct"/>
            <w:gridSpan w:val="4"/>
            <w:shd w:val="clear" w:color="auto" w:fill="EDB57C" w:themeFill="accent5" w:themeFillTint="99"/>
          </w:tcPr>
          <w:p w14:paraId="15663DC9" w14:textId="77777777" w:rsidR="009E108C" w:rsidRPr="00FE2565" w:rsidRDefault="009E108C" w:rsidP="0007167C">
            <w:pPr>
              <w:spacing w:before="0" w:after="120"/>
              <w:jc w:val="center"/>
              <w:rPr>
                <w:rFonts w:ascii="Times New Roman" w:hAnsi="Times New Roman" w:cs="Times New Roman"/>
                <w:szCs w:val="24"/>
                <w:lang w:val="lv-LV"/>
              </w:rPr>
            </w:pPr>
          </w:p>
        </w:tc>
      </w:tr>
      <w:tr w:rsidR="009E108C" w:rsidRPr="005B2161" w14:paraId="06B95474" w14:textId="77777777" w:rsidTr="0007167C">
        <w:tc>
          <w:tcPr>
            <w:tcW w:w="644" w:type="pct"/>
          </w:tcPr>
          <w:p w14:paraId="22343146"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t>U9</w:t>
            </w:r>
            <w:r w:rsidRPr="00FE2565">
              <w:rPr>
                <w:rFonts w:ascii="Times New Roman" w:hAnsi="Times New Roman" w:cs="Times New Roman"/>
                <w:szCs w:val="24"/>
                <w:lang w:val="lv-LV"/>
              </w:rPr>
              <w:t xml:space="preserve"> Attīstīt ceļu un ielu infrastruktūru, uzlabojot satiksmes drošību</w:t>
            </w:r>
          </w:p>
        </w:tc>
        <w:tc>
          <w:tcPr>
            <w:tcW w:w="478" w:type="pct"/>
          </w:tcPr>
          <w:p w14:paraId="47530EB0"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586761FC" w14:textId="1A1C6DF6"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R1.35 </w:t>
            </w:r>
            <w:r w:rsidRPr="00FE2565">
              <w:rPr>
                <w:rFonts w:ascii="Times New Roman" w:hAnsi="Times New Roman" w:cs="Times New Roman"/>
                <w:color w:val="333333"/>
                <w:szCs w:val="24"/>
                <w:shd w:val="clear" w:color="auto" w:fill="FFFFFF"/>
                <w:lang w:val="lv-LV"/>
              </w:rPr>
              <w:t xml:space="preserve"> Lauku attīstības programmas ietvaros realizētā projektā atjaunotie ceļi</w:t>
            </w:r>
            <w:r w:rsidRPr="00FE2565">
              <w:rPr>
                <w:rFonts w:ascii="Times New Roman" w:hAnsi="Times New Roman" w:cs="Times New Roman"/>
                <w:szCs w:val="24"/>
                <w:lang w:val="lv-LV"/>
              </w:rPr>
              <w:t>:</w:t>
            </w:r>
          </w:p>
          <w:p w14:paraId="1126D78B"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   B-7 </w:t>
            </w:r>
            <w:proofErr w:type="spellStart"/>
            <w:r w:rsidRPr="00FE2565">
              <w:rPr>
                <w:rFonts w:ascii="Times New Roman" w:hAnsi="Times New Roman" w:cs="Times New Roman"/>
                <w:szCs w:val="24"/>
                <w:lang w:val="lv-LV"/>
              </w:rPr>
              <w:t>Rabākas</w:t>
            </w:r>
            <w:proofErr w:type="spellEnd"/>
            <w:r w:rsidRPr="00FE2565">
              <w:rPr>
                <w:rFonts w:ascii="Times New Roman" w:hAnsi="Times New Roman" w:cs="Times New Roman"/>
                <w:szCs w:val="24"/>
                <w:lang w:val="lv-LV"/>
              </w:rPr>
              <w:t xml:space="preserve"> – Stirnas – Fēlikss posms 0.50 km – 0.90 km (Veselavas pagasts) – grants seguma atjaunošana</w:t>
            </w:r>
          </w:p>
          <w:p w14:paraId="1A279E8E"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   B23 Tautas nams - Upītes posmā 1.30 km – 2.10 km (Priekuļu pagasts) – grants seguma atjaunošana</w:t>
            </w:r>
          </w:p>
          <w:p w14:paraId="7CFA63C1"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   A12 Auniņi - </w:t>
            </w:r>
            <w:proofErr w:type="spellStart"/>
            <w:r w:rsidRPr="00FE2565">
              <w:rPr>
                <w:rFonts w:ascii="Times New Roman" w:hAnsi="Times New Roman" w:cs="Times New Roman"/>
                <w:szCs w:val="24"/>
                <w:lang w:val="lv-LV"/>
              </w:rPr>
              <w:t>Penguri</w:t>
            </w:r>
            <w:proofErr w:type="spellEnd"/>
            <w:r w:rsidRPr="00FE2565">
              <w:rPr>
                <w:rFonts w:ascii="Times New Roman" w:hAnsi="Times New Roman" w:cs="Times New Roman"/>
                <w:szCs w:val="24"/>
                <w:lang w:val="lv-LV"/>
              </w:rPr>
              <w:t xml:space="preserve"> posmā 0.00 km – 1.00 km un 2.00 km – 2.9 km </w:t>
            </w:r>
            <w:r w:rsidRPr="00FE2565">
              <w:rPr>
                <w:rFonts w:ascii="Times New Roman" w:hAnsi="Times New Roman" w:cs="Times New Roman"/>
                <w:szCs w:val="24"/>
                <w:lang w:val="lv-LV"/>
              </w:rPr>
              <w:lastRenderedPageBreak/>
              <w:t>(Mārsnēnu pagasts) – grants seguma atjaunošana</w:t>
            </w:r>
          </w:p>
          <w:p w14:paraId="2CD1EFD5"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   B3 Kapi – </w:t>
            </w:r>
            <w:proofErr w:type="spellStart"/>
            <w:r w:rsidRPr="00FE2565">
              <w:rPr>
                <w:rFonts w:ascii="Times New Roman" w:hAnsi="Times New Roman" w:cs="Times New Roman"/>
                <w:szCs w:val="24"/>
                <w:lang w:val="lv-LV"/>
              </w:rPr>
              <w:t>Veģeri</w:t>
            </w:r>
            <w:proofErr w:type="spellEnd"/>
            <w:r w:rsidRPr="00FE2565">
              <w:rPr>
                <w:rFonts w:ascii="Times New Roman" w:hAnsi="Times New Roman" w:cs="Times New Roman"/>
                <w:szCs w:val="24"/>
                <w:lang w:val="lv-LV"/>
              </w:rPr>
              <w:t xml:space="preserve"> – Veclaicenes šoseja posmā 4.60 km – 6.00 km, (Veselavas pagasts) – grants seguma atjaunošana</w:t>
            </w:r>
          </w:p>
          <w:p w14:paraId="0CEA76A7"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 1.35 Par pašvaldības līdzekļiem jauns ceļa segums uzbērts 1,8 km garumā ceļa posmā Dauguļi – </w:t>
            </w:r>
            <w:proofErr w:type="spellStart"/>
            <w:r w:rsidRPr="00FE2565">
              <w:rPr>
                <w:rFonts w:ascii="Times New Roman" w:hAnsi="Times New Roman" w:cs="Times New Roman"/>
                <w:szCs w:val="24"/>
                <w:lang w:val="lv-LV"/>
              </w:rPr>
              <w:t>Smurģi</w:t>
            </w:r>
            <w:proofErr w:type="spellEnd"/>
            <w:r w:rsidRPr="00FE2565">
              <w:rPr>
                <w:rFonts w:ascii="Times New Roman" w:hAnsi="Times New Roman" w:cs="Times New Roman"/>
                <w:szCs w:val="24"/>
                <w:lang w:val="lv-LV"/>
              </w:rPr>
              <w:t xml:space="preserve">, 200 m Auniņi – </w:t>
            </w:r>
            <w:proofErr w:type="spellStart"/>
            <w:r w:rsidRPr="00FE2565">
              <w:rPr>
                <w:rFonts w:ascii="Times New Roman" w:hAnsi="Times New Roman" w:cs="Times New Roman"/>
                <w:szCs w:val="24"/>
                <w:lang w:val="lv-LV"/>
              </w:rPr>
              <w:t>Penguri</w:t>
            </w:r>
            <w:proofErr w:type="spellEnd"/>
            <w:r w:rsidRPr="00FE2565">
              <w:rPr>
                <w:rFonts w:ascii="Times New Roman" w:hAnsi="Times New Roman" w:cs="Times New Roman"/>
                <w:szCs w:val="24"/>
                <w:lang w:val="lv-LV"/>
              </w:rPr>
              <w:t xml:space="preserve">, 500 m Lāčplēši – Zemturi, fragmentāri ceļa posmā Tūri – </w:t>
            </w:r>
            <w:proofErr w:type="spellStart"/>
            <w:r w:rsidRPr="00FE2565">
              <w:rPr>
                <w:rFonts w:ascii="Times New Roman" w:hAnsi="Times New Roman" w:cs="Times New Roman"/>
                <w:szCs w:val="24"/>
                <w:lang w:val="lv-LV"/>
              </w:rPr>
              <w:t>Lise</w:t>
            </w:r>
            <w:proofErr w:type="spellEnd"/>
            <w:r w:rsidRPr="00FE2565">
              <w:rPr>
                <w:rFonts w:ascii="Times New Roman" w:hAnsi="Times New Roman" w:cs="Times New Roman"/>
                <w:szCs w:val="24"/>
                <w:lang w:val="lv-LV"/>
              </w:rPr>
              <w:t xml:space="preserve">. </w:t>
            </w:r>
          </w:p>
          <w:p w14:paraId="19D6A7F5" w14:textId="4FB329EB"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R1.36  Sakārtotas un nostiprinātas pašvaldības īpašumtiesības ceļu posmam </w:t>
            </w:r>
            <w:proofErr w:type="spellStart"/>
            <w:r w:rsidRPr="00FE2565">
              <w:rPr>
                <w:rFonts w:ascii="Times New Roman" w:hAnsi="Times New Roman" w:cs="Times New Roman"/>
                <w:szCs w:val="24"/>
                <w:lang w:val="lv-LV"/>
              </w:rPr>
              <w:t>Spāriņi-Smurģi</w:t>
            </w:r>
            <w:proofErr w:type="spellEnd"/>
            <w:r w:rsidRPr="00FE2565">
              <w:rPr>
                <w:rFonts w:ascii="Times New Roman" w:hAnsi="Times New Roman" w:cs="Times New Roman"/>
                <w:szCs w:val="24"/>
                <w:lang w:val="lv-LV"/>
              </w:rPr>
              <w:t xml:space="preserve">, Valmieras ceļš – Bušas, </w:t>
            </w:r>
            <w:proofErr w:type="spellStart"/>
            <w:r w:rsidRPr="00FE2565">
              <w:rPr>
                <w:rFonts w:ascii="Times New Roman" w:hAnsi="Times New Roman" w:cs="Times New Roman"/>
                <w:szCs w:val="24"/>
                <w:lang w:val="lv-LV"/>
              </w:rPr>
              <w:t>Rāmnieku</w:t>
            </w:r>
            <w:proofErr w:type="spellEnd"/>
            <w:r w:rsidRPr="00FE2565">
              <w:rPr>
                <w:rFonts w:ascii="Times New Roman" w:hAnsi="Times New Roman" w:cs="Times New Roman"/>
                <w:szCs w:val="24"/>
                <w:lang w:val="lv-LV"/>
              </w:rPr>
              <w:t xml:space="preserve"> ceļš – </w:t>
            </w:r>
            <w:proofErr w:type="spellStart"/>
            <w:r w:rsidRPr="00FE2565">
              <w:rPr>
                <w:rFonts w:ascii="Times New Roman" w:hAnsi="Times New Roman" w:cs="Times New Roman"/>
                <w:szCs w:val="24"/>
                <w:lang w:val="lv-LV"/>
              </w:rPr>
              <w:t>Strautmaļi</w:t>
            </w:r>
            <w:proofErr w:type="spellEnd"/>
            <w:r w:rsidRPr="00FE2565">
              <w:rPr>
                <w:rFonts w:ascii="Times New Roman" w:hAnsi="Times New Roman" w:cs="Times New Roman"/>
                <w:szCs w:val="24"/>
                <w:lang w:val="lv-LV"/>
              </w:rPr>
              <w:t xml:space="preserve">, Raunas ceļš – </w:t>
            </w:r>
            <w:proofErr w:type="spellStart"/>
            <w:r w:rsidRPr="00FE2565">
              <w:rPr>
                <w:rFonts w:ascii="Times New Roman" w:hAnsi="Times New Roman" w:cs="Times New Roman"/>
                <w:szCs w:val="24"/>
                <w:lang w:val="lv-LV"/>
              </w:rPr>
              <w:t>Staļi</w:t>
            </w:r>
            <w:proofErr w:type="spellEnd"/>
            <w:r w:rsidRPr="00FE2565">
              <w:rPr>
                <w:rFonts w:ascii="Times New Roman" w:hAnsi="Times New Roman" w:cs="Times New Roman"/>
                <w:szCs w:val="24"/>
                <w:lang w:val="lv-LV"/>
              </w:rPr>
              <w:t xml:space="preserve">, Raunas ceļš – </w:t>
            </w:r>
            <w:proofErr w:type="spellStart"/>
            <w:r w:rsidRPr="00FE2565">
              <w:rPr>
                <w:rFonts w:ascii="Times New Roman" w:hAnsi="Times New Roman" w:cs="Times New Roman"/>
                <w:szCs w:val="24"/>
                <w:lang w:val="lv-LV"/>
              </w:rPr>
              <w:t>Mazrubeņi</w:t>
            </w:r>
            <w:proofErr w:type="spellEnd"/>
            <w:r w:rsidRPr="00FE2565">
              <w:rPr>
                <w:rFonts w:ascii="Times New Roman" w:hAnsi="Times New Roman" w:cs="Times New Roman"/>
                <w:szCs w:val="24"/>
                <w:lang w:val="lv-LV"/>
              </w:rPr>
              <w:t xml:space="preserve">, Raunas ceļš – Lasmaņi, </w:t>
            </w:r>
            <w:proofErr w:type="spellStart"/>
            <w:r w:rsidRPr="00FE2565">
              <w:rPr>
                <w:rFonts w:ascii="Times New Roman" w:hAnsi="Times New Roman" w:cs="Times New Roman"/>
                <w:szCs w:val="24"/>
                <w:lang w:val="lv-LV"/>
              </w:rPr>
              <w:t>Knēžu</w:t>
            </w:r>
            <w:proofErr w:type="spellEnd"/>
            <w:r w:rsidRPr="00FE2565">
              <w:rPr>
                <w:rFonts w:ascii="Times New Roman" w:hAnsi="Times New Roman" w:cs="Times New Roman"/>
                <w:szCs w:val="24"/>
                <w:lang w:val="lv-LV"/>
              </w:rPr>
              <w:t xml:space="preserve"> iela, Lazdu ceļš.</w:t>
            </w:r>
          </w:p>
          <w:p w14:paraId="5AF619D3" w14:textId="275BF503"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R1.37 Nomainītas novecojušās ceļa zīmes, apdzīvoto vietu zīmes, uzstādītas dublējošās u.c. ceļa zīmes pēc nepieciešamības.</w:t>
            </w:r>
          </w:p>
        </w:tc>
        <w:tc>
          <w:tcPr>
            <w:tcW w:w="1144" w:type="pct"/>
          </w:tcPr>
          <w:p w14:paraId="2E4999DB"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lastRenderedPageBreak/>
              <w:t>Rīcības plāna R 1.35</w:t>
            </w:r>
            <w:r w:rsidRPr="00FE2565">
              <w:rPr>
                <w:rFonts w:ascii="Times New Roman" w:hAnsi="Times New Roman" w:cs="Times New Roman"/>
                <w:szCs w:val="24"/>
                <w:lang w:val="lv-LV"/>
              </w:rPr>
              <w:t xml:space="preserve"> kā atbildīgo personu norādīt “Saimnieciskās nodaļas Ceļu un ielu uzturēšanas dienests”</w:t>
            </w:r>
          </w:p>
          <w:p w14:paraId="58A0371B"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t>Rīcības plāna R 1.36, R 1.37</w:t>
            </w:r>
            <w:r w:rsidRPr="00FE2565">
              <w:rPr>
                <w:rFonts w:ascii="Times New Roman" w:hAnsi="Times New Roman" w:cs="Times New Roman"/>
                <w:szCs w:val="24"/>
                <w:lang w:val="lv-LV"/>
              </w:rPr>
              <w:t xml:space="preserve"> kā atbildīgo personu norādīt “Izpilddirektors, Izpilddirektora </w:t>
            </w:r>
            <w:r w:rsidRPr="00FE2565">
              <w:rPr>
                <w:rFonts w:ascii="Times New Roman" w:hAnsi="Times New Roman" w:cs="Times New Roman"/>
                <w:szCs w:val="24"/>
                <w:lang w:val="lv-LV"/>
              </w:rPr>
              <w:lastRenderedPageBreak/>
              <w:t>vietnieks”</w:t>
            </w:r>
          </w:p>
          <w:p w14:paraId="156EEAC4"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t xml:space="preserve">Rīcības plāna R 1.39 </w:t>
            </w:r>
            <w:r w:rsidRPr="00FE2565">
              <w:rPr>
                <w:rFonts w:ascii="Times New Roman" w:hAnsi="Times New Roman" w:cs="Times New Roman"/>
                <w:szCs w:val="24"/>
                <w:lang w:val="lv-LV"/>
              </w:rPr>
              <w:t>kā atbildīgo personu norādīt “Izpilddirektors, Saimnieciskās nodaļas Ceļu un ielu uzturēšanas dienests”</w:t>
            </w:r>
          </w:p>
          <w:p w14:paraId="5B312084"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t>Rīcības plāna R 1.40</w:t>
            </w:r>
            <w:r w:rsidRPr="00FE2565">
              <w:rPr>
                <w:rFonts w:ascii="Times New Roman" w:hAnsi="Times New Roman" w:cs="Times New Roman"/>
                <w:szCs w:val="24"/>
                <w:lang w:val="lv-LV"/>
              </w:rPr>
              <w:t xml:space="preserve"> kā atbildīgo personu norādīt “Izpilddirektors, Saimnieciskās nodaļas Ceļu un ielu uzturēšanas dienests, </w:t>
            </w:r>
            <w:r w:rsidRPr="00FE2565">
              <w:rPr>
                <w:rFonts w:ascii="Times New Roman" w:eastAsia="Calibri" w:hAnsi="Times New Roman" w:cs="Times New Roman"/>
                <w:szCs w:val="24"/>
                <w:lang w:val="lv-LV"/>
              </w:rPr>
              <w:t>VA/S „Latvijas Valsts ceļi”</w:t>
            </w:r>
            <w:r w:rsidRPr="00FE2565">
              <w:rPr>
                <w:rFonts w:ascii="Times New Roman" w:hAnsi="Times New Roman" w:cs="Times New Roman"/>
                <w:szCs w:val="24"/>
                <w:lang w:val="lv-LV"/>
              </w:rPr>
              <w:t>”</w:t>
            </w:r>
          </w:p>
        </w:tc>
      </w:tr>
      <w:tr w:rsidR="009E108C" w:rsidRPr="005B2161" w14:paraId="03054B89" w14:textId="77777777" w:rsidTr="0007167C">
        <w:tc>
          <w:tcPr>
            <w:tcW w:w="644" w:type="pct"/>
          </w:tcPr>
          <w:p w14:paraId="0EE99A38"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lastRenderedPageBreak/>
              <w:t>U10</w:t>
            </w:r>
            <w:r w:rsidRPr="00FE2565">
              <w:rPr>
                <w:rFonts w:ascii="Times New Roman" w:hAnsi="Times New Roman" w:cs="Times New Roman"/>
                <w:szCs w:val="24"/>
                <w:lang w:val="lv-LV"/>
              </w:rPr>
              <w:t xml:space="preserve"> Uzlabot sabiedriskā transporta pakalpojuma pieejamību</w:t>
            </w:r>
          </w:p>
        </w:tc>
        <w:tc>
          <w:tcPr>
            <w:tcW w:w="478" w:type="pct"/>
          </w:tcPr>
          <w:p w14:paraId="32CE1309"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26BD1F0E"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R1.41 Pārskatīti atsevišķu maršrutu kustības laiki, pielāgojot tos pasažieru vajadzībā. Izveidoti jauni maršruti, lai veicinātu skolēnu pārvadājumus uz skolu. Atsevišķos posmos samazināts reisu skaits.</w:t>
            </w:r>
          </w:p>
          <w:p w14:paraId="405D2D4F"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 1.41 28.02.2019. pieņemti Priekuļu novada domes Saistošie noteikumi Nr. 3“Par braukšanas maksas atvieglojumiem sabiedriskajā transportā Priekuļu novada administratīvajā teritorijā deklarētajiem pensionāriem un personām ar III grupas invaliditāti”.</w:t>
            </w:r>
          </w:p>
        </w:tc>
        <w:tc>
          <w:tcPr>
            <w:tcW w:w="1144" w:type="pct"/>
          </w:tcPr>
          <w:p w14:paraId="51A005A4" w14:textId="77777777" w:rsidR="009E108C" w:rsidRPr="00FE2565" w:rsidRDefault="009E108C" w:rsidP="009E108C">
            <w:pPr>
              <w:spacing w:before="0" w:after="120"/>
              <w:jc w:val="left"/>
              <w:rPr>
                <w:rFonts w:ascii="Times New Roman" w:hAnsi="Times New Roman" w:cs="Times New Roman"/>
                <w:szCs w:val="24"/>
                <w:lang w:val="lv-LV"/>
              </w:rPr>
            </w:pPr>
          </w:p>
        </w:tc>
      </w:tr>
      <w:tr w:rsidR="009E108C" w:rsidRPr="005B2161" w14:paraId="11022BF1" w14:textId="77777777" w:rsidTr="0007167C">
        <w:tc>
          <w:tcPr>
            <w:tcW w:w="644" w:type="pct"/>
          </w:tcPr>
          <w:p w14:paraId="7D2F69E8"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t>U11</w:t>
            </w:r>
            <w:r w:rsidRPr="00FE2565">
              <w:rPr>
                <w:rFonts w:ascii="Times New Roman" w:hAnsi="Times New Roman" w:cs="Times New Roman"/>
                <w:szCs w:val="24"/>
                <w:lang w:val="lv-LV"/>
              </w:rPr>
              <w:t xml:space="preserve"> Uzlabot tehnisko infrastruktūru</w:t>
            </w:r>
          </w:p>
        </w:tc>
        <w:tc>
          <w:tcPr>
            <w:tcW w:w="478" w:type="pct"/>
          </w:tcPr>
          <w:p w14:paraId="1EFEF0C2"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3566F641" w14:textId="0DD3495D"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R1.42 Kanalizācijas nomaiņa Raunas iela, Liepā (25 m); Ūdensvada nomaiņa A. </w:t>
            </w:r>
            <w:proofErr w:type="spellStart"/>
            <w:r w:rsidRPr="00FE2565">
              <w:rPr>
                <w:rFonts w:ascii="Times New Roman" w:hAnsi="Times New Roman" w:cs="Times New Roman"/>
                <w:szCs w:val="24"/>
                <w:lang w:val="lv-LV"/>
              </w:rPr>
              <w:t>Jullas</w:t>
            </w:r>
            <w:proofErr w:type="spellEnd"/>
            <w:r w:rsidRPr="00FE2565">
              <w:rPr>
                <w:rFonts w:ascii="Times New Roman" w:hAnsi="Times New Roman" w:cs="Times New Roman"/>
                <w:szCs w:val="24"/>
                <w:lang w:val="lv-LV"/>
              </w:rPr>
              <w:t xml:space="preserve"> iela, Liepā (95 m); Uzsākti darbi ūdenssaimniecības infrastruktūras sakārtošanai Mārsnēnos, veikts dziļurbums. Ūdensvada nomaiņa Mārsnēnu ciematā (20 m); Ūdensvada rekonstrukcija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prospekts 1, Priekuļos (50 m) Tika pilnībā pabeigts un nodots projekts jauna ūdensvada izbūve Muižas ielā, Priekuļos (200 m).</w:t>
            </w:r>
          </w:p>
          <w:p w14:paraId="4A01E2CB" w14:textId="7DB21D05"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R1.43 </w:t>
            </w:r>
            <w:r w:rsidRPr="00FE2565">
              <w:rPr>
                <w:rFonts w:ascii="Times New Roman" w:hAnsi="Times New Roman" w:cs="Times New Roman"/>
                <w:lang w:val="lv-LV"/>
              </w:rPr>
              <w:t xml:space="preserve">Uzsākts </w:t>
            </w:r>
            <w:r w:rsidRPr="00FE2565">
              <w:rPr>
                <w:rFonts w:ascii="Times New Roman" w:hAnsi="Times New Roman" w:cs="Times New Roman"/>
                <w:szCs w:val="24"/>
                <w:lang w:val="lv-LV"/>
              </w:rPr>
              <w:t xml:space="preserve">Mārsnēnu lielais ūdensvada un kanalizācijas projekts Mārsnēnos; Jauna Lietus ūdens kanalizācija Raiņa ielā 8 (85 m); Jauna lietus ūdens kanalizācijas izbūve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prospektā 1, Priekuļos (198 m).</w:t>
            </w:r>
          </w:p>
          <w:p w14:paraId="45667504" w14:textId="35103769"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R1.44 Liepas ciematā 2019.gadā pabeigti darbi pie maģistrālo siltumtīklu rekonstrukcijas. Kopumā izbūvēti jauni maģistrālie siltumtīkli 632 metru garumā. Pārbūves rezultātā pie centrālās siltumapgādes pieslēgtas divas dzīvojamās mājas </w:t>
            </w:r>
            <w:r w:rsidRPr="00FE2565">
              <w:rPr>
                <w:rFonts w:ascii="Times New Roman" w:hAnsi="Times New Roman" w:cs="Times New Roman"/>
                <w:szCs w:val="24"/>
                <w:lang w:val="lv-LV"/>
              </w:rPr>
              <w:lastRenderedPageBreak/>
              <w:t>Rūpnīcas ielā 7 un 9. Siltumtrases rekonstrukcija Rūpnīcas ielā, Liepā (520 m).</w:t>
            </w:r>
          </w:p>
          <w:p w14:paraId="06A3EA2E" w14:textId="4A2A94E1"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R1.44 Izbūvēts Veselavas parka estrādes un ceļa apgaismojums.</w:t>
            </w:r>
          </w:p>
          <w:p w14:paraId="595BA460" w14:textId="5E9E5E7E"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R1.44 Izbūvēts apgaismojums gar Ābeļdārza ielu Priekuļos.</w:t>
            </w:r>
          </w:p>
          <w:p w14:paraId="2BBDE386" w14:textId="7C9BF10B"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R1.46 Turpinās darbs pie tīkla infrastruktūras attīstības (internets, videonovērošanas, iestāžu iekšējais tīkls).</w:t>
            </w:r>
          </w:p>
        </w:tc>
        <w:tc>
          <w:tcPr>
            <w:tcW w:w="1144" w:type="pct"/>
          </w:tcPr>
          <w:p w14:paraId="2ECE4DB1"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lastRenderedPageBreak/>
              <w:t>Rīcības plāna R 1.42</w:t>
            </w:r>
            <w:r w:rsidRPr="00FE2565">
              <w:rPr>
                <w:rFonts w:ascii="Times New Roman" w:hAnsi="Times New Roman" w:cs="Times New Roman"/>
                <w:szCs w:val="24"/>
                <w:lang w:val="lv-LV"/>
              </w:rPr>
              <w:t xml:space="preserve"> kā atbildīgo personu norādīt “Izpilddirektors, Izpilddirektora vietnieks, Saimnieciskās nodaļas Komunālais dienests”</w:t>
            </w:r>
          </w:p>
          <w:p w14:paraId="3B875A1D" w14:textId="77777777" w:rsidR="009E108C" w:rsidRPr="00FE2565" w:rsidRDefault="009E108C" w:rsidP="009E108C">
            <w:pPr>
              <w:spacing w:before="0" w:after="120"/>
              <w:jc w:val="left"/>
              <w:rPr>
                <w:rFonts w:ascii="Times New Roman" w:hAnsi="Times New Roman" w:cs="Times New Roman"/>
                <w:i/>
                <w:iCs/>
                <w:szCs w:val="24"/>
                <w:lang w:val="lv-LV"/>
              </w:rPr>
            </w:pPr>
            <w:r w:rsidRPr="00FE2565">
              <w:rPr>
                <w:rFonts w:ascii="Times New Roman" w:hAnsi="Times New Roman" w:cs="Times New Roman"/>
                <w:b/>
                <w:bCs/>
                <w:i/>
                <w:iCs/>
                <w:szCs w:val="24"/>
                <w:lang w:val="lv-LV"/>
              </w:rPr>
              <w:t xml:space="preserve">Rīcības R1.44 </w:t>
            </w:r>
            <w:r w:rsidRPr="00FE2565">
              <w:rPr>
                <w:rFonts w:ascii="Times New Roman" w:hAnsi="Times New Roman" w:cs="Times New Roman"/>
                <w:szCs w:val="24"/>
                <w:lang w:val="lv-LV"/>
              </w:rPr>
              <w:t xml:space="preserve">papildināt plānotās darbības </w:t>
            </w:r>
            <w:r w:rsidRPr="00FE2565">
              <w:rPr>
                <w:rFonts w:ascii="Times New Roman" w:hAnsi="Times New Roman" w:cs="Times New Roman"/>
                <w:sz w:val="22"/>
                <w:lang w:val="lv-LV"/>
              </w:rPr>
              <w:t xml:space="preserve">nosaukumu </w:t>
            </w:r>
            <w:r w:rsidRPr="00FE2565">
              <w:rPr>
                <w:rFonts w:ascii="Times New Roman" w:hAnsi="Times New Roman" w:cs="Times New Roman"/>
                <w:i/>
                <w:iCs/>
                <w:sz w:val="22"/>
                <w:lang w:val="lv-LV"/>
              </w:rPr>
              <w:t>“Modernizēt / izveidot siltumapgādes, apgaismojuma sistēmas, iekšējo ūdens un  kanalizācijas tīklu sistēmas”</w:t>
            </w:r>
            <w:r w:rsidRPr="00FE2565">
              <w:rPr>
                <w:rFonts w:ascii="Times New Roman" w:hAnsi="Times New Roman" w:cs="Times New Roman"/>
                <w:szCs w:val="24"/>
                <w:lang w:val="lv-LV"/>
              </w:rPr>
              <w:t xml:space="preserve"> papildināt plāno darbības rezultātu </w:t>
            </w:r>
            <w:r w:rsidRPr="00FE2565">
              <w:rPr>
                <w:rFonts w:ascii="Times New Roman" w:hAnsi="Times New Roman" w:cs="Times New Roman"/>
                <w:i/>
                <w:iCs/>
                <w:sz w:val="22"/>
                <w:lang w:val="lv-LV"/>
              </w:rPr>
              <w:t xml:space="preserve">“Veikta siltumapgādes, </w:t>
            </w:r>
            <w:r w:rsidRPr="00FE2565">
              <w:rPr>
                <w:rFonts w:ascii="Times New Roman" w:hAnsi="Times New Roman" w:cs="Times New Roman"/>
                <w:i/>
                <w:iCs/>
                <w:sz w:val="22"/>
                <w:lang w:val="lv-LV"/>
              </w:rPr>
              <w:lastRenderedPageBreak/>
              <w:t>apgaismojuma, iekšējo ūdens un kanalizācijas tīklu sistēmas infrastruktūras sakārtošana un uzlabošana Priekuļu novadā”</w:t>
            </w:r>
          </w:p>
          <w:p w14:paraId="5298EA11"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t>Rīcības plāna R 1.45</w:t>
            </w:r>
            <w:r w:rsidRPr="00FE2565">
              <w:rPr>
                <w:rFonts w:ascii="Times New Roman" w:hAnsi="Times New Roman" w:cs="Times New Roman"/>
                <w:szCs w:val="24"/>
                <w:lang w:val="lv-LV"/>
              </w:rPr>
              <w:t xml:space="preserve"> Plānotajā darbības rezultātā </w:t>
            </w:r>
            <w:r w:rsidRPr="00FE2565">
              <w:rPr>
                <w:rFonts w:ascii="Times New Roman" w:hAnsi="Times New Roman" w:cs="Times New Roman"/>
                <w:sz w:val="22"/>
                <w:lang w:val="lv-LV"/>
              </w:rPr>
              <w:t>“</w:t>
            </w:r>
            <w:r w:rsidRPr="00FE2565">
              <w:rPr>
                <w:rFonts w:ascii="Times New Roman" w:hAnsi="Times New Roman" w:cs="Times New Roman"/>
                <w:i/>
                <w:iCs/>
                <w:sz w:val="22"/>
                <w:lang w:val="lv-LV"/>
              </w:rPr>
              <w:t>Veicināta atkritumu šķirošanas uzlabošana novada teritorijā”</w:t>
            </w:r>
            <w:r w:rsidRPr="00FE2565">
              <w:rPr>
                <w:rFonts w:ascii="Times New Roman" w:hAnsi="Times New Roman" w:cs="Times New Roman"/>
                <w:szCs w:val="24"/>
                <w:lang w:val="lv-LV"/>
              </w:rPr>
              <w:t xml:space="preserve"> un </w:t>
            </w:r>
            <w:r w:rsidRPr="00FE2565">
              <w:rPr>
                <w:rFonts w:ascii="Times New Roman" w:hAnsi="Times New Roman" w:cs="Times New Roman"/>
                <w:sz w:val="22"/>
                <w:lang w:val="lv-LV"/>
              </w:rPr>
              <w:t>“</w:t>
            </w:r>
            <w:r w:rsidRPr="00FE2565">
              <w:rPr>
                <w:rFonts w:ascii="Times New Roman" w:hAnsi="Times New Roman" w:cs="Times New Roman"/>
                <w:i/>
                <w:iCs/>
                <w:sz w:val="22"/>
                <w:lang w:val="lv-LV"/>
              </w:rPr>
              <w:t>Regulāri veikts atkritumu monitorings”</w:t>
            </w:r>
            <w:r w:rsidRPr="00FE2565">
              <w:rPr>
                <w:rFonts w:ascii="Times New Roman" w:hAnsi="Times New Roman" w:cs="Times New Roman"/>
                <w:sz w:val="22"/>
                <w:lang w:val="lv-LV"/>
              </w:rPr>
              <w:t xml:space="preserve"> </w:t>
            </w:r>
            <w:r w:rsidRPr="00FE2565">
              <w:rPr>
                <w:rFonts w:ascii="Times New Roman" w:hAnsi="Times New Roman" w:cs="Times New Roman"/>
                <w:szCs w:val="24"/>
                <w:lang w:val="lv-LV"/>
              </w:rPr>
              <w:t>kā atbildīgo personu norādīt “Izpilddirektors, Izpilddirektora vietnieks, ZAAO”</w:t>
            </w:r>
          </w:p>
          <w:p w14:paraId="4F587EB8"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t>Rīcības plāna R 1.45</w:t>
            </w:r>
            <w:r w:rsidRPr="00FE2565">
              <w:rPr>
                <w:rFonts w:ascii="Times New Roman" w:hAnsi="Times New Roman" w:cs="Times New Roman"/>
                <w:szCs w:val="24"/>
                <w:lang w:val="lv-LV"/>
              </w:rPr>
              <w:t xml:space="preserve"> Plānotajā darbības rezultātā </w:t>
            </w:r>
            <w:r w:rsidRPr="00FE2565">
              <w:rPr>
                <w:rFonts w:ascii="Times New Roman" w:hAnsi="Times New Roman" w:cs="Times New Roman"/>
                <w:sz w:val="22"/>
                <w:lang w:val="lv-LV"/>
              </w:rPr>
              <w:t>“</w:t>
            </w:r>
            <w:proofErr w:type="spellStart"/>
            <w:r w:rsidRPr="00FE2565">
              <w:rPr>
                <w:rFonts w:ascii="Times New Roman" w:hAnsi="Times New Roman" w:cs="Times New Roman"/>
                <w:i/>
                <w:iCs/>
                <w:sz w:val="22"/>
                <w:lang w:val="lv-LV"/>
              </w:rPr>
              <w:t>Revitalizēti</w:t>
            </w:r>
            <w:proofErr w:type="spellEnd"/>
            <w:r w:rsidRPr="00FE2565">
              <w:rPr>
                <w:rFonts w:ascii="Times New Roman" w:hAnsi="Times New Roman" w:cs="Times New Roman"/>
                <w:i/>
                <w:iCs/>
                <w:sz w:val="22"/>
                <w:lang w:val="lv-LV"/>
              </w:rPr>
              <w:t xml:space="preserve"> un atbilstoši apsaimniekoti atkritumu konteineru laukumi”</w:t>
            </w:r>
            <w:r w:rsidRPr="00FE2565">
              <w:rPr>
                <w:rFonts w:ascii="Times New Roman" w:hAnsi="Times New Roman" w:cs="Times New Roman"/>
                <w:sz w:val="22"/>
                <w:lang w:val="lv-LV"/>
              </w:rPr>
              <w:t xml:space="preserve"> </w:t>
            </w:r>
            <w:r w:rsidRPr="00FE2565">
              <w:rPr>
                <w:rFonts w:ascii="Times New Roman" w:hAnsi="Times New Roman" w:cs="Times New Roman"/>
                <w:szCs w:val="24"/>
                <w:lang w:val="lv-LV"/>
              </w:rPr>
              <w:t>kā atbildīgo personu norādīt “Izpilddirektors, Izpilddirektora vietnieks”</w:t>
            </w:r>
          </w:p>
        </w:tc>
      </w:tr>
      <w:tr w:rsidR="009E108C" w:rsidRPr="005B2161" w14:paraId="56C81956" w14:textId="77777777" w:rsidTr="0007167C">
        <w:tc>
          <w:tcPr>
            <w:tcW w:w="644" w:type="pct"/>
          </w:tcPr>
          <w:p w14:paraId="1B5C80E3"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lastRenderedPageBreak/>
              <w:t>U12</w:t>
            </w:r>
            <w:r w:rsidRPr="00FE2565">
              <w:rPr>
                <w:rFonts w:ascii="Times New Roman" w:hAnsi="Times New Roman" w:cs="Times New Roman"/>
                <w:szCs w:val="24"/>
                <w:lang w:val="lv-LV"/>
              </w:rPr>
              <w:t xml:space="preserve"> Sakārtot un attīstīt novada publisko un dzīvojamo fondu</w:t>
            </w:r>
          </w:p>
        </w:tc>
        <w:tc>
          <w:tcPr>
            <w:tcW w:w="478" w:type="pct"/>
          </w:tcPr>
          <w:p w14:paraId="46C9511E"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3439BEC5" w14:textId="057B3B12"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R1.47 Uzlabota ēkas pieejamība pie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prospekta 1, Priekuļos, izveidojot </w:t>
            </w:r>
            <w:proofErr w:type="spellStart"/>
            <w:r w:rsidRPr="00FE2565">
              <w:rPr>
                <w:rFonts w:ascii="Times New Roman" w:hAnsi="Times New Roman" w:cs="Times New Roman"/>
                <w:szCs w:val="24"/>
                <w:lang w:val="lv-LV"/>
              </w:rPr>
              <w:t>pandusu</w:t>
            </w:r>
            <w:proofErr w:type="spellEnd"/>
            <w:r w:rsidRPr="00FE2565">
              <w:rPr>
                <w:rFonts w:ascii="Times New Roman" w:hAnsi="Times New Roman" w:cs="Times New Roman"/>
                <w:szCs w:val="24"/>
                <w:lang w:val="lv-LV"/>
              </w:rPr>
              <w:t xml:space="preserve"> un iekārtojot stāvlaukumu. </w:t>
            </w:r>
          </w:p>
          <w:p w14:paraId="2658615C" w14:textId="6395CF9E"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R1.48 Veikts atsavināšanas process Veselavas pamatskolas ēkai.</w:t>
            </w:r>
          </w:p>
          <w:p w14:paraId="279BDF70" w14:textId="054AD571"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R1.49 Pašvaldībā pieņemti saistošie noteikumi par “Priekuļu novada pašvaldības palīdzības piešķiršanas kārtība energoefektivitātes pasākumu veikšanai daudzīvokļu dzīvojamās mājas.”</w:t>
            </w:r>
          </w:p>
          <w:p w14:paraId="21D79D70" w14:textId="22EAF8E4"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color w:val="000000" w:themeColor="text1"/>
                <w:szCs w:val="24"/>
                <w:lang w:val="lv-LV"/>
              </w:rPr>
              <w:t xml:space="preserve">R1.50 Rakstīti uzsaukumi, izplatīta un nosūtīta informācijas par ēku apsaimniekošanas nepieciešamību; Apsaimniekošana  nodrošināta, uz 1 gadu deleģējot </w:t>
            </w:r>
            <w:proofErr w:type="spellStart"/>
            <w:r w:rsidRPr="00FE2565">
              <w:rPr>
                <w:rFonts w:ascii="Times New Roman" w:hAnsi="Times New Roman" w:cs="Times New Roman"/>
                <w:color w:val="000000" w:themeColor="text1"/>
                <w:szCs w:val="24"/>
                <w:lang w:val="lv-LV"/>
              </w:rPr>
              <w:t>Cēsu</w:t>
            </w:r>
            <w:proofErr w:type="spellEnd"/>
            <w:r w:rsidRPr="00FE2565">
              <w:rPr>
                <w:rFonts w:ascii="Times New Roman" w:hAnsi="Times New Roman" w:cs="Times New Roman"/>
                <w:color w:val="000000" w:themeColor="text1"/>
                <w:szCs w:val="24"/>
                <w:lang w:val="lv-LV"/>
              </w:rPr>
              <w:t xml:space="preserve"> dzīvokļu pārvaldi.</w:t>
            </w:r>
          </w:p>
        </w:tc>
        <w:tc>
          <w:tcPr>
            <w:tcW w:w="1144" w:type="pct"/>
          </w:tcPr>
          <w:p w14:paraId="67BF8BAE"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t>Rīcības plāna R 1.49</w:t>
            </w:r>
            <w:r w:rsidRPr="00FE2565">
              <w:rPr>
                <w:rFonts w:ascii="Times New Roman" w:hAnsi="Times New Roman" w:cs="Times New Roman"/>
                <w:szCs w:val="24"/>
                <w:lang w:val="lv-LV"/>
              </w:rPr>
              <w:t xml:space="preserve"> Plānotajā darbības rezultātā “</w:t>
            </w:r>
            <w:r w:rsidRPr="00FE2565">
              <w:rPr>
                <w:rFonts w:ascii="Times New Roman" w:eastAsia="Calibri" w:hAnsi="Times New Roman" w:cs="Times New Roman"/>
                <w:i/>
                <w:iCs/>
                <w:szCs w:val="24"/>
                <w:lang w:val="lv-LV"/>
              </w:rPr>
              <w:t>Informēti iedzīvotāji par ēku siltināšanas iespējām un līdzfinansējuma saņemšanu</w:t>
            </w:r>
            <w:r w:rsidRPr="00FE2565">
              <w:rPr>
                <w:rFonts w:ascii="Times New Roman" w:hAnsi="Times New Roman" w:cs="Times New Roman"/>
                <w:i/>
                <w:iCs/>
                <w:szCs w:val="24"/>
                <w:lang w:val="lv-LV"/>
              </w:rPr>
              <w:t>”</w:t>
            </w:r>
            <w:r w:rsidRPr="00FE2565">
              <w:rPr>
                <w:rFonts w:ascii="Times New Roman" w:hAnsi="Times New Roman" w:cs="Times New Roman"/>
                <w:szCs w:val="24"/>
                <w:lang w:val="lv-LV"/>
              </w:rPr>
              <w:t xml:space="preserve"> kā atbildīgo personu norādīt “Izpilddirektors, Attīstības nodaļas vadītāja, Ēku </w:t>
            </w:r>
            <w:proofErr w:type="spellStart"/>
            <w:r w:rsidRPr="00FE2565">
              <w:rPr>
                <w:rFonts w:ascii="Times New Roman" w:hAnsi="Times New Roman" w:cs="Times New Roman"/>
                <w:szCs w:val="24"/>
                <w:lang w:val="lv-LV"/>
              </w:rPr>
              <w:t>apsaimniekotāji</w:t>
            </w:r>
            <w:proofErr w:type="spellEnd"/>
            <w:r w:rsidRPr="00FE2565">
              <w:rPr>
                <w:rFonts w:ascii="Times New Roman" w:hAnsi="Times New Roman" w:cs="Times New Roman"/>
                <w:szCs w:val="24"/>
                <w:lang w:val="lv-LV"/>
              </w:rPr>
              <w:t>”</w:t>
            </w:r>
          </w:p>
          <w:p w14:paraId="3A5E82AE" w14:textId="77777777" w:rsidR="009E108C" w:rsidRPr="00FE2565" w:rsidRDefault="009E108C" w:rsidP="009E108C">
            <w:pPr>
              <w:spacing w:before="0" w:after="120"/>
              <w:jc w:val="left"/>
              <w:rPr>
                <w:rFonts w:ascii="Times New Roman" w:hAnsi="Times New Roman" w:cs="Times New Roman"/>
                <w:szCs w:val="24"/>
                <w:lang w:val="lv-LV"/>
              </w:rPr>
            </w:pPr>
            <w:r w:rsidRPr="00FE2565">
              <w:rPr>
                <w:rFonts w:ascii="Times New Roman" w:hAnsi="Times New Roman" w:cs="Times New Roman"/>
                <w:b/>
                <w:bCs/>
                <w:i/>
                <w:iCs/>
                <w:szCs w:val="24"/>
                <w:lang w:val="lv-LV"/>
              </w:rPr>
              <w:t>Rīcības R1.49</w:t>
            </w:r>
            <w:r w:rsidRPr="00FE2565">
              <w:rPr>
                <w:rFonts w:ascii="Times New Roman" w:hAnsi="Times New Roman" w:cs="Times New Roman"/>
                <w:szCs w:val="24"/>
                <w:lang w:val="lv-LV"/>
              </w:rPr>
              <w:t xml:space="preserve"> papildināt plānotās darbības nosaukumu “</w:t>
            </w:r>
            <w:r w:rsidRPr="00FE2565">
              <w:rPr>
                <w:rFonts w:ascii="Times New Roman" w:eastAsia="Calibri" w:hAnsi="Times New Roman" w:cs="Times New Roman"/>
                <w:i/>
                <w:iCs/>
                <w:szCs w:val="24"/>
                <w:lang w:val="lv-LV"/>
              </w:rPr>
              <w:t>Veicināt daudzdzīvokļu dzīvojamo māju energoefektivitātes projektu attīstību</w:t>
            </w:r>
            <w:r w:rsidRPr="00FE2565">
              <w:rPr>
                <w:rFonts w:ascii="Times New Roman" w:hAnsi="Times New Roman" w:cs="Times New Roman"/>
                <w:i/>
                <w:iCs/>
                <w:szCs w:val="24"/>
                <w:lang w:val="lv-LV"/>
              </w:rPr>
              <w:t xml:space="preserve"> veikt pašvaldības dzīvojamā fonda un citu ēku uzturēšanas un sakārtošana </w:t>
            </w:r>
            <w:r w:rsidRPr="00FE2565">
              <w:rPr>
                <w:rFonts w:ascii="Times New Roman" w:hAnsi="Times New Roman" w:cs="Times New Roman"/>
                <w:i/>
                <w:iCs/>
                <w:szCs w:val="24"/>
                <w:lang w:val="lv-LV"/>
              </w:rPr>
              <w:lastRenderedPageBreak/>
              <w:t>darbus”</w:t>
            </w:r>
            <w:r w:rsidRPr="00FE2565">
              <w:rPr>
                <w:rFonts w:ascii="Times New Roman" w:hAnsi="Times New Roman" w:cs="Times New Roman"/>
                <w:szCs w:val="24"/>
                <w:lang w:val="lv-LV"/>
              </w:rPr>
              <w:t xml:space="preserve"> papildināt plāno darbības rezultātu </w:t>
            </w:r>
            <w:r w:rsidRPr="00FE2565">
              <w:rPr>
                <w:rFonts w:ascii="Times New Roman" w:hAnsi="Times New Roman" w:cs="Times New Roman"/>
                <w:i/>
                <w:iCs/>
                <w:szCs w:val="24"/>
                <w:lang w:val="lv-LV"/>
              </w:rPr>
              <w:t>“</w:t>
            </w:r>
            <w:r w:rsidRPr="00FE2565">
              <w:rPr>
                <w:rFonts w:ascii="Times New Roman" w:eastAsia="Calibri" w:hAnsi="Times New Roman" w:cs="Times New Roman"/>
                <w:i/>
                <w:iCs/>
                <w:szCs w:val="24"/>
                <w:lang w:val="lv-LV"/>
              </w:rPr>
              <w:t>Īstenoti energoefektīvi pasākumi, kas uzlabojuši ēku ekspluatācijas apstākļus un samazinājuši izdevumus . Veikti remonti u.c. darbi dzīvojamā fonda un citu ēku uzturēšanai</w:t>
            </w:r>
            <w:r w:rsidRPr="00FE2565">
              <w:rPr>
                <w:rFonts w:ascii="Times New Roman" w:hAnsi="Times New Roman" w:cs="Times New Roman"/>
                <w:i/>
                <w:iCs/>
                <w:szCs w:val="24"/>
                <w:lang w:val="lv-LV"/>
              </w:rPr>
              <w:t>”</w:t>
            </w:r>
            <w:r w:rsidRPr="00FE2565">
              <w:rPr>
                <w:rFonts w:ascii="Times New Roman" w:hAnsi="Times New Roman" w:cs="Times New Roman"/>
                <w:szCs w:val="24"/>
                <w:lang w:val="lv-LV"/>
              </w:rPr>
              <w:t xml:space="preserve">  un atbildīgos par darbu izpildi noteikt “Izpilddirektors, Attīstības nodaļa, Saimnieciskā nodaļa un ēku </w:t>
            </w:r>
            <w:proofErr w:type="spellStart"/>
            <w:r w:rsidRPr="00FE2565">
              <w:rPr>
                <w:rFonts w:ascii="Times New Roman" w:hAnsi="Times New Roman" w:cs="Times New Roman"/>
                <w:szCs w:val="24"/>
                <w:lang w:val="lv-LV"/>
              </w:rPr>
              <w:t>apsaimniekotāji</w:t>
            </w:r>
            <w:proofErr w:type="spellEnd"/>
            <w:r w:rsidRPr="00FE2565">
              <w:rPr>
                <w:rFonts w:ascii="Times New Roman" w:hAnsi="Times New Roman" w:cs="Times New Roman"/>
                <w:szCs w:val="24"/>
                <w:lang w:val="lv-LV"/>
              </w:rPr>
              <w:t>”</w:t>
            </w:r>
          </w:p>
        </w:tc>
      </w:tr>
      <w:tr w:rsidR="009E108C" w:rsidRPr="005B2161" w14:paraId="005E76F9" w14:textId="77777777" w:rsidTr="0007167C">
        <w:trPr>
          <w:trHeight w:val="5802"/>
        </w:trPr>
        <w:tc>
          <w:tcPr>
            <w:tcW w:w="644" w:type="pct"/>
          </w:tcPr>
          <w:p w14:paraId="5580E70F"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lastRenderedPageBreak/>
              <w:t>U13</w:t>
            </w:r>
            <w:r w:rsidRPr="00FE2565">
              <w:rPr>
                <w:rFonts w:ascii="Times New Roman" w:hAnsi="Times New Roman" w:cs="Times New Roman"/>
                <w:szCs w:val="24"/>
                <w:lang w:val="lv-LV"/>
              </w:rPr>
              <w:t xml:space="preserve"> Sekmēt teritoriju sakārtošanu un labiekārtošanu</w:t>
            </w:r>
          </w:p>
        </w:tc>
        <w:tc>
          <w:tcPr>
            <w:tcW w:w="478" w:type="pct"/>
          </w:tcPr>
          <w:p w14:paraId="4D2D1D17"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56C1D1BF" w14:textId="2B5AF615"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R1.51 Veicināta teritorijas sakopšana Liepas ciematā. Nojaukta neapdzīvotās ēkas daļa daudzīvokļu dzīvojamai mājai Maija ielā 4, Liepa.</w:t>
            </w:r>
          </w:p>
          <w:p w14:paraId="649876C8" w14:textId="5B9F4065"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R1.52 Tiek veikta teritorijas uzkopšana pie </w:t>
            </w:r>
            <w:proofErr w:type="spellStart"/>
            <w:r w:rsidRPr="00FE2565">
              <w:rPr>
                <w:rFonts w:ascii="Times New Roman" w:hAnsi="Times New Roman" w:cs="Times New Roman"/>
                <w:szCs w:val="24"/>
                <w:lang w:val="lv-LV"/>
              </w:rPr>
              <w:t>Niniera</w:t>
            </w:r>
            <w:proofErr w:type="spellEnd"/>
            <w:r w:rsidRPr="00FE2565">
              <w:rPr>
                <w:rFonts w:ascii="Times New Roman" w:hAnsi="Times New Roman" w:cs="Times New Roman"/>
                <w:szCs w:val="24"/>
                <w:lang w:val="lv-LV"/>
              </w:rPr>
              <w:t xml:space="preserve"> ezera.</w:t>
            </w:r>
          </w:p>
          <w:p w14:paraId="4811D429" w14:textId="5FC60A83"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R1.53 Regulāri notiek Saules parka labiekārtošana un apstādījumu paplašināšana.</w:t>
            </w:r>
          </w:p>
          <w:p w14:paraId="6F050C3F" w14:textId="07764873"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R1.53  Parka piebraucamā ceļa un brīvdabas estrādes apgaismojums Veselavas muižas parka</w:t>
            </w:r>
          </w:p>
          <w:p w14:paraId="2FB3C78C" w14:textId="2B447A7F"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R1.53 </w:t>
            </w:r>
            <w:r w:rsidRPr="00FE2565">
              <w:rPr>
                <w:szCs w:val="24"/>
                <w:lang w:val="lv-LV"/>
              </w:rPr>
              <w:t xml:space="preserve"> </w:t>
            </w:r>
            <w:r w:rsidRPr="00FE2565">
              <w:rPr>
                <w:rFonts w:ascii="Times New Roman" w:hAnsi="Times New Roman" w:cs="Times New Roman"/>
                <w:szCs w:val="24"/>
                <w:lang w:val="lv-LV"/>
              </w:rPr>
              <w:t>Regulāri tiek kopti sabiedriskie apstādījumi  Priekuļu pagastā ( Jāņmuiža, Jaunrauna) ,Liepas pagastā (</w:t>
            </w:r>
            <w:proofErr w:type="spellStart"/>
            <w:r w:rsidRPr="00FE2565">
              <w:rPr>
                <w:rFonts w:ascii="Times New Roman" w:hAnsi="Times New Roman" w:cs="Times New Roman"/>
                <w:szCs w:val="24"/>
                <w:lang w:val="lv-LV"/>
              </w:rPr>
              <w:t>Kalāči</w:t>
            </w:r>
            <w:proofErr w:type="spellEnd"/>
            <w:r w:rsidRPr="00FE2565">
              <w:rPr>
                <w:rFonts w:ascii="Times New Roman" w:hAnsi="Times New Roman" w:cs="Times New Roman"/>
                <w:szCs w:val="24"/>
                <w:lang w:val="lv-LV"/>
              </w:rPr>
              <w:t xml:space="preserve">, Sarkaņi), Mārsnēnu pagastā un Veselavas pagastā ( </w:t>
            </w:r>
            <w:proofErr w:type="spellStart"/>
            <w:r w:rsidRPr="00FE2565">
              <w:rPr>
                <w:rFonts w:ascii="Times New Roman" w:hAnsi="Times New Roman" w:cs="Times New Roman"/>
                <w:szCs w:val="24"/>
                <w:lang w:val="lv-LV"/>
              </w:rPr>
              <w:t>Bērzkrogs</w:t>
            </w:r>
            <w:proofErr w:type="spellEnd"/>
            <w:r w:rsidRPr="00FE2565">
              <w:rPr>
                <w:rFonts w:ascii="Times New Roman" w:hAnsi="Times New Roman" w:cs="Times New Roman"/>
                <w:szCs w:val="24"/>
                <w:lang w:val="lv-LV"/>
              </w:rPr>
              <w:t>, Veselava).</w:t>
            </w:r>
          </w:p>
          <w:p w14:paraId="1EFB06AD" w14:textId="4B8E4045"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R1.54 Izveidots dažāda vecuma grupām paredzēts bērnu rotaļu laukums Liepa, Maija ielā 4.</w:t>
            </w:r>
          </w:p>
        </w:tc>
        <w:tc>
          <w:tcPr>
            <w:tcW w:w="1144" w:type="pct"/>
          </w:tcPr>
          <w:p w14:paraId="1F3BD2E5"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b/>
                <w:bCs/>
                <w:i/>
                <w:iCs/>
                <w:szCs w:val="24"/>
                <w:lang w:val="lv-LV"/>
              </w:rPr>
              <w:t>Rīcības R1.52</w:t>
            </w:r>
            <w:r w:rsidRPr="00FE2565">
              <w:rPr>
                <w:rFonts w:ascii="Times New Roman" w:hAnsi="Times New Roman" w:cs="Times New Roman"/>
                <w:szCs w:val="24"/>
                <w:lang w:val="lv-LV"/>
              </w:rPr>
              <w:t xml:space="preserve"> atbildīgos par darbu izpildi noteikt “Izpilddirektors, Izpilddirektora vietnieks”</w:t>
            </w:r>
          </w:p>
          <w:p w14:paraId="55166FEF"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b/>
                <w:bCs/>
                <w:i/>
                <w:iCs/>
                <w:szCs w:val="24"/>
                <w:lang w:val="lv-LV"/>
              </w:rPr>
              <w:t>Rīcības R1.53</w:t>
            </w:r>
            <w:r w:rsidRPr="00FE2565">
              <w:rPr>
                <w:rFonts w:ascii="Times New Roman" w:hAnsi="Times New Roman" w:cs="Times New Roman"/>
                <w:szCs w:val="24"/>
                <w:lang w:val="lv-LV"/>
              </w:rPr>
              <w:t xml:space="preserve">  Plānotajā darbības rezultātā </w:t>
            </w:r>
            <w:r w:rsidRPr="00FE2565">
              <w:rPr>
                <w:rFonts w:ascii="Times New Roman" w:hAnsi="Times New Roman" w:cs="Times New Roman"/>
                <w:i/>
                <w:iCs/>
                <w:szCs w:val="24"/>
                <w:lang w:val="lv-LV"/>
              </w:rPr>
              <w:t>“Veikta Lielās Ellītes un Mazās Ellītes teritoriju labiekārtošana un infrastruktūras uzlabošana”</w:t>
            </w:r>
            <w:r w:rsidRPr="00FE2565">
              <w:rPr>
                <w:rFonts w:ascii="Times New Roman" w:hAnsi="Times New Roman" w:cs="Times New Roman"/>
                <w:szCs w:val="24"/>
                <w:lang w:val="lv-LV"/>
              </w:rPr>
              <w:t xml:space="preserve"> atbildīgo par darbu izpildi noteikt “Izpilddirektora vietnieks, Saimnieciskās nodaļas Labiekārtošanas dienesta vadītājs”</w:t>
            </w:r>
          </w:p>
          <w:p w14:paraId="67213797" w14:textId="7919C10C"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b/>
                <w:bCs/>
                <w:i/>
                <w:iCs/>
                <w:szCs w:val="24"/>
                <w:lang w:val="lv-LV"/>
              </w:rPr>
              <w:t>Rīcības R1.53</w:t>
            </w:r>
            <w:r w:rsidRPr="00FE2565">
              <w:rPr>
                <w:rFonts w:ascii="Times New Roman" w:hAnsi="Times New Roman" w:cs="Times New Roman"/>
                <w:szCs w:val="24"/>
                <w:lang w:val="lv-LV"/>
              </w:rPr>
              <w:t xml:space="preserve">  Plānotajā darbības rezultātā </w:t>
            </w:r>
            <w:r w:rsidRPr="00FE2565">
              <w:rPr>
                <w:rFonts w:ascii="Times New Roman" w:hAnsi="Times New Roman" w:cs="Times New Roman"/>
                <w:i/>
                <w:iCs/>
                <w:szCs w:val="24"/>
                <w:lang w:val="lv-LV"/>
              </w:rPr>
              <w:t>“Veikta Veselavas muižas parka teritorijas labiekārtošana”</w:t>
            </w:r>
            <w:r w:rsidRPr="00FE2565">
              <w:rPr>
                <w:rFonts w:ascii="Times New Roman" w:hAnsi="Times New Roman" w:cs="Times New Roman"/>
                <w:szCs w:val="24"/>
                <w:lang w:val="lv-LV"/>
              </w:rPr>
              <w:t xml:space="preserve"> atbildīgo par darbu izpildi noteikt “Izpilddirektors”</w:t>
            </w:r>
          </w:p>
        </w:tc>
      </w:tr>
      <w:tr w:rsidR="009E108C" w:rsidRPr="005B2161" w14:paraId="795E67C5" w14:textId="77777777" w:rsidTr="009E108C">
        <w:tc>
          <w:tcPr>
            <w:tcW w:w="5000" w:type="pct"/>
            <w:gridSpan w:val="4"/>
            <w:shd w:val="clear" w:color="auto" w:fill="EDB57C" w:themeFill="accent5" w:themeFillTint="99"/>
          </w:tcPr>
          <w:p w14:paraId="4306DD23" w14:textId="77777777" w:rsidR="009E108C" w:rsidRPr="00FE2565" w:rsidRDefault="009E108C" w:rsidP="0007167C">
            <w:pPr>
              <w:spacing w:before="0" w:after="120"/>
              <w:jc w:val="left"/>
              <w:rPr>
                <w:rFonts w:ascii="Times New Roman" w:hAnsi="Times New Roman" w:cs="Times New Roman"/>
                <w:szCs w:val="24"/>
                <w:lang w:val="lv-LV"/>
              </w:rPr>
            </w:pPr>
          </w:p>
        </w:tc>
      </w:tr>
      <w:tr w:rsidR="009E108C" w:rsidRPr="005B2161" w14:paraId="343441DD" w14:textId="77777777" w:rsidTr="0007167C">
        <w:tc>
          <w:tcPr>
            <w:tcW w:w="644" w:type="pct"/>
          </w:tcPr>
          <w:p w14:paraId="35BFF9E9"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lastRenderedPageBreak/>
              <w:t>U14</w:t>
            </w:r>
            <w:r w:rsidRPr="00FE2565">
              <w:rPr>
                <w:rFonts w:ascii="Times New Roman" w:hAnsi="Times New Roman" w:cs="Times New Roman"/>
                <w:szCs w:val="24"/>
                <w:lang w:val="lv-LV"/>
              </w:rPr>
              <w:t xml:space="preserve"> Uzlabot pašvaldības iekšējās pārvaldības kvalitāti</w:t>
            </w:r>
          </w:p>
        </w:tc>
        <w:tc>
          <w:tcPr>
            <w:tcW w:w="478" w:type="pct"/>
          </w:tcPr>
          <w:p w14:paraId="20E3378A"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47D65F15" w14:textId="7D1C3565"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R1.55 Regulāri tiek rīkotas speciālistu un iestāžu vadītāju darba sanāksmes.</w:t>
            </w:r>
          </w:p>
          <w:p w14:paraId="060A7A14"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Tiek turpināta un pilnveidota dokumentu strukturizēšana SIA ZZ </w:t>
            </w:r>
            <w:proofErr w:type="spellStart"/>
            <w:r w:rsidRPr="00FE2565">
              <w:rPr>
                <w:rFonts w:ascii="Times New Roman" w:hAnsi="Times New Roman" w:cs="Times New Roman"/>
                <w:szCs w:val="24"/>
                <w:lang w:val="lv-LV"/>
              </w:rPr>
              <w:t>Dats</w:t>
            </w:r>
            <w:proofErr w:type="spellEnd"/>
            <w:r w:rsidRPr="00FE2565">
              <w:rPr>
                <w:rFonts w:ascii="Times New Roman" w:hAnsi="Times New Roman" w:cs="Times New Roman"/>
                <w:szCs w:val="24"/>
                <w:lang w:val="lv-LV"/>
              </w:rPr>
              <w:t xml:space="preserve"> lietojumprogrammās DVS “Lietvaris”, Noma, Personas, NINO u.c.</w:t>
            </w:r>
          </w:p>
          <w:p w14:paraId="5AFA15C0"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Ieviesta elektroniskā pasta sistēma G - </w:t>
            </w:r>
            <w:proofErr w:type="spellStart"/>
            <w:r w:rsidRPr="00FE2565">
              <w:rPr>
                <w:rFonts w:ascii="Times New Roman" w:hAnsi="Times New Roman" w:cs="Times New Roman"/>
                <w:szCs w:val="24"/>
                <w:lang w:val="lv-LV"/>
              </w:rPr>
              <w:t>suite</w:t>
            </w:r>
            <w:proofErr w:type="spellEnd"/>
            <w:r w:rsidRPr="00FE2565">
              <w:rPr>
                <w:rFonts w:ascii="Times New Roman" w:hAnsi="Times New Roman" w:cs="Times New Roman"/>
                <w:szCs w:val="24"/>
                <w:lang w:val="lv-LV"/>
              </w:rPr>
              <w:t xml:space="preserve"> (nodrošinot plašu </w:t>
            </w:r>
            <w:proofErr w:type="spellStart"/>
            <w:r w:rsidRPr="00FE2565">
              <w:rPr>
                <w:rFonts w:ascii="Times New Roman" w:hAnsi="Times New Roman" w:cs="Times New Roman"/>
                <w:szCs w:val="24"/>
                <w:lang w:val="lv-LV"/>
              </w:rPr>
              <w:t>mākoņpakalpojumu</w:t>
            </w:r>
            <w:proofErr w:type="spellEnd"/>
            <w:r w:rsidRPr="00FE2565">
              <w:rPr>
                <w:rFonts w:ascii="Times New Roman" w:hAnsi="Times New Roman" w:cs="Times New Roman"/>
                <w:szCs w:val="24"/>
                <w:lang w:val="lv-LV"/>
              </w:rPr>
              <w:t xml:space="preserve"> funkcionalitāšu iespējamību – </w:t>
            </w:r>
            <w:proofErr w:type="spellStart"/>
            <w:r w:rsidRPr="00FE2565">
              <w:rPr>
                <w:rFonts w:ascii="Times New Roman" w:hAnsi="Times New Roman" w:cs="Times New Roman"/>
                <w:szCs w:val="24"/>
                <w:lang w:val="lv-LV"/>
              </w:rPr>
              <w:t>google</w:t>
            </w:r>
            <w:proofErr w:type="spellEnd"/>
            <w:r w:rsidRPr="00FE2565">
              <w:rPr>
                <w:rFonts w:ascii="Times New Roman" w:hAnsi="Times New Roman" w:cs="Times New Roman"/>
                <w:szCs w:val="24"/>
                <w:lang w:val="lv-LV"/>
              </w:rPr>
              <w:t xml:space="preserve"> disks, kalendārs, atgādinājumi, veidotas iekšējās sistēmas (</w:t>
            </w:r>
            <w:proofErr w:type="spellStart"/>
            <w:r w:rsidRPr="00FE2565">
              <w:rPr>
                <w:rFonts w:ascii="Times New Roman" w:hAnsi="Times New Roman" w:cs="Times New Roman"/>
                <w:szCs w:val="24"/>
                <w:lang w:val="lv-LV"/>
              </w:rPr>
              <w:t>help</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desk</w:t>
            </w:r>
            <w:proofErr w:type="spellEnd"/>
            <w:r w:rsidRPr="00FE2565">
              <w:rPr>
                <w:rFonts w:ascii="Times New Roman" w:hAnsi="Times New Roman" w:cs="Times New Roman"/>
                <w:szCs w:val="24"/>
                <w:lang w:val="lv-LV"/>
              </w:rPr>
              <w:t>), dokumentu veidošana un koplietošana), kas ekonomē laika un materiāltehniskos resursus, kā arī nodrošina e-pastu monitoringa iespējamību.</w:t>
            </w:r>
          </w:p>
          <w:p w14:paraId="47214157"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Turpinās darbs pie elektronisko dokumentu aprites palielināšanas, samazinot izdruku skaitu.</w:t>
            </w:r>
          </w:p>
          <w:p w14:paraId="61D4713B" w14:textId="3E396D09"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R1.57 Tiek atbalstītas un regulāri notiek pašvaldības speciālistu kvalifikācijas prasmju apmācības (gan ārējās, gan iekšējās apmācības).</w:t>
            </w:r>
          </w:p>
          <w:p w14:paraId="2E08E157"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Veikta darbinieku anketēšana saistībā ar apmācību nepieciešamību un savstarpējās sadarbības uzlabošanu.</w:t>
            </w:r>
          </w:p>
          <w:p w14:paraId="25B99894"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Veiktas strukturālās izmaiņas, lai nodrošinātu efektīvu pašvaldības ārējo un iekšējo procesu pārvaldību.</w:t>
            </w:r>
          </w:p>
        </w:tc>
        <w:tc>
          <w:tcPr>
            <w:tcW w:w="1144" w:type="pct"/>
          </w:tcPr>
          <w:p w14:paraId="5C1F34AA" w14:textId="77777777" w:rsidR="009E108C" w:rsidRPr="00FE2565" w:rsidRDefault="009E108C" w:rsidP="009E108C">
            <w:pPr>
              <w:spacing w:before="0" w:after="120"/>
              <w:rPr>
                <w:rFonts w:ascii="Times New Roman" w:hAnsi="Times New Roman" w:cs="Times New Roman"/>
                <w:szCs w:val="24"/>
                <w:lang w:val="lv-LV"/>
              </w:rPr>
            </w:pPr>
          </w:p>
        </w:tc>
      </w:tr>
      <w:tr w:rsidR="009E108C" w:rsidRPr="005B2161" w14:paraId="7C8A2E2B" w14:textId="77777777" w:rsidTr="0007167C">
        <w:tc>
          <w:tcPr>
            <w:tcW w:w="644" w:type="pct"/>
          </w:tcPr>
          <w:p w14:paraId="53CF8889"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t>U15</w:t>
            </w:r>
            <w:r w:rsidRPr="00FE2565">
              <w:rPr>
                <w:rFonts w:ascii="Times New Roman" w:hAnsi="Times New Roman" w:cs="Times New Roman"/>
                <w:szCs w:val="24"/>
                <w:lang w:val="lv-LV"/>
              </w:rPr>
              <w:t xml:space="preserve"> Uzlabot ārējo sadarbību un komunikāciju</w:t>
            </w:r>
          </w:p>
        </w:tc>
        <w:tc>
          <w:tcPr>
            <w:tcW w:w="478" w:type="pct"/>
          </w:tcPr>
          <w:p w14:paraId="5BB5D406"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6993C55D" w14:textId="3C18CA29"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R1.58 Regulāri aktualizēta pašvaldības mājas lapa, sasaistot to ar populārajiem sociālajiem tīkliem.</w:t>
            </w:r>
          </w:p>
          <w:p w14:paraId="65078329"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Pašvaldības informatīvā izdevumā „Priekuļu Novada Vēstis” tiek atspoguļota informācija par veiktajām un plānotajām pašvaldības aktualitātēm.</w:t>
            </w:r>
          </w:p>
          <w:p w14:paraId="6C3F97D4"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Veiktas iedzīvotāju aptaujas sociālajos tīklos un mājaslapā, ai uzlabotu komunikācijas un informācijas apmaiņu starp iedzīvotājiem, viesiem un pašvaldību.</w:t>
            </w:r>
          </w:p>
          <w:p w14:paraId="5EB09B59" w14:textId="1E106335"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R1.58 </w:t>
            </w:r>
            <w:proofErr w:type="spellStart"/>
            <w:r w:rsidRPr="00FE2565">
              <w:rPr>
                <w:rFonts w:ascii="Times New Roman" w:hAnsi="Times New Roman" w:cs="Times New Roman"/>
                <w:szCs w:val="24"/>
                <w:lang w:val="lv-LV"/>
              </w:rPr>
              <w:t>Skolvadības</w:t>
            </w:r>
            <w:proofErr w:type="spellEnd"/>
            <w:r w:rsidRPr="00FE2565">
              <w:rPr>
                <w:rFonts w:ascii="Times New Roman" w:hAnsi="Times New Roman" w:cs="Times New Roman"/>
                <w:szCs w:val="24"/>
                <w:lang w:val="lv-LV"/>
              </w:rPr>
              <w:t xml:space="preserve"> sistēma E-klase.</w:t>
            </w:r>
          </w:p>
          <w:p w14:paraId="38447E93" w14:textId="75BAB9B3"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R1.58 Pastāvīgi papildināta Priekuļu novada Tūrisma mājaslapa, kurā modernā, vizuāli pievilcīgā un uztveramā veidā pieejama informācija par novada piedāvātajiem tūrisma objektiem un aktualitātēm. Mājaslapa savienota ar pašvaldības </w:t>
            </w:r>
            <w:proofErr w:type="spellStart"/>
            <w:r w:rsidRPr="00FE2565">
              <w:rPr>
                <w:rFonts w:ascii="Times New Roman" w:hAnsi="Times New Roman" w:cs="Times New Roman"/>
                <w:szCs w:val="24"/>
                <w:lang w:val="lv-LV"/>
              </w:rPr>
              <w:t>Facebook</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Twitter</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Youtube</w:t>
            </w:r>
            <w:proofErr w:type="spellEnd"/>
            <w:r w:rsidRPr="00FE2565">
              <w:rPr>
                <w:rFonts w:ascii="Times New Roman" w:hAnsi="Times New Roman" w:cs="Times New Roman"/>
                <w:szCs w:val="24"/>
                <w:lang w:val="lv-LV"/>
              </w:rPr>
              <w:t xml:space="preserve"> un </w:t>
            </w:r>
            <w:proofErr w:type="spellStart"/>
            <w:r w:rsidRPr="00FE2565">
              <w:rPr>
                <w:rFonts w:ascii="Times New Roman" w:hAnsi="Times New Roman" w:cs="Times New Roman"/>
                <w:szCs w:val="24"/>
                <w:lang w:val="lv-LV"/>
              </w:rPr>
              <w:t>Instagram</w:t>
            </w:r>
            <w:proofErr w:type="spellEnd"/>
            <w:r w:rsidRPr="00FE2565">
              <w:rPr>
                <w:rFonts w:ascii="Times New Roman" w:hAnsi="Times New Roman" w:cs="Times New Roman"/>
                <w:szCs w:val="24"/>
                <w:lang w:val="lv-LV"/>
              </w:rPr>
              <w:t xml:space="preserve"> profiliem. Informācija par Priekuļu novada tūrisma objektiem popularizēta arī </w:t>
            </w:r>
            <w:proofErr w:type="spellStart"/>
            <w:r w:rsidRPr="00FE2565">
              <w:rPr>
                <w:rFonts w:ascii="Times New Roman" w:hAnsi="Times New Roman" w:cs="Times New Roman"/>
                <w:szCs w:val="24"/>
                <w:lang w:val="lv-LV"/>
              </w:rPr>
              <w:t>Enter</w:t>
            </w:r>
            <w:proofErr w:type="spellEnd"/>
            <w:r w:rsidRPr="00FE2565">
              <w:rPr>
                <w:rFonts w:ascii="Times New Roman" w:hAnsi="Times New Roman" w:cs="Times New Roman"/>
                <w:szCs w:val="24"/>
                <w:lang w:val="lv-LV"/>
              </w:rPr>
              <w:t xml:space="preserve"> Gauja mājaslapā un aplikācijā ceļotājiem.</w:t>
            </w:r>
          </w:p>
          <w:p w14:paraId="36B88DB1" w14:textId="1772F2E1"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lastRenderedPageBreak/>
              <w:t>R1.58 Tiek veiktas iedzīvotāju aptaujas par dažādiem ar teritorijas labiekārtošanu un infrastruktūras uzlabošanu saistītiem jautājumiem.</w:t>
            </w:r>
          </w:p>
          <w:p w14:paraId="6120934B" w14:textId="2FDC561D"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R1.59 Nodrošināta valsts un pašvaldības vienoto sniegto pakalpojumu pieejamība Priekuļu novadā (VPVKAC Priekuļos un izveidots Liepas atbalsta punkts), kā arī iedzīvotajiem tiek sniegtas apmācības e-pakalpojumu izmantošanā.</w:t>
            </w:r>
          </w:p>
          <w:p w14:paraId="39BF95D7" w14:textId="32E06F1A"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R1.60 Veselavas PII </w:t>
            </w:r>
            <w:proofErr w:type="spellStart"/>
            <w:r w:rsidRPr="00FE2565">
              <w:rPr>
                <w:rFonts w:ascii="Times New Roman" w:hAnsi="Times New Roman" w:cs="Times New Roman"/>
                <w:szCs w:val="24"/>
                <w:lang w:val="lv-LV"/>
              </w:rPr>
              <w:t>Erasmus</w:t>
            </w:r>
            <w:proofErr w:type="spellEnd"/>
            <w:r w:rsidRPr="00FE2565">
              <w:rPr>
                <w:rFonts w:ascii="Times New Roman" w:hAnsi="Times New Roman" w:cs="Times New Roman"/>
                <w:szCs w:val="24"/>
                <w:lang w:val="lv-LV"/>
              </w:rPr>
              <w:t xml:space="preserve"> + projekta ietvaros pieredzes apmaiņa un izglītošanās (K 1) ārvalstīs.</w:t>
            </w:r>
          </w:p>
          <w:p w14:paraId="05E41AAC" w14:textId="671306BE"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R1.60 Pašvaldība un novada uzņēmums pārstāvēts </w:t>
            </w:r>
            <w:proofErr w:type="spellStart"/>
            <w:r w:rsidRPr="00FE2565">
              <w:rPr>
                <w:rFonts w:ascii="Times New Roman" w:hAnsi="Times New Roman" w:cs="Times New Roman"/>
                <w:szCs w:val="24"/>
                <w:lang w:val="lv-LV"/>
              </w:rPr>
              <w:t>Innovation</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Circle</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Network</w:t>
            </w:r>
            <w:proofErr w:type="spellEnd"/>
            <w:r w:rsidRPr="00FE2565">
              <w:rPr>
                <w:rFonts w:ascii="Times New Roman" w:hAnsi="Times New Roman" w:cs="Times New Roman"/>
                <w:szCs w:val="24"/>
                <w:lang w:val="lv-LV"/>
              </w:rPr>
              <w:t xml:space="preserve"> ikgadējā sanāksmē </w:t>
            </w:r>
            <w:proofErr w:type="spellStart"/>
            <w:r w:rsidRPr="00FE2565">
              <w:rPr>
                <w:rFonts w:ascii="Times New Roman" w:hAnsi="Times New Roman" w:cs="Times New Roman"/>
                <w:szCs w:val="24"/>
                <w:lang w:val="lv-LV"/>
              </w:rPr>
              <w:t>Kedaiņos</w:t>
            </w:r>
            <w:proofErr w:type="spellEnd"/>
            <w:r w:rsidRPr="00FE2565">
              <w:rPr>
                <w:rFonts w:ascii="Times New Roman" w:hAnsi="Times New Roman" w:cs="Times New Roman"/>
                <w:szCs w:val="24"/>
                <w:lang w:val="lv-LV"/>
              </w:rPr>
              <w:t>, pieredzes apmaiņa un labās prakses piemēru iegūšana no Igaunijas, Polijas, Lielbritānijas, Vācijas, Francijas un Norvēģijas pašvaldībām.</w:t>
            </w:r>
          </w:p>
          <w:p w14:paraId="1ADFE97D" w14:textId="5FF6A01B"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R1.60 Sadarbība ar Vidzemes Tūrisma asociāciju  projekta </w:t>
            </w:r>
            <w:proofErr w:type="spellStart"/>
            <w:r w:rsidRPr="00FE2565">
              <w:rPr>
                <w:rFonts w:ascii="Times New Roman" w:hAnsi="Times New Roman" w:cs="Times New Roman"/>
                <w:szCs w:val="24"/>
                <w:lang w:val="lv-LV"/>
              </w:rPr>
              <w:t>Cult-CreaTE</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Cultural</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and</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Creative</w:t>
            </w:r>
            <w:proofErr w:type="spellEnd"/>
            <w:r w:rsidRPr="00FE2565">
              <w:rPr>
                <w:rFonts w:ascii="Times New Roman" w:hAnsi="Times New Roman" w:cs="Times New Roman"/>
                <w:szCs w:val="24"/>
                <w:lang w:val="lv-LV"/>
              </w:rPr>
              <w:t xml:space="preserve"> Industries </w:t>
            </w:r>
            <w:proofErr w:type="spellStart"/>
            <w:r w:rsidRPr="00FE2565">
              <w:rPr>
                <w:rFonts w:ascii="Times New Roman" w:hAnsi="Times New Roman" w:cs="Times New Roman"/>
                <w:szCs w:val="24"/>
                <w:lang w:val="lv-LV"/>
              </w:rPr>
              <w:t>contribution</w:t>
            </w:r>
            <w:proofErr w:type="spellEnd"/>
            <w:r w:rsidRPr="00FE2565">
              <w:rPr>
                <w:rFonts w:ascii="Times New Roman" w:hAnsi="Times New Roman" w:cs="Times New Roman"/>
                <w:szCs w:val="24"/>
                <w:lang w:val="lv-LV"/>
              </w:rPr>
              <w:t xml:space="preserve"> to </w:t>
            </w:r>
            <w:proofErr w:type="spellStart"/>
            <w:r w:rsidRPr="00FE2565">
              <w:rPr>
                <w:rFonts w:ascii="Times New Roman" w:hAnsi="Times New Roman" w:cs="Times New Roman"/>
                <w:szCs w:val="24"/>
                <w:lang w:val="lv-LV"/>
              </w:rPr>
              <w:t>Cultural</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and</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Creative</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Tourism</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in</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Europe</w:t>
            </w:r>
            <w:proofErr w:type="spellEnd"/>
            <w:r w:rsidRPr="00FE2565">
              <w:rPr>
                <w:rFonts w:ascii="Times New Roman" w:hAnsi="Times New Roman" w:cs="Times New Roman"/>
                <w:szCs w:val="24"/>
                <w:lang w:val="lv-LV"/>
              </w:rPr>
              <w:t xml:space="preserve"> (latv. - Kultūras un radošo nozaru ieguldījums Eiropas kultūras un radošajā tūrismā) 2 Priekuļu novada speciālistiem bijusi iespēja doties starptautiskā pieredzes apmaiņas  braucienā par radošās kultūras tūrisma industriju.</w:t>
            </w:r>
          </w:p>
          <w:p w14:paraId="1B0D324F" w14:textId="13691A08"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R1.61 Sadarbībā ar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rajona lauku partnerību Priekuļu novada uzņēmuma pārstāvim bija iespēja doties pieredzes apmaiņas braucienā par ilgtspējīgu uzņēmējdarbību un tūrismu uz Slovēniju. </w:t>
            </w:r>
          </w:p>
          <w:p w14:paraId="644FC8A1" w14:textId="42185FCD"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R1.61 Sadarbībā ar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rajona lauku partnerību, dalība otrajās Gaujas Nacionālā parka ceļotāju dienās ar dažādām aktivitātēm Priekuļu novada teritorijā: Velo-auto orientēšanos Veselavā, aktivitātēm Ed. Veidenbauma memoriālajā muzejā “</w:t>
            </w:r>
            <w:proofErr w:type="spellStart"/>
            <w:r w:rsidRPr="00FE2565">
              <w:rPr>
                <w:rFonts w:ascii="Times New Roman" w:hAnsi="Times New Roman" w:cs="Times New Roman"/>
                <w:szCs w:val="24"/>
                <w:lang w:val="lv-LV"/>
              </w:rPr>
              <w:t>Kalāči</w:t>
            </w:r>
            <w:proofErr w:type="spellEnd"/>
            <w:r w:rsidRPr="00FE2565">
              <w:rPr>
                <w:rFonts w:ascii="Times New Roman" w:hAnsi="Times New Roman" w:cs="Times New Roman"/>
                <w:szCs w:val="24"/>
                <w:lang w:val="lv-LV"/>
              </w:rPr>
              <w:t>” u.c.</w:t>
            </w:r>
          </w:p>
          <w:p w14:paraId="63D0B0B6"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Dalība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un apkārtējo novadu tūrisma stratēģijas veidošanā.</w:t>
            </w:r>
          </w:p>
          <w:p w14:paraId="5818295B" w14:textId="3C200C78"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R1.61 Uzņēmējiem un tūrisma nozarē iesaistītajām personām piedāvāta iespēja piedalīties Gaujas Nacionālā parka ceļotāju dienās u.c. pasākumos; Informācija par uzņēmumu tūrisma piedāvājumiem ievietota tūrisma mājaslapā, Priekuļu novada,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un apkārtnes, </w:t>
            </w:r>
            <w:proofErr w:type="spellStart"/>
            <w:r w:rsidRPr="00FE2565">
              <w:rPr>
                <w:rFonts w:ascii="Times New Roman" w:hAnsi="Times New Roman" w:cs="Times New Roman"/>
                <w:szCs w:val="24"/>
                <w:lang w:val="lv-LV"/>
              </w:rPr>
              <w:t>Enter</w:t>
            </w:r>
            <w:proofErr w:type="spellEnd"/>
            <w:r w:rsidRPr="00FE2565">
              <w:rPr>
                <w:rFonts w:ascii="Times New Roman" w:hAnsi="Times New Roman" w:cs="Times New Roman"/>
                <w:szCs w:val="24"/>
                <w:lang w:val="lv-LV"/>
              </w:rPr>
              <w:t xml:space="preserve"> Gauja tūrisma materiālos, popularizēta tūrisma izstādēs.</w:t>
            </w:r>
          </w:p>
        </w:tc>
        <w:tc>
          <w:tcPr>
            <w:tcW w:w="1144" w:type="pct"/>
          </w:tcPr>
          <w:p w14:paraId="31F76FD6" w14:textId="77777777" w:rsidR="009E108C" w:rsidRPr="00FE2565" w:rsidRDefault="009E108C" w:rsidP="009E108C">
            <w:pPr>
              <w:spacing w:before="0" w:after="120"/>
              <w:rPr>
                <w:rFonts w:ascii="Times New Roman" w:hAnsi="Times New Roman" w:cs="Times New Roman"/>
                <w:szCs w:val="24"/>
                <w:lang w:val="lv-LV"/>
              </w:rPr>
            </w:pPr>
          </w:p>
        </w:tc>
      </w:tr>
      <w:tr w:rsidR="009E108C" w:rsidRPr="005B2161" w14:paraId="6374B14D" w14:textId="77777777" w:rsidTr="0007167C">
        <w:tc>
          <w:tcPr>
            <w:tcW w:w="644" w:type="pct"/>
          </w:tcPr>
          <w:p w14:paraId="5C1A281F"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lastRenderedPageBreak/>
              <w:t>U16</w:t>
            </w:r>
            <w:r w:rsidRPr="00FE2565">
              <w:rPr>
                <w:rFonts w:ascii="Times New Roman" w:hAnsi="Times New Roman" w:cs="Times New Roman"/>
                <w:szCs w:val="24"/>
                <w:lang w:val="lv-LV"/>
              </w:rPr>
              <w:t xml:space="preserve"> Veicināt kopienu attīstību</w:t>
            </w:r>
          </w:p>
        </w:tc>
        <w:tc>
          <w:tcPr>
            <w:tcW w:w="478" w:type="pct"/>
          </w:tcPr>
          <w:p w14:paraId="72821AE1"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044E1FFB" w14:textId="348B3EFF"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R1.62 Sekmēt iedzīvotāju aktivitātes pieaugumu un iesaisti sabiedriskajos procesos - aptaujas, anketas.</w:t>
            </w:r>
          </w:p>
          <w:p w14:paraId="442D8593" w14:textId="5CFC8996"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R1.63 Novembra mēnesī otro reizi notika jaundzimušo sveikšana ar pašvaldības piemiņas velti “Sudraba karotīte”, šogad tika sveikti 67 jaundzimušie.</w:t>
            </w:r>
          </w:p>
          <w:p w14:paraId="216A2462" w14:textId="5F372E3C" w:rsidR="009E108C" w:rsidRPr="00FE2565" w:rsidRDefault="009E108C" w:rsidP="009E108C">
            <w:pPr>
              <w:spacing w:before="0" w:after="120"/>
              <w:rPr>
                <w:rFonts w:ascii="Times New Roman" w:hAnsi="Times New Roman" w:cs="Times New Roman"/>
                <w:color w:val="000000" w:themeColor="text1"/>
                <w:szCs w:val="24"/>
                <w:lang w:val="lv-LV"/>
              </w:rPr>
            </w:pPr>
            <w:r w:rsidRPr="00FE2565">
              <w:rPr>
                <w:rFonts w:ascii="Times New Roman" w:hAnsi="Times New Roman" w:cs="Times New Roman"/>
                <w:color w:val="000000" w:themeColor="text1"/>
                <w:szCs w:val="24"/>
                <w:lang w:val="lv-LV"/>
              </w:rPr>
              <w:t>R1.63  Ikgadējais Priekuļu novada apbalvojums “Goda novadnieks”, “Gada cilvēks” un “Gada kolektīvs”.</w:t>
            </w:r>
          </w:p>
          <w:p w14:paraId="00027E20" w14:textId="62F59F78"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color w:val="000000" w:themeColor="text1"/>
                <w:szCs w:val="24"/>
                <w:lang w:val="lv-LV"/>
              </w:rPr>
              <w:t>R1.64 Tika realizēts ikgadējais iedzīvotāju iniciatīvu projekts “Sabiedrība ar dvēseli”, kurā 2019. gadā finansējumu saņēmuši 4 iesniedzēji.</w:t>
            </w:r>
          </w:p>
        </w:tc>
        <w:tc>
          <w:tcPr>
            <w:tcW w:w="1144" w:type="pct"/>
          </w:tcPr>
          <w:p w14:paraId="7AAD3FC7" w14:textId="77777777" w:rsidR="009E108C" w:rsidRPr="00FE2565" w:rsidRDefault="009E108C" w:rsidP="009E108C">
            <w:pPr>
              <w:spacing w:before="0" w:after="120"/>
              <w:rPr>
                <w:rFonts w:ascii="Times New Roman" w:hAnsi="Times New Roman" w:cs="Times New Roman"/>
                <w:szCs w:val="24"/>
                <w:lang w:val="lv-LV"/>
              </w:rPr>
            </w:pPr>
          </w:p>
        </w:tc>
      </w:tr>
      <w:tr w:rsidR="009E108C" w:rsidRPr="005B2161" w14:paraId="5DE36EC9" w14:textId="77777777" w:rsidTr="009E108C">
        <w:tc>
          <w:tcPr>
            <w:tcW w:w="5000" w:type="pct"/>
            <w:gridSpan w:val="4"/>
            <w:shd w:val="clear" w:color="auto" w:fill="EDB57C" w:themeFill="accent5" w:themeFillTint="99"/>
          </w:tcPr>
          <w:p w14:paraId="0EC2AFEA" w14:textId="77777777" w:rsidR="009E108C" w:rsidRPr="00FE2565" w:rsidRDefault="009E108C" w:rsidP="0007167C">
            <w:pPr>
              <w:spacing w:before="0" w:after="120"/>
              <w:jc w:val="center"/>
              <w:rPr>
                <w:rFonts w:ascii="Times New Roman" w:hAnsi="Times New Roman" w:cs="Times New Roman"/>
                <w:szCs w:val="24"/>
                <w:lang w:val="lv-LV"/>
              </w:rPr>
            </w:pPr>
          </w:p>
        </w:tc>
      </w:tr>
      <w:tr w:rsidR="009E108C" w:rsidRPr="00FE2565" w14:paraId="254D49BA" w14:textId="77777777" w:rsidTr="0007167C">
        <w:trPr>
          <w:trHeight w:val="923"/>
        </w:trPr>
        <w:tc>
          <w:tcPr>
            <w:tcW w:w="644" w:type="pct"/>
          </w:tcPr>
          <w:p w14:paraId="791DF97F"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t>U17</w:t>
            </w:r>
            <w:r w:rsidRPr="00FE2565">
              <w:rPr>
                <w:rFonts w:ascii="Times New Roman" w:hAnsi="Times New Roman" w:cs="Times New Roman"/>
                <w:szCs w:val="24"/>
                <w:lang w:val="lv-LV"/>
              </w:rPr>
              <w:t xml:space="preserve"> Pilnveidot un attīstīt uzņēmējdarbības atbalsta sistēmu</w:t>
            </w:r>
          </w:p>
        </w:tc>
        <w:tc>
          <w:tcPr>
            <w:tcW w:w="478" w:type="pct"/>
          </w:tcPr>
          <w:p w14:paraId="0DF96D3C"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34E04015" w14:textId="03F3991C" w:rsidR="009E108C" w:rsidRPr="00FE2565" w:rsidRDefault="009E108C" w:rsidP="009E108C">
            <w:pPr>
              <w:rPr>
                <w:rFonts w:ascii="Times New Roman" w:hAnsi="Times New Roman" w:cs="Times New Roman"/>
                <w:szCs w:val="24"/>
                <w:lang w:val="lv-LV"/>
              </w:rPr>
            </w:pPr>
            <w:r w:rsidRPr="00FE2565">
              <w:rPr>
                <w:rFonts w:ascii="Times New Roman" w:hAnsi="Times New Roman" w:cs="Times New Roman"/>
                <w:szCs w:val="24"/>
                <w:lang w:val="lv-LV"/>
              </w:rPr>
              <w:t>R1.65 Papildināta informācijas  par novada uzņēmējiem, nozarēm, pieejamajiem pakalpojumiem.</w:t>
            </w:r>
          </w:p>
          <w:p w14:paraId="1A0742B1" w14:textId="33458AD5"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R1.65 Mājas lapā www.priekuli.lv tiek ievietota jaunākā informācija par finansējuma piesaisti.</w:t>
            </w:r>
          </w:p>
          <w:p w14:paraId="23964AB5" w14:textId="0DEBE80C"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R1.65 Notikušas individuālas tikšanās ar uzņēmējiem un ieinteresētajām pusēm, kas iesaistīti tūrisma nozarē.</w:t>
            </w:r>
          </w:p>
          <w:p w14:paraId="57BCC364" w14:textId="2E31BF98" w:rsidR="009E108C" w:rsidRPr="00FE2565" w:rsidRDefault="009E108C" w:rsidP="009E108C">
            <w:pPr>
              <w:rPr>
                <w:rFonts w:ascii="Times New Roman" w:hAnsi="Times New Roman" w:cs="Times New Roman"/>
                <w:szCs w:val="24"/>
                <w:lang w:val="lv-LV"/>
              </w:rPr>
            </w:pPr>
            <w:r w:rsidRPr="00FE2565">
              <w:rPr>
                <w:rFonts w:ascii="Times New Roman" w:hAnsi="Times New Roman" w:cs="Times New Roman"/>
                <w:szCs w:val="24"/>
                <w:lang w:val="lv-LV"/>
              </w:rPr>
              <w:t>R1.65 Priekuļu novada uzņēmumi popularizēti LIAA Inovāciju izstādē Vidzemē un lidostā “Rīga”</w:t>
            </w:r>
          </w:p>
          <w:p w14:paraId="7FA0B1A9" w14:textId="458FFCA4" w:rsidR="009E108C" w:rsidRPr="00FE2565" w:rsidRDefault="009E108C" w:rsidP="009E108C">
            <w:pPr>
              <w:rPr>
                <w:rFonts w:ascii="Times New Roman" w:hAnsi="Times New Roman" w:cs="Times New Roman"/>
                <w:szCs w:val="24"/>
                <w:lang w:val="lv-LV"/>
              </w:rPr>
            </w:pPr>
            <w:r w:rsidRPr="00FE2565">
              <w:rPr>
                <w:rFonts w:ascii="Times New Roman" w:hAnsi="Times New Roman" w:cs="Times New Roman"/>
                <w:szCs w:val="24"/>
                <w:lang w:val="lv-LV"/>
              </w:rPr>
              <w:t>R1.65 Tiek organizēts uzņēmējdarbības atbalsta konkurss “Es daru”.</w:t>
            </w:r>
          </w:p>
          <w:p w14:paraId="52CC9488" w14:textId="3FDBF1ED"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R1.66 Ir pieejama informācija par brīvajiem investīciju objektiem pašvaldībā </w:t>
            </w:r>
            <w:hyperlink r:id="rId25" w:history="1">
              <w:r w:rsidRPr="00FE2565">
                <w:rPr>
                  <w:rStyle w:val="Hipersaite"/>
                  <w:rFonts w:ascii="Times New Roman" w:hAnsi="Times New Roman" w:cs="Times New Roman"/>
                  <w:szCs w:val="24"/>
                  <w:lang w:val="lv-LV"/>
                </w:rPr>
                <w:t>http://www.priekuli.lv/pasvaldiba/investiciju-objekti</w:t>
              </w:r>
            </w:hyperlink>
            <w:r w:rsidRPr="00FE2565">
              <w:rPr>
                <w:rFonts w:ascii="Times New Roman" w:hAnsi="Times New Roman" w:cs="Times New Roman"/>
                <w:szCs w:val="24"/>
                <w:lang w:val="lv-LV"/>
              </w:rPr>
              <w:t>.</w:t>
            </w:r>
          </w:p>
          <w:p w14:paraId="0D6B143B" w14:textId="73DCDC79"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R1.66 Organizētas izsoles īpašumiem.</w:t>
            </w:r>
          </w:p>
        </w:tc>
        <w:tc>
          <w:tcPr>
            <w:tcW w:w="1144" w:type="pct"/>
          </w:tcPr>
          <w:p w14:paraId="5FF3C158" w14:textId="77777777" w:rsidR="009E108C" w:rsidRPr="00FE2565" w:rsidRDefault="009E108C" w:rsidP="009E108C">
            <w:pPr>
              <w:spacing w:before="0" w:after="120"/>
              <w:rPr>
                <w:rFonts w:ascii="Times New Roman" w:hAnsi="Times New Roman" w:cs="Times New Roman"/>
                <w:szCs w:val="24"/>
                <w:lang w:val="lv-LV"/>
              </w:rPr>
            </w:pPr>
          </w:p>
        </w:tc>
      </w:tr>
      <w:tr w:rsidR="009E108C" w:rsidRPr="005B2161" w14:paraId="2934CA70" w14:textId="77777777" w:rsidTr="0007167C">
        <w:tc>
          <w:tcPr>
            <w:tcW w:w="644" w:type="pct"/>
          </w:tcPr>
          <w:p w14:paraId="2112289B"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t>U18</w:t>
            </w:r>
            <w:r w:rsidRPr="00FE2565">
              <w:rPr>
                <w:rFonts w:ascii="Times New Roman" w:hAnsi="Times New Roman" w:cs="Times New Roman"/>
                <w:szCs w:val="24"/>
                <w:lang w:val="lv-LV"/>
              </w:rPr>
              <w:t xml:space="preserve"> Sekmēt jauniešu iekļaušanos darba tirgū</w:t>
            </w:r>
          </w:p>
        </w:tc>
        <w:tc>
          <w:tcPr>
            <w:tcW w:w="478" w:type="pct"/>
          </w:tcPr>
          <w:p w14:paraId="50AC9973"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0887B423" w14:textId="7B0303D1"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R1.67 2018. gadā ieviestā projekta "PROTI un DARI!", Nr. 8.3.3.0/15/I/001 Priekuļu novadā, kura mērķis ir attīstīt mērķa grupas jauniešu prasmes un veicināt viņu iesaisti izglītībā, tai skaitā aroda apguvē pie amata meistara, nodarbinātībā, Nodarbinātības valsts aģentūras (NVA) vai Valsts izglītības attīstības aģentūras (VIAA) īstenotajos Jauniešu garantijas projektu pasākumos vai Nodarbinātības valsts aģentūras īstenotajos aktīvajos nodarbinātības vai preventīvajos bezdarba samazināšanas pasākumos, kā arī nevalstisko organizāciju vai jauniešu centru darbībā, aktīva darbība un labu rezultātu uzrādīšana Valstiskā līmenī.</w:t>
            </w:r>
          </w:p>
          <w:p w14:paraId="591650A5" w14:textId="3DB65E7D"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lastRenderedPageBreak/>
              <w:t>R1.68 Pašvaldībā tiek nodrošinātas prakses vietas, dodot iespēju jauniešiem gūt pieredzi un prasmes.</w:t>
            </w:r>
          </w:p>
        </w:tc>
        <w:tc>
          <w:tcPr>
            <w:tcW w:w="1144" w:type="pct"/>
          </w:tcPr>
          <w:p w14:paraId="4820B10B" w14:textId="77777777" w:rsidR="009E108C" w:rsidRPr="00FE2565" w:rsidRDefault="009E108C" w:rsidP="009E108C">
            <w:pPr>
              <w:spacing w:before="0" w:after="120"/>
              <w:rPr>
                <w:rFonts w:ascii="Times New Roman" w:hAnsi="Times New Roman" w:cs="Times New Roman"/>
                <w:szCs w:val="24"/>
                <w:lang w:val="lv-LV"/>
              </w:rPr>
            </w:pPr>
          </w:p>
        </w:tc>
      </w:tr>
      <w:tr w:rsidR="009E108C" w:rsidRPr="005B2161" w14:paraId="27A285DF" w14:textId="77777777" w:rsidTr="0007167C">
        <w:tc>
          <w:tcPr>
            <w:tcW w:w="644" w:type="pct"/>
          </w:tcPr>
          <w:p w14:paraId="6947038D"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t>U19</w:t>
            </w:r>
            <w:r w:rsidRPr="00FE2565">
              <w:rPr>
                <w:rFonts w:ascii="Times New Roman" w:hAnsi="Times New Roman" w:cs="Times New Roman"/>
                <w:szCs w:val="24"/>
                <w:lang w:val="lv-LV"/>
              </w:rPr>
              <w:t xml:space="preserve"> Sakārtot un attīstīt infrastruktūru uzņēmējdarbības vides uzlabošanai</w:t>
            </w:r>
          </w:p>
        </w:tc>
        <w:tc>
          <w:tcPr>
            <w:tcW w:w="478" w:type="pct"/>
          </w:tcPr>
          <w:p w14:paraId="64602265"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5714654A" w14:textId="1853BB1A"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R1.70; R1.71 2019.gadā pabeigta projekta 2.kārtas īstenošana ceļiem, infrastruktūras attīstībai un uzņēmējdarbības vides uzlabošanai: </w:t>
            </w:r>
          </w:p>
          <w:p w14:paraId="447EB79A"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   B-7 </w:t>
            </w:r>
            <w:proofErr w:type="spellStart"/>
            <w:r w:rsidRPr="00FE2565">
              <w:rPr>
                <w:rFonts w:ascii="Times New Roman" w:hAnsi="Times New Roman" w:cs="Times New Roman"/>
                <w:szCs w:val="24"/>
                <w:lang w:val="lv-LV"/>
              </w:rPr>
              <w:t>Rabākas</w:t>
            </w:r>
            <w:proofErr w:type="spellEnd"/>
            <w:r w:rsidRPr="00FE2565">
              <w:rPr>
                <w:rFonts w:ascii="Times New Roman" w:hAnsi="Times New Roman" w:cs="Times New Roman"/>
                <w:szCs w:val="24"/>
                <w:lang w:val="lv-LV"/>
              </w:rPr>
              <w:t xml:space="preserve"> – Stirnas – Fēlikss posms 0.50 km – 0.90 km (Veselavas pagasts) – grants seguma atjaunošana</w:t>
            </w:r>
          </w:p>
          <w:p w14:paraId="4C56621E"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   B23 Tautas nams - Upītes posmā 1.30 km – 2.10 km (Priekuļu pagasts) – grants seguma atjaunošana</w:t>
            </w:r>
          </w:p>
          <w:p w14:paraId="28FEE434"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   A12 Auniņi - </w:t>
            </w:r>
            <w:proofErr w:type="spellStart"/>
            <w:r w:rsidRPr="00FE2565">
              <w:rPr>
                <w:rFonts w:ascii="Times New Roman" w:hAnsi="Times New Roman" w:cs="Times New Roman"/>
                <w:szCs w:val="24"/>
                <w:lang w:val="lv-LV"/>
              </w:rPr>
              <w:t>Penguri</w:t>
            </w:r>
            <w:proofErr w:type="spellEnd"/>
            <w:r w:rsidRPr="00FE2565">
              <w:rPr>
                <w:rFonts w:ascii="Times New Roman" w:hAnsi="Times New Roman" w:cs="Times New Roman"/>
                <w:szCs w:val="24"/>
                <w:lang w:val="lv-LV"/>
              </w:rPr>
              <w:t xml:space="preserve"> posmā 0.00 km – 1.00 km un 2.00 km – 2.9 km (Mārsnēnu pagasts) – grants seguma atjaunošana</w:t>
            </w:r>
          </w:p>
          <w:p w14:paraId="5585676C"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   B3 Kapi – </w:t>
            </w:r>
            <w:proofErr w:type="spellStart"/>
            <w:r w:rsidRPr="00FE2565">
              <w:rPr>
                <w:rFonts w:ascii="Times New Roman" w:hAnsi="Times New Roman" w:cs="Times New Roman"/>
                <w:szCs w:val="24"/>
                <w:lang w:val="lv-LV"/>
              </w:rPr>
              <w:t>Veģeri</w:t>
            </w:r>
            <w:proofErr w:type="spellEnd"/>
            <w:r w:rsidRPr="00FE2565">
              <w:rPr>
                <w:rFonts w:ascii="Times New Roman" w:hAnsi="Times New Roman" w:cs="Times New Roman"/>
                <w:szCs w:val="24"/>
                <w:lang w:val="lv-LV"/>
              </w:rPr>
              <w:t xml:space="preserve"> – Veclaicenes šoseja posmā 4.60 km – 6.00 km, (Veselavas pagasts) – grants seguma atjaunošana</w:t>
            </w:r>
          </w:p>
          <w:p w14:paraId="79DD6D7A" w14:textId="5F3D982E"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R1.72 Nodrošināta regulāra sadarbība ar pašvaldības pārraudzībā neesošiem pakalpojumu sniedzējiem dažādu problēmu risināšanā.</w:t>
            </w:r>
          </w:p>
          <w:p w14:paraId="3EBDD9F5" w14:textId="5903FE5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R1.73 Iedzīvotājiem ir pieejami ēdināšanas u.c. mazumtirdzniecības pakalpojumi.</w:t>
            </w:r>
          </w:p>
        </w:tc>
        <w:tc>
          <w:tcPr>
            <w:tcW w:w="1144" w:type="pct"/>
          </w:tcPr>
          <w:p w14:paraId="145F5091"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 </w:t>
            </w:r>
          </w:p>
        </w:tc>
      </w:tr>
      <w:tr w:rsidR="009E108C" w:rsidRPr="005B2161" w14:paraId="2A164E7A" w14:textId="77777777" w:rsidTr="0007167C">
        <w:tc>
          <w:tcPr>
            <w:tcW w:w="644" w:type="pct"/>
          </w:tcPr>
          <w:p w14:paraId="20F68285"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t>U20</w:t>
            </w:r>
            <w:r w:rsidRPr="00FE2565">
              <w:rPr>
                <w:rFonts w:ascii="Times New Roman" w:hAnsi="Times New Roman" w:cs="Times New Roman"/>
                <w:szCs w:val="24"/>
                <w:lang w:val="lv-LV"/>
              </w:rPr>
              <w:t xml:space="preserve"> Attīstīt ilgtspējīgu resursu izmantošanu</w:t>
            </w:r>
          </w:p>
        </w:tc>
        <w:tc>
          <w:tcPr>
            <w:tcW w:w="478" w:type="pct"/>
          </w:tcPr>
          <w:p w14:paraId="2BF9FF3C"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30C16F40" w14:textId="09414373"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R1.75 Ierobežotas </w:t>
            </w:r>
            <w:proofErr w:type="spellStart"/>
            <w:r w:rsidRPr="00FE2565">
              <w:rPr>
                <w:rFonts w:ascii="Times New Roman" w:hAnsi="Times New Roman" w:cs="Times New Roman"/>
                <w:szCs w:val="24"/>
                <w:lang w:val="lv-LV"/>
              </w:rPr>
              <w:t>latvāņu</w:t>
            </w:r>
            <w:proofErr w:type="spellEnd"/>
            <w:r w:rsidRPr="00FE2565">
              <w:rPr>
                <w:rFonts w:ascii="Times New Roman" w:hAnsi="Times New Roman" w:cs="Times New Roman"/>
                <w:szCs w:val="24"/>
                <w:lang w:val="lv-LV"/>
              </w:rPr>
              <w:t xml:space="preserve"> platības 12.5 veicot 3 gadu ierobežošanas plānu, no kuriem 6 ha </w:t>
            </w:r>
            <w:proofErr w:type="spellStart"/>
            <w:r w:rsidRPr="00FE2565">
              <w:rPr>
                <w:rFonts w:ascii="Times New Roman" w:hAnsi="Times New Roman" w:cs="Times New Roman"/>
                <w:szCs w:val="24"/>
                <w:lang w:val="lv-LV"/>
              </w:rPr>
              <w:t>latvāņu</w:t>
            </w:r>
            <w:proofErr w:type="spellEnd"/>
            <w:r w:rsidRPr="00FE2565">
              <w:rPr>
                <w:rFonts w:ascii="Times New Roman" w:hAnsi="Times New Roman" w:cs="Times New Roman"/>
                <w:szCs w:val="24"/>
                <w:lang w:val="lv-LV"/>
              </w:rPr>
              <w:t xml:space="preserve"> ierobežošana notika pilnā platībā, bet 6.5 ha izlases veidā. </w:t>
            </w:r>
          </w:p>
        </w:tc>
        <w:tc>
          <w:tcPr>
            <w:tcW w:w="1144" w:type="pct"/>
          </w:tcPr>
          <w:p w14:paraId="07D5A48C" w14:textId="77777777" w:rsidR="009E108C" w:rsidRPr="00FE2565" w:rsidRDefault="009E108C" w:rsidP="009E108C">
            <w:pPr>
              <w:spacing w:before="0" w:after="120"/>
              <w:rPr>
                <w:rFonts w:ascii="Times New Roman" w:hAnsi="Times New Roman" w:cs="Times New Roman"/>
                <w:szCs w:val="24"/>
                <w:lang w:val="lv-LV"/>
              </w:rPr>
            </w:pPr>
          </w:p>
        </w:tc>
      </w:tr>
      <w:tr w:rsidR="009E108C" w:rsidRPr="00FE2565" w14:paraId="12B277C3" w14:textId="77777777" w:rsidTr="0007167C">
        <w:tc>
          <w:tcPr>
            <w:tcW w:w="644" w:type="pct"/>
          </w:tcPr>
          <w:p w14:paraId="34CD59F7"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t>U21</w:t>
            </w:r>
            <w:r w:rsidRPr="00FE2565">
              <w:rPr>
                <w:rFonts w:ascii="Times New Roman" w:hAnsi="Times New Roman" w:cs="Times New Roman"/>
                <w:szCs w:val="24"/>
                <w:lang w:val="lv-LV"/>
              </w:rPr>
              <w:t xml:space="preserve"> Sekmēt daudzveidīgu lauksaimniecības un mežsaimniecības nozaru attīstību</w:t>
            </w:r>
          </w:p>
        </w:tc>
        <w:tc>
          <w:tcPr>
            <w:tcW w:w="478" w:type="pct"/>
          </w:tcPr>
          <w:p w14:paraId="450122AF"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579C7820" w14:textId="27C53F36"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R1.76 2019. gadā Priekuļu novada pašvaldības specialists piedalījās tradicionālajā Meža dienas pasākumā “Meža ABC”, kā arī seminārā par egļu 8- zobu mizgrauža postījumiem īpaši aizsargājamās dabas teritorijās.</w:t>
            </w:r>
          </w:p>
          <w:p w14:paraId="28B95AB0" w14:textId="5516C971"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R1.79 2019. gadā Priekuļu novada pašvaldība izkopa 6,6 ha jaunaudzes Eiropas Savienības atbalsta pasākuma; “Ieguldījumi meža platību paplašināšanā un mežu dzīvotspējas uzlabošanā” ietvaros, piesaistot 1700,16 EUR publiskā finansējuma.</w:t>
            </w:r>
          </w:p>
          <w:p w14:paraId="69D8DD77" w14:textId="663AD12F"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R1.79 Pašvaldība 2019. gadā izkopa 5,3 ha jaunaudzes par kopējo summu EUR 1086,5 no pašvaldības budžeta līdzekļiem.</w:t>
            </w:r>
          </w:p>
          <w:p w14:paraId="3FB4FBAB" w14:textId="77777777"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2019. gada pavasarī tika apmežots 4,3 ha izcirtums, stādot egles stādus. Rudenī šī </w:t>
            </w:r>
            <w:r w:rsidRPr="00FE2565">
              <w:rPr>
                <w:rFonts w:ascii="Times New Roman" w:hAnsi="Times New Roman" w:cs="Times New Roman"/>
                <w:szCs w:val="24"/>
                <w:lang w:val="lv-LV"/>
              </w:rPr>
              <w:lastRenderedPageBreak/>
              <w:t>platības tika izkoptas.</w:t>
            </w:r>
          </w:p>
        </w:tc>
        <w:tc>
          <w:tcPr>
            <w:tcW w:w="1144" w:type="pct"/>
          </w:tcPr>
          <w:p w14:paraId="1D279601" w14:textId="77777777" w:rsidR="009E108C" w:rsidRPr="00FE2565" w:rsidRDefault="009E108C" w:rsidP="009E108C">
            <w:pPr>
              <w:spacing w:before="0" w:after="120"/>
              <w:rPr>
                <w:rFonts w:ascii="Times New Roman" w:hAnsi="Times New Roman" w:cs="Times New Roman"/>
                <w:szCs w:val="24"/>
                <w:lang w:val="lv-LV"/>
              </w:rPr>
            </w:pPr>
          </w:p>
        </w:tc>
      </w:tr>
      <w:tr w:rsidR="009E108C" w:rsidRPr="005B2161" w14:paraId="23218695" w14:textId="77777777" w:rsidTr="0007167C">
        <w:tc>
          <w:tcPr>
            <w:tcW w:w="644" w:type="pct"/>
          </w:tcPr>
          <w:p w14:paraId="63A92DAF"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t>U22</w:t>
            </w:r>
            <w:r w:rsidRPr="00FE2565">
              <w:rPr>
                <w:rFonts w:ascii="Times New Roman" w:hAnsi="Times New Roman" w:cs="Times New Roman"/>
                <w:szCs w:val="24"/>
                <w:lang w:val="lv-LV"/>
              </w:rPr>
              <w:t xml:space="preserve"> Uzlabot sadarbību starp tūrisma nozarē iesaistītajām pusēm</w:t>
            </w:r>
          </w:p>
        </w:tc>
        <w:tc>
          <w:tcPr>
            <w:tcW w:w="478" w:type="pct"/>
          </w:tcPr>
          <w:p w14:paraId="6C4A751A"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7F7B612D" w14:textId="7977EFCE"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R1.81  Notikušas individuālas tikšanās ar uzņēmējiem un ieinteresētajām pusēm, kas iesaistīti tūrisma nozarē. Informācija par uzņēmumu tūrisma piedāvājumiem ievietota Priekuļu novada tūrisma mājaslapā, Priekuļu novada,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un apkārtnes, </w:t>
            </w:r>
            <w:proofErr w:type="spellStart"/>
            <w:r w:rsidRPr="00FE2565">
              <w:rPr>
                <w:rFonts w:ascii="Times New Roman" w:hAnsi="Times New Roman" w:cs="Times New Roman"/>
                <w:szCs w:val="24"/>
                <w:lang w:val="lv-LV"/>
              </w:rPr>
              <w:t>Enter</w:t>
            </w:r>
            <w:proofErr w:type="spellEnd"/>
            <w:r w:rsidRPr="00FE2565">
              <w:rPr>
                <w:rFonts w:ascii="Times New Roman" w:hAnsi="Times New Roman" w:cs="Times New Roman"/>
                <w:szCs w:val="24"/>
                <w:lang w:val="lv-LV"/>
              </w:rPr>
              <w:t xml:space="preserve"> Gauja tūrisma materiālos, popularizēta tūrisma izstādēs. Uzņēmējiem un tūrisma nozarē iesaistītajām personām piedāvāta iespēja piedalīties Gaujas Nacionālā parka ceļotāju dienās u.c. pasākumos.</w:t>
            </w:r>
          </w:p>
          <w:p w14:paraId="3B4BE991" w14:textId="0937BC15"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R1.81 Dalība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un apkārtējo novadu tūrisma stratēģijas veidošanā.</w:t>
            </w:r>
          </w:p>
          <w:p w14:paraId="6A4C4101" w14:textId="3A372A0D" w:rsidR="009E108C" w:rsidRPr="00FE2565" w:rsidRDefault="009E108C" w:rsidP="009E108C">
            <w:pPr>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R1.81 Sadarbība ar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rajona lauku partnerību,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Pārgaujas, Amatas novadu pašvaldībām, Gaujas Nacionālā parka tūrisma klasteri, Vidzemes Tūrisma asociāciju projektu, pasākumu un materiālu drukas organizēšanā.</w:t>
            </w:r>
          </w:p>
        </w:tc>
        <w:tc>
          <w:tcPr>
            <w:tcW w:w="1144" w:type="pct"/>
          </w:tcPr>
          <w:p w14:paraId="0A66C1B2" w14:textId="77777777" w:rsidR="009E108C" w:rsidRPr="00FE2565" w:rsidRDefault="009E108C" w:rsidP="009E108C">
            <w:pPr>
              <w:spacing w:before="0" w:after="120"/>
              <w:rPr>
                <w:rFonts w:ascii="Times New Roman" w:hAnsi="Times New Roman" w:cs="Times New Roman"/>
                <w:szCs w:val="24"/>
                <w:lang w:val="lv-LV"/>
              </w:rPr>
            </w:pPr>
          </w:p>
        </w:tc>
      </w:tr>
      <w:tr w:rsidR="009E108C" w:rsidRPr="005B2161" w14:paraId="59F819AF" w14:textId="77777777" w:rsidTr="0007167C">
        <w:tc>
          <w:tcPr>
            <w:tcW w:w="644" w:type="pct"/>
          </w:tcPr>
          <w:p w14:paraId="5834CF74" w14:textId="77777777" w:rsidR="009E108C" w:rsidRPr="00FE2565" w:rsidRDefault="009E108C" w:rsidP="0007167C">
            <w:pPr>
              <w:spacing w:before="0" w:after="120"/>
              <w:jc w:val="left"/>
              <w:rPr>
                <w:rFonts w:ascii="Times New Roman" w:hAnsi="Times New Roman" w:cs="Times New Roman"/>
                <w:szCs w:val="24"/>
                <w:lang w:val="lv-LV"/>
              </w:rPr>
            </w:pPr>
            <w:r w:rsidRPr="00FE2565">
              <w:rPr>
                <w:rFonts w:ascii="Times New Roman" w:hAnsi="Times New Roman" w:cs="Times New Roman"/>
                <w:b/>
                <w:szCs w:val="24"/>
                <w:lang w:val="lv-LV"/>
              </w:rPr>
              <w:t>U23</w:t>
            </w:r>
            <w:r w:rsidRPr="00FE2565">
              <w:rPr>
                <w:rFonts w:ascii="Times New Roman" w:hAnsi="Times New Roman" w:cs="Times New Roman"/>
                <w:szCs w:val="24"/>
                <w:lang w:val="lv-LV"/>
              </w:rPr>
              <w:t xml:space="preserve"> Attīstīt tūrisma infrastruktūru un pakalpojumu pieejamību</w:t>
            </w:r>
          </w:p>
        </w:tc>
        <w:tc>
          <w:tcPr>
            <w:tcW w:w="478" w:type="pct"/>
          </w:tcPr>
          <w:p w14:paraId="7D07805C" w14:textId="77777777" w:rsidR="009E108C" w:rsidRPr="00FE2565" w:rsidRDefault="009E108C" w:rsidP="0007167C">
            <w:pPr>
              <w:spacing w:before="0" w:after="120"/>
              <w:jc w:val="center"/>
              <w:rPr>
                <w:rFonts w:ascii="Times New Roman" w:hAnsi="Times New Roman" w:cs="Times New Roman"/>
                <w:szCs w:val="24"/>
                <w:lang w:val="lv-LV"/>
              </w:rPr>
            </w:pPr>
            <w:r w:rsidRPr="00FE2565">
              <w:rPr>
                <w:rFonts w:ascii="Times New Roman" w:hAnsi="Times New Roman" w:cs="Times New Roman"/>
                <w:szCs w:val="24"/>
                <w:lang w:val="lv-LV"/>
              </w:rPr>
              <w:t>jā</w:t>
            </w:r>
          </w:p>
        </w:tc>
        <w:tc>
          <w:tcPr>
            <w:tcW w:w="2734" w:type="pct"/>
          </w:tcPr>
          <w:p w14:paraId="23D446DB" w14:textId="715505F1" w:rsidR="009E108C" w:rsidRPr="00FE2565" w:rsidRDefault="009E108C" w:rsidP="009E108C">
            <w:pPr>
              <w:pStyle w:val="Parastais"/>
              <w:spacing w:before="0" w:after="120"/>
              <w:rPr>
                <w:rFonts w:ascii="Times New Roman" w:hAnsi="Times New Roman" w:cs="Times New Roman"/>
                <w:szCs w:val="24"/>
                <w:lang w:val="lv-LV"/>
              </w:rPr>
            </w:pPr>
            <w:r w:rsidRPr="00FE2565">
              <w:rPr>
                <w:rFonts w:ascii="Times New Roman" w:hAnsi="Times New Roman" w:cs="Times New Roman"/>
                <w:szCs w:val="24"/>
                <w:lang w:val="lv-LV"/>
              </w:rPr>
              <w:t>R1.82 Priekuļu novada VPVKAC nodrošināta iespēja saņemt informāciju un iegūt Priekuļu novada un citu Latvijas pilsētu tūrisma materiālus. Tūrisma materiāli pieejami arī Veselavas muižā un Ed. Veidenbauma memoriālajā muzejā “</w:t>
            </w:r>
            <w:proofErr w:type="spellStart"/>
            <w:r w:rsidRPr="00FE2565">
              <w:rPr>
                <w:rFonts w:ascii="Times New Roman" w:hAnsi="Times New Roman" w:cs="Times New Roman"/>
                <w:szCs w:val="24"/>
                <w:lang w:val="lv-LV"/>
              </w:rPr>
              <w:t>Kalāči</w:t>
            </w:r>
            <w:proofErr w:type="spellEnd"/>
            <w:r w:rsidRPr="00FE2565">
              <w:rPr>
                <w:rFonts w:ascii="Times New Roman" w:hAnsi="Times New Roman" w:cs="Times New Roman"/>
                <w:szCs w:val="24"/>
                <w:lang w:val="lv-LV"/>
              </w:rPr>
              <w:t xml:space="preserve">” un citos tūrisma uzņēmumos. </w:t>
            </w:r>
          </w:p>
          <w:p w14:paraId="21AEF5BC" w14:textId="65D1EADB" w:rsidR="009E108C" w:rsidRPr="00FE2565" w:rsidRDefault="009E108C" w:rsidP="009E108C">
            <w:pPr>
              <w:pStyle w:val="Parastais"/>
              <w:spacing w:before="0" w:after="120"/>
              <w:rPr>
                <w:rFonts w:ascii="Times New Roman" w:hAnsi="Times New Roman" w:cs="Times New Roman"/>
                <w:szCs w:val="24"/>
                <w:lang w:val="lv-LV"/>
              </w:rPr>
            </w:pPr>
            <w:r w:rsidRPr="00FE2565">
              <w:rPr>
                <w:rFonts w:ascii="Times New Roman" w:hAnsi="Times New Roman" w:cs="Times New Roman"/>
                <w:szCs w:val="24"/>
                <w:lang w:val="lv-LV"/>
              </w:rPr>
              <w:t>R1.82 Velo statīvi uzstādīti Priekuļos (Saules parkā, pie Kultūras nama, Sabiedriskā centra un Sporta birzītē), Liepā (pie Lielās Ellītes, Kultūras nama, Veidenbauma muzeja, Bibliotēkas), Mārsnēnos (pie Tautas nama), Veselavā (pie Veselavas muižas).</w:t>
            </w:r>
          </w:p>
          <w:p w14:paraId="5015ED49" w14:textId="412BBA96" w:rsidR="009E108C" w:rsidRPr="00FE2565" w:rsidRDefault="009E108C" w:rsidP="009E108C">
            <w:pPr>
              <w:pStyle w:val="Parastais"/>
              <w:spacing w:before="0" w:after="120"/>
              <w:rPr>
                <w:rFonts w:ascii="Times New Roman" w:hAnsi="Times New Roman" w:cs="Times New Roman"/>
                <w:szCs w:val="24"/>
                <w:lang w:val="lv-LV"/>
              </w:rPr>
            </w:pPr>
            <w:r w:rsidRPr="00FE2565">
              <w:rPr>
                <w:rFonts w:ascii="Times New Roman" w:hAnsi="Times New Roman" w:cs="Times New Roman"/>
                <w:szCs w:val="24"/>
                <w:lang w:val="lv-LV"/>
              </w:rPr>
              <w:t>R1.82 Izstrādātas velo un nūjošanas maršrutu lapas Priekuļu, Liepas un Veselavas pagastos.</w:t>
            </w:r>
          </w:p>
          <w:p w14:paraId="743CE800" w14:textId="45A1DCF7" w:rsidR="009E108C" w:rsidRPr="00FE2565" w:rsidRDefault="009E108C" w:rsidP="009E108C">
            <w:pPr>
              <w:pStyle w:val="Parastais"/>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R1.83 Dalība starptautiskajā tūrisma izstādē </w:t>
            </w:r>
            <w:proofErr w:type="spellStart"/>
            <w:r w:rsidRPr="00FE2565">
              <w:rPr>
                <w:rFonts w:ascii="Times New Roman" w:hAnsi="Times New Roman" w:cs="Times New Roman"/>
                <w:szCs w:val="24"/>
                <w:lang w:val="lv-LV"/>
              </w:rPr>
              <w:t>Balttour</w:t>
            </w:r>
            <w:proofErr w:type="spellEnd"/>
            <w:r w:rsidRPr="00FE2565">
              <w:rPr>
                <w:rFonts w:ascii="Times New Roman" w:hAnsi="Times New Roman" w:cs="Times New Roman"/>
                <w:szCs w:val="24"/>
                <w:lang w:val="lv-LV"/>
              </w:rPr>
              <w:t xml:space="preserve"> 2019 Rīgā, </w:t>
            </w:r>
            <w:proofErr w:type="spellStart"/>
            <w:r w:rsidRPr="00FE2565">
              <w:rPr>
                <w:rFonts w:ascii="Times New Roman" w:hAnsi="Times New Roman" w:cs="Times New Roman"/>
                <w:szCs w:val="24"/>
                <w:lang w:val="lv-LV"/>
              </w:rPr>
              <w:t>Tourest</w:t>
            </w:r>
            <w:proofErr w:type="spellEnd"/>
            <w:r w:rsidRPr="00FE2565">
              <w:rPr>
                <w:rFonts w:ascii="Times New Roman" w:hAnsi="Times New Roman" w:cs="Times New Roman"/>
                <w:szCs w:val="24"/>
                <w:lang w:val="lv-LV"/>
              </w:rPr>
              <w:t xml:space="preserve"> 2019 Tallinā un </w:t>
            </w:r>
            <w:proofErr w:type="spellStart"/>
            <w:r w:rsidRPr="00FE2565">
              <w:rPr>
                <w:rFonts w:ascii="Times New Roman" w:hAnsi="Times New Roman" w:cs="Times New Roman"/>
                <w:szCs w:val="24"/>
                <w:lang w:val="lv-LV"/>
              </w:rPr>
              <w:t>Adventur</w:t>
            </w:r>
            <w:proofErr w:type="spellEnd"/>
            <w:r w:rsidRPr="00FE2565">
              <w:rPr>
                <w:rFonts w:ascii="Times New Roman" w:hAnsi="Times New Roman" w:cs="Times New Roman"/>
                <w:szCs w:val="24"/>
                <w:lang w:val="lv-LV"/>
              </w:rPr>
              <w:t xml:space="preserve"> 2019 Viļņā.</w:t>
            </w:r>
          </w:p>
          <w:p w14:paraId="5F9D4A13" w14:textId="6DA6CCB7" w:rsidR="009E108C" w:rsidRPr="00FE2565" w:rsidRDefault="009E108C" w:rsidP="009E108C">
            <w:pPr>
              <w:pStyle w:val="Parastais"/>
              <w:spacing w:before="0" w:after="120"/>
              <w:rPr>
                <w:rFonts w:ascii="Times New Roman" w:hAnsi="Times New Roman" w:cs="Times New Roman"/>
                <w:szCs w:val="24"/>
                <w:lang w:val="lv-LV"/>
              </w:rPr>
            </w:pPr>
            <w:r w:rsidRPr="00FE2565">
              <w:rPr>
                <w:rFonts w:ascii="Times New Roman" w:hAnsi="Times New Roman" w:cs="Times New Roman"/>
                <w:szCs w:val="24"/>
                <w:lang w:val="lv-LV"/>
              </w:rPr>
              <w:t xml:space="preserve">R1.83 Laboti un papildināti Priekuļu novada,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un apkārtnes un </w:t>
            </w:r>
            <w:proofErr w:type="spellStart"/>
            <w:r w:rsidRPr="00FE2565">
              <w:rPr>
                <w:rFonts w:ascii="Times New Roman" w:hAnsi="Times New Roman" w:cs="Times New Roman"/>
                <w:szCs w:val="24"/>
                <w:lang w:val="lv-LV"/>
              </w:rPr>
              <w:t>Enter</w:t>
            </w:r>
            <w:proofErr w:type="spellEnd"/>
            <w:r w:rsidRPr="00FE2565">
              <w:rPr>
                <w:rFonts w:ascii="Times New Roman" w:hAnsi="Times New Roman" w:cs="Times New Roman"/>
                <w:szCs w:val="24"/>
                <w:lang w:val="lv-LV"/>
              </w:rPr>
              <w:t xml:space="preserve"> Gauja tūrisma materiāli. </w:t>
            </w:r>
          </w:p>
          <w:p w14:paraId="302FA155" w14:textId="33087248" w:rsidR="009E108C" w:rsidRPr="00FE2565" w:rsidRDefault="009E108C" w:rsidP="009E108C">
            <w:pPr>
              <w:pStyle w:val="Parastais"/>
              <w:spacing w:before="0" w:after="120"/>
              <w:rPr>
                <w:rFonts w:ascii="Times New Roman" w:hAnsi="Times New Roman" w:cs="Times New Roman"/>
                <w:szCs w:val="24"/>
                <w:lang w:val="lv-LV"/>
              </w:rPr>
            </w:pPr>
            <w:r w:rsidRPr="00FE2565">
              <w:rPr>
                <w:rFonts w:ascii="Times New Roman" w:hAnsi="Times New Roman" w:cs="Times New Roman"/>
                <w:szCs w:val="24"/>
                <w:lang w:val="lv-LV"/>
              </w:rPr>
              <w:t>R1.83 Izstrādāts jauns video rullītis par Priekuļu novada tūrisma piedāvājumu un izveidota vienota stila reprezentatīva prezentācija par Priekuļu novadu.</w:t>
            </w:r>
          </w:p>
        </w:tc>
        <w:tc>
          <w:tcPr>
            <w:tcW w:w="1144" w:type="pct"/>
          </w:tcPr>
          <w:p w14:paraId="2E4CF8F8" w14:textId="77777777" w:rsidR="009E108C" w:rsidRPr="00FE2565" w:rsidRDefault="009E108C" w:rsidP="009E108C">
            <w:pPr>
              <w:spacing w:before="0" w:after="120"/>
              <w:rPr>
                <w:rFonts w:ascii="Times New Roman" w:hAnsi="Times New Roman" w:cs="Times New Roman"/>
                <w:szCs w:val="24"/>
                <w:lang w:val="lv-LV"/>
              </w:rPr>
            </w:pPr>
          </w:p>
        </w:tc>
      </w:tr>
    </w:tbl>
    <w:p w14:paraId="262C86D4" w14:textId="722D9380" w:rsidR="009E108C" w:rsidRPr="00FE2565" w:rsidRDefault="009E108C" w:rsidP="002A06F9">
      <w:pPr>
        <w:spacing w:before="0"/>
        <w:rPr>
          <w:rFonts w:ascii="Times New Roman" w:hAnsi="Times New Roman" w:cs="Times New Roman"/>
          <w:b/>
          <w:i/>
          <w:szCs w:val="24"/>
          <w:lang w:val="lv-LV"/>
        </w:rPr>
        <w:sectPr w:rsidR="009E108C" w:rsidRPr="00FE2565" w:rsidSect="00965136">
          <w:pgSz w:w="16838" w:h="11906" w:orient="landscape" w:code="9"/>
          <w:pgMar w:top="709" w:right="1179" w:bottom="1134" w:left="1134" w:header="425" w:footer="709" w:gutter="0"/>
          <w:cols w:space="708"/>
          <w:docGrid w:linePitch="360"/>
        </w:sectPr>
      </w:pPr>
    </w:p>
    <w:p w14:paraId="302F4A8A" w14:textId="0BA8188A" w:rsidR="00573761" w:rsidRPr="00FE2565" w:rsidRDefault="00E84AE5" w:rsidP="002931E6">
      <w:pPr>
        <w:pStyle w:val="Mazievirsraksti-Ropai"/>
        <w:rPr>
          <w:i w:val="0"/>
          <w:szCs w:val="24"/>
          <w:lang w:val="lv-LV"/>
        </w:rPr>
      </w:pPr>
      <w:r w:rsidRPr="00FE2565">
        <w:rPr>
          <w:i w:val="0"/>
          <w:szCs w:val="24"/>
          <w:lang w:val="lv-LV"/>
        </w:rPr>
        <w:lastRenderedPageBreak/>
        <w:t>2.</w:t>
      </w:r>
      <w:r w:rsidR="00573761" w:rsidRPr="00FE2565">
        <w:rPr>
          <w:i w:val="0"/>
          <w:szCs w:val="24"/>
          <w:lang w:val="lv-LV"/>
        </w:rPr>
        <w:t>2.Investīc</w:t>
      </w:r>
      <w:r w:rsidR="00462F18" w:rsidRPr="00FE2565">
        <w:rPr>
          <w:i w:val="0"/>
          <w:szCs w:val="24"/>
          <w:lang w:val="lv-LV"/>
        </w:rPr>
        <w:t>i</w:t>
      </w:r>
      <w:r w:rsidR="00573761" w:rsidRPr="00FE2565">
        <w:rPr>
          <w:i w:val="0"/>
          <w:szCs w:val="24"/>
          <w:lang w:val="lv-LV"/>
        </w:rPr>
        <w:t>ju plāna izpilde</w:t>
      </w:r>
    </w:p>
    <w:p w14:paraId="1CA7DF02" w14:textId="0296D279" w:rsidR="00462F18" w:rsidRPr="00FE2565" w:rsidRDefault="00462F18" w:rsidP="00462F18">
      <w:pPr>
        <w:rPr>
          <w:rFonts w:ascii="Times New Roman" w:hAnsi="Times New Roman" w:cs="Times New Roman"/>
          <w:szCs w:val="24"/>
          <w:lang w:val="lv-LV" w:eastAsia="lv-LV"/>
        </w:rPr>
      </w:pPr>
      <w:r w:rsidRPr="00FE2565">
        <w:rPr>
          <w:rFonts w:ascii="Times New Roman" w:hAnsi="Times New Roman" w:cs="Times New Roman"/>
          <w:szCs w:val="24"/>
          <w:lang w:val="lv-LV" w:eastAsia="lv-LV"/>
        </w:rPr>
        <w:t xml:space="preserve">Investīciju plāns ir Rīcības plāna sastāvdaļa, kurā ietvertas būtiskākās Priekuļu novada pašvaldībai nepieciešamās </w:t>
      </w:r>
      <w:r w:rsidR="005B41FA" w:rsidRPr="00FE2565">
        <w:rPr>
          <w:rFonts w:ascii="Times New Roman" w:hAnsi="Times New Roman" w:cs="Times New Roman"/>
          <w:szCs w:val="24"/>
          <w:lang w:val="lv-LV" w:eastAsia="lv-LV"/>
        </w:rPr>
        <w:t>investīcijas laikā posmā no 201</w:t>
      </w:r>
      <w:r w:rsidR="00DB5789" w:rsidRPr="00FE2565">
        <w:rPr>
          <w:rFonts w:ascii="Times New Roman" w:hAnsi="Times New Roman" w:cs="Times New Roman"/>
          <w:szCs w:val="24"/>
          <w:lang w:val="lv-LV" w:eastAsia="lv-LV"/>
        </w:rPr>
        <w:t>8</w:t>
      </w:r>
      <w:r w:rsidR="005B41FA" w:rsidRPr="00FE2565">
        <w:rPr>
          <w:rFonts w:ascii="Times New Roman" w:hAnsi="Times New Roman" w:cs="Times New Roman"/>
          <w:szCs w:val="24"/>
          <w:lang w:val="lv-LV" w:eastAsia="lv-LV"/>
        </w:rPr>
        <w:t>.gada līdz 20</w:t>
      </w:r>
      <w:r w:rsidR="00835666" w:rsidRPr="00FE2565">
        <w:rPr>
          <w:rFonts w:ascii="Times New Roman" w:hAnsi="Times New Roman" w:cs="Times New Roman"/>
          <w:szCs w:val="24"/>
          <w:lang w:val="lv-LV" w:eastAsia="lv-LV"/>
        </w:rPr>
        <w:t>2</w:t>
      </w:r>
      <w:r w:rsidR="00DB5789" w:rsidRPr="00FE2565">
        <w:rPr>
          <w:rFonts w:ascii="Times New Roman" w:hAnsi="Times New Roman" w:cs="Times New Roman"/>
          <w:szCs w:val="24"/>
          <w:lang w:val="lv-LV" w:eastAsia="lv-LV"/>
        </w:rPr>
        <w:t>0</w:t>
      </w:r>
      <w:r w:rsidRPr="00FE2565">
        <w:rPr>
          <w:rFonts w:ascii="Times New Roman" w:hAnsi="Times New Roman" w:cs="Times New Roman"/>
          <w:szCs w:val="24"/>
          <w:lang w:val="lv-LV" w:eastAsia="lv-LV"/>
        </w:rPr>
        <w:t xml:space="preserve">.gadam. </w:t>
      </w:r>
    </w:p>
    <w:p w14:paraId="6F230047" w14:textId="77777777" w:rsidR="00462F18" w:rsidRPr="00FE2565" w:rsidRDefault="00462F18" w:rsidP="00462F18">
      <w:pPr>
        <w:rPr>
          <w:rFonts w:ascii="Times New Roman" w:hAnsi="Times New Roman" w:cs="Times New Roman"/>
          <w:szCs w:val="24"/>
          <w:lang w:val="lv-LV" w:eastAsia="lv-LV"/>
        </w:rPr>
      </w:pPr>
      <w:r w:rsidRPr="00FE2565">
        <w:rPr>
          <w:rFonts w:ascii="Times New Roman" w:hAnsi="Times New Roman" w:cs="Times New Roman"/>
          <w:szCs w:val="24"/>
          <w:lang w:val="lv-LV" w:eastAsia="lv-LV"/>
        </w:rPr>
        <w:t xml:space="preserve">Investīciju plānu ieteicams aktualizēt katru gadu, ņemot vērā tā izpildes progresu un kārtējam gadam apstiprināto budžetu, nemainot Attīstības programmas Stratēģisko daļu – ilgtermiņa uzstādījumus un vidēja termiņa prioritātes. </w:t>
      </w:r>
    </w:p>
    <w:p w14:paraId="2CCE989C" w14:textId="77777777" w:rsidR="00462F18" w:rsidRPr="00FE2565" w:rsidRDefault="00462F18" w:rsidP="00462F18">
      <w:pPr>
        <w:rPr>
          <w:rFonts w:ascii="Times New Roman" w:hAnsi="Times New Roman" w:cs="Times New Roman"/>
          <w:szCs w:val="24"/>
          <w:lang w:val="lv-LV" w:eastAsia="lv-LV"/>
        </w:rPr>
      </w:pPr>
      <w:r w:rsidRPr="00FE2565">
        <w:rPr>
          <w:rFonts w:ascii="Times New Roman" w:hAnsi="Times New Roman" w:cs="Times New Roman"/>
          <w:szCs w:val="24"/>
          <w:lang w:val="lv-LV" w:eastAsia="lv-LV"/>
        </w:rPr>
        <w:t xml:space="preserve">Investīciju plāns ietver sekojošu informāciju: </w:t>
      </w:r>
    </w:p>
    <w:p w14:paraId="0CC1530B" w14:textId="3B2EC501" w:rsidR="00462F18" w:rsidRPr="00FE2565" w:rsidRDefault="00E65BAA" w:rsidP="00E65BAA">
      <w:pPr>
        <w:spacing w:before="40"/>
        <w:ind w:left="360"/>
        <w:rPr>
          <w:rFonts w:ascii="Times New Roman" w:eastAsiaTheme="majorEastAsia" w:hAnsi="Times New Roman" w:cs="Times New Roman"/>
          <w:b/>
          <w:bCs/>
          <w:smallCaps/>
          <w:color w:val="000000" w:themeColor="text1"/>
          <w:szCs w:val="24"/>
          <w:lang w:val="lv-LV" w:eastAsia="lv-LV"/>
        </w:rPr>
      </w:pPr>
      <w:r w:rsidRPr="00FE2565">
        <w:rPr>
          <w:rFonts w:ascii="Times New Roman" w:hAnsi="Times New Roman" w:cs="Times New Roman"/>
          <w:szCs w:val="24"/>
          <w:lang w:val="lv-LV" w:eastAsia="lv-LV"/>
        </w:rPr>
        <w:t></w:t>
      </w:r>
      <w:r w:rsidR="00462F18" w:rsidRPr="00FE2565">
        <w:rPr>
          <w:rFonts w:ascii="Times New Roman" w:hAnsi="Times New Roman" w:cs="Times New Roman"/>
          <w:szCs w:val="24"/>
          <w:lang w:val="lv-LV" w:eastAsia="lv-LV"/>
        </w:rPr>
        <w:t>projekta nosaukums;</w:t>
      </w:r>
    </w:p>
    <w:p w14:paraId="6F9B9393" w14:textId="031B999C" w:rsidR="00462F18" w:rsidRPr="00FE2565" w:rsidRDefault="00E65BAA" w:rsidP="00E65BAA">
      <w:pPr>
        <w:spacing w:before="40"/>
        <w:ind w:left="360"/>
        <w:rPr>
          <w:rFonts w:ascii="Times New Roman" w:eastAsiaTheme="majorEastAsia" w:hAnsi="Times New Roman" w:cs="Times New Roman"/>
          <w:b/>
          <w:bCs/>
          <w:smallCaps/>
          <w:color w:val="000000" w:themeColor="text1"/>
          <w:szCs w:val="24"/>
          <w:lang w:val="lv-LV" w:eastAsia="lv-LV"/>
        </w:rPr>
      </w:pPr>
      <w:r w:rsidRPr="00FE2565">
        <w:rPr>
          <w:rFonts w:ascii="Times New Roman" w:hAnsi="Times New Roman" w:cs="Times New Roman"/>
          <w:szCs w:val="24"/>
          <w:lang w:val="lv-LV" w:eastAsia="lv-LV"/>
        </w:rPr>
        <w:t></w:t>
      </w:r>
      <w:r w:rsidR="00462F18" w:rsidRPr="00FE2565">
        <w:rPr>
          <w:rFonts w:ascii="Times New Roman" w:hAnsi="Times New Roman" w:cs="Times New Roman"/>
          <w:szCs w:val="24"/>
          <w:lang w:val="lv-LV" w:eastAsia="lv-LV"/>
        </w:rPr>
        <w:t xml:space="preserve">projekta pamatojums – saistība ar Attīstības programmā noteiktajiem uzdevumiem, kā arī projektu </w:t>
      </w:r>
      <w:r w:rsidR="008734DB" w:rsidRPr="00FE2565">
        <w:rPr>
          <w:rFonts w:ascii="Times New Roman" w:hAnsi="Times New Roman" w:cs="Times New Roman"/>
          <w:szCs w:val="24"/>
          <w:lang w:val="lv-LV" w:eastAsia="lv-LV"/>
        </w:rPr>
        <w:t xml:space="preserve">  </w:t>
      </w:r>
      <w:r w:rsidR="00462F18" w:rsidRPr="00FE2565">
        <w:rPr>
          <w:rFonts w:ascii="Times New Roman" w:hAnsi="Times New Roman" w:cs="Times New Roman"/>
          <w:szCs w:val="24"/>
          <w:lang w:val="lv-LV" w:eastAsia="lv-LV"/>
        </w:rPr>
        <w:t xml:space="preserve">savstarpējā papildinātība; </w:t>
      </w:r>
    </w:p>
    <w:p w14:paraId="3E7972A7" w14:textId="35AF65E5" w:rsidR="00462F18" w:rsidRPr="00FE2565" w:rsidRDefault="00E65BAA" w:rsidP="00E65BAA">
      <w:pPr>
        <w:spacing w:before="40"/>
        <w:ind w:left="360"/>
        <w:rPr>
          <w:rFonts w:ascii="Times New Roman" w:eastAsiaTheme="majorEastAsia" w:hAnsi="Times New Roman" w:cs="Times New Roman"/>
          <w:b/>
          <w:bCs/>
          <w:smallCaps/>
          <w:color w:val="000000" w:themeColor="text1"/>
          <w:szCs w:val="24"/>
          <w:lang w:val="lv-LV" w:eastAsia="lv-LV"/>
        </w:rPr>
      </w:pPr>
      <w:r w:rsidRPr="00FE2565">
        <w:rPr>
          <w:rFonts w:ascii="Times New Roman" w:hAnsi="Times New Roman" w:cs="Times New Roman"/>
          <w:szCs w:val="24"/>
          <w:lang w:val="lv-LV" w:eastAsia="lv-LV"/>
        </w:rPr>
        <w:t></w:t>
      </w:r>
      <w:r w:rsidR="00462F18" w:rsidRPr="00FE2565">
        <w:rPr>
          <w:rFonts w:ascii="Times New Roman" w:hAnsi="Times New Roman" w:cs="Times New Roman"/>
          <w:szCs w:val="24"/>
          <w:lang w:val="lv-LV" w:eastAsia="lv-LV"/>
        </w:rPr>
        <w:t xml:space="preserve">projekta indikatīvā summa un finanšu instrumenti; </w:t>
      </w:r>
    </w:p>
    <w:p w14:paraId="54303B12" w14:textId="04617D1F" w:rsidR="00462F18" w:rsidRPr="00FE2565" w:rsidRDefault="00E65BAA" w:rsidP="00E65BAA">
      <w:pPr>
        <w:spacing w:before="40"/>
        <w:ind w:left="360"/>
        <w:rPr>
          <w:rFonts w:ascii="Times New Roman" w:eastAsiaTheme="majorEastAsia" w:hAnsi="Times New Roman" w:cs="Times New Roman"/>
          <w:b/>
          <w:bCs/>
          <w:smallCaps/>
          <w:color w:val="000000" w:themeColor="text1"/>
          <w:szCs w:val="24"/>
          <w:lang w:val="lv-LV" w:eastAsia="lv-LV"/>
        </w:rPr>
      </w:pPr>
      <w:r w:rsidRPr="00FE2565">
        <w:rPr>
          <w:rFonts w:ascii="Times New Roman" w:hAnsi="Times New Roman" w:cs="Times New Roman"/>
          <w:szCs w:val="24"/>
          <w:lang w:val="lv-LV" w:eastAsia="lv-LV"/>
        </w:rPr>
        <w:t></w:t>
      </w:r>
      <w:r w:rsidR="00462F18" w:rsidRPr="00FE2565">
        <w:rPr>
          <w:rFonts w:ascii="Times New Roman" w:hAnsi="Times New Roman" w:cs="Times New Roman"/>
          <w:szCs w:val="24"/>
          <w:lang w:val="lv-LV" w:eastAsia="lv-LV"/>
        </w:rPr>
        <w:t xml:space="preserve">plānotie projekta rezultāti; </w:t>
      </w:r>
    </w:p>
    <w:p w14:paraId="5957098A" w14:textId="4CBD4E57" w:rsidR="00462F18" w:rsidRPr="00FE2565" w:rsidRDefault="00E65BAA" w:rsidP="00E65BAA">
      <w:pPr>
        <w:spacing w:before="40"/>
        <w:ind w:left="360"/>
        <w:rPr>
          <w:rFonts w:ascii="Times New Roman" w:hAnsi="Times New Roman" w:cs="Times New Roman"/>
          <w:szCs w:val="24"/>
          <w:lang w:val="lv-LV" w:eastAsia="lv-LV"/>
        </w:rPr>
      </w:pPr>
      <w:r w:rsidRPr="00FE2565">
        <w:rPr>
          <w:rFonts w:ascii="Times New Roman" w:hAnsi="Times New Roman" w:cs="Times New Roman"/>
          <w:szCs w:val="24"/>
          <w:lang w:val="lv-LV" w:eastAsia="lv-LV"/>
        </w:rPr>
        <w:t></w:t>
      </w:r>
      <w:r w:rsidR="00462F18" w:rsidRPr="00FE2565">
        <w:rPr>
          <w:rFonts w:ascii="Times New Roman" w:hAnsi="Times New Roman" w:cs="Times New Roman"/>
          <w:szCs w:val="24"/>
          <w:lang w:val="lv-LV" w:eastAsia="lv-LV"/>
        </w:rPr>
        <w:t xml:space="preserve">informācija par plānoto projekta uzsākšanas un noslēguma laiku un projekta partneriem. </w:t>
      </w:r>
    </w:p>
    <w:p w14:paraId="455DEBDD" w14:textId="77777777" w:rsidR="00E30F92" w:rsidRPr="00FE2565" w:rsidRDefault="00E30F92" w:rsidP="00E65BAA">
      <w:pPr>
        <w:spacing w:before="40"/>
        <w:ind w:left="360"/>
        <w:rPr>
          <w:rFonts w:ascii="Times New Roman" w:eastAsiaTheme="majorEastAsia" w:hAnsi="Times New Roman" w:cs="Times New Roman"/>
          <w:b/>
          <w:bCs/>
          <w:smallCaps/>
          <w:color w:val="000000" w:themeColor="text1"/>
          <w:szCs w:val="24"/>
          <w:lang w:val="lv-LV" w:eastAsia="lv-LV"/>
        </w:rPr>
        <w:sectPr w:rsidR="00E30F92" w:rsidRPr="00FE2565" w:rsidSect="00677FF5">
          <w:pgSz w:w="11906" w:h="16838" w:code="9"/>
          <w:pgMar w:top="1179" w:right="1134" w:bottom="1134" w:left="709" w:header="425" w:footer="709" w:gutter="0"/>
          <w:cols w:space="708"/>
          <w:docGrid w:linePitch="360"/>
        </w:sectPr>
      </w:pPr>
    </w:p>
    <w:tbl>
      <w:tblPr>
        <w:tblpPr w:leftFromText="180" w:rightFromText="180" w:horzAnchor="margin" w:tblpY="448"/>
        <w:tblW w:w="52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603"/>
        <w:gridCol w:w="857"/>
        <w:gridCol w:w="1149"/>
        <w:gridCol w:w="1004"/>
        <w:gridCol w:w="868"/>
        <w:gridCol w:w="3024"/>
        <w:gridCol w:w="927"/>
        <w:gridCol w:w="1232"/>
        <w:gridCol w:w="3166"/>
      </w:tblGrid>
      <w:tr w:rsidR="00EA1709" w:rsidRPr="00FE2565" w14:paraId="6BE5E4E1" w14:textId="77777777" w:rsidTr="00EA1709">
        <w:trPr>
          <w:cantSplit/>
          <w:trHeight w:val="591"/>
          <w:tblHeader/>
        </w:trPr>
        <w:tc>
          <w:tcPr>
            <w:tcW w:w="184" w:type="pct"/>
            <w:vMerge w:val="restart"/>
            <w:shd w:val="clear" w:color="auto" w:fill="auto"/>
            <w:vAlign w:val="center"/>
          </w:tcPr>
          <w:p w14:paraId="48CA2CF6" w14:textId="77777777" w:rsidR="00EA1709" w:rsidRPr="00FE2565" w:rsidRDefault="00EA1709"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lastRenderedPageBreak/>
              <w:t>Nr.</w:t>
            </w:r>
          </w:p>
          <w:p w14:paraId="0F2BB3BC" w14:textId="77777777" w:rsidR="00EA1709" w:rsidRPr="00FE2565" w:rsidRDefault="00EA1709" w:rsidP="00D51DC0">
            <w:pPr>
              <w:tabs>
                <w:tab w:val="left" w:pos="5940"/>
              </w:tabs>
              <w:rPr>
                <w:rFonts w:ascii="Times New Roman" w:hAnsi="Times New Roman" w:cs="Times New Roman"/>
                <w:szCs w:val="24"/>
                <w:lang w:val="lv-LV"/>
              </w:rPr>
            </w:pPr>
            <w:proofErr w:type="spellStart"/>
            <w:r w:rsidRPr="00FE2565">
              <w:rPr>
                <w:rFonts w:ascii="Times New Roman" w:hAnsi="Times New Roman" w:cs="Times New Roman"/>
                <w:szCs w:val="24"/>
                <w:lang w:val="lv-LV"/>
              </w:rPr>
              <w:t>p.k</w:t>
            </w:r>
            <w:proofErr w:type="spellEnd"/>
          </w:p>
          <w:p w14:paraId="1A9AE906" w14:textId="77777777" w:rsidR="00EA1709" w:rsidRPr="00FE2565" w:rsidRDefault="00EA1709" w:rsidP="00D51DC0">
            <w:pPr>
              <w:tabs>
                <w:tab w:val="left" w:pos="5940"/>
              </w:tabs>
              <w:rPr>
                <w:rFonts w:ascii="Times New Roman" w:hAnsi="Times New Roman" w:cs="Times New Roman"/>
                <w:szCs w:val="24"/>
                <w:lang w:val="lv-LV"/>
              </w:rPr>
            </w:pPr>
          </w:p>
        </w:tc>
        <w:tc>
          <w:tcPr>
            <w:tcW w:w="845" w:type="pct"/>
            <w:vMerge w:val="restart"/>
            <w:shd w:val="clear" w:color="auto" w:fill="auto"/>
            <w:vAlign w:val="center"/>
          </w:tcPr>
          <w:p w14:paraId="43EA47B9" w14:textId="77777777" w:rsidR="00EA1709" w:rsidRPr="00FE2565" w:rsidRDefault="00EA1709"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Projekta nosaukums</w:t>
            </w:r>
          </w:p>
        </w:tc>
        <w:tc>
          <w:tcPr>
            <w:tcW w:w="278" w:type="pct"/>
            <w:vMerge w:val="restart"/>
            <w:shd w:val="clear" w:color="auto" w:fill="auto"/>
            <w:vAlign w:val="center"/>
          </w:tcPr>
          <w:p w14:paraId="0DCE550F" w14:textId="77777777" w:rsidR="00EA1709" w:rsidRPr="00FE2565" w:rsidRDefault="00EA1709" w:rsidP="00D51DC0">
            <w:pPr>
              <w:tabs>
                <w:tab w:val="left" w:pos="5940"/>
              </w:tabs>
              <w:rPr>
                <w:rFonts w:ascii="Times New Roman" w:hAnsi="Times New Roman" w:cs="Times New Roman"/>
                <w:szCs w:val="24"/>
                <w:lang w:val="lv-LV"/>
              </w:rPr>
            </w:pPr>
            <w:proofErr w:type="spellStart"/>
            <w:r w:rsidRPr="00FE2565">
              <w:rPr>
                <w:rFonts w:ascii="Times New Roman" w:hAnsi="Times New Roman" w:cs="Times New Roman"/>
                <w:szCs w:val="24"/>
                <w:lang w:val="lv-LV"/>
              </w:rPr>
              <w:t>Atbils-tība</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rīcī-bām</w:t>
            </w:r>
            <w:proofErr w:type="spellEnd"/>
          </w:p>
        </w:tc>
        <w:tc>
          <w:tcPr>
            <w:tcW w:w="981" w:type="pct"/>
            <w:gridSpan w:val="3"/>
            <w:shd w:val="clear" w:color="auto" w:fill="auto"/>
            <w:vAlign w:val="center"/>
          </w:tcPr>
          <w:p w14:paraId="3FA1D38D" w14:textId="77777777" w:rsidR="00EA1709" w:rsidRPr="00FE2565" w:rsidRDefault="00EA1709"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Izlietotais finansējums tekošā gada ietvaros</w:t>
            </w:r>
            <w:r w:rsidRPr="00FE2565">
              <w:rPr>
                <w:rFonts w:ascii="Times New Roman" w:hAnsi="Times New Roman" w:cs="Times New Roman"/>
                <w:szCs w:val="24"/>
                <w:vertAlign w:val="superscript"/>
                <w:lang w:val="lv-LV"/>
              </w:rPr>
              <w:t>1</w:t>
            </w:r>
            <w:r w:rsidRPr="00FE2565">
              <w:rPr>
                <w:rFonts w:ascii="Times New Roman" w:hAnsi="Times New Roman" w:cs="Times New Roman"/>
                <w:szCs w:val="24"/>
                <w:lang w:val="lv-LV"/>
              </w:rPr>
              <w:t>/izlietotais kopējais projekta īstenošanas finansējums</w:t>
            </w:r>
            <w:r w:rsidRPr="00FE2565">
              <w:rPr>
                <w:rFonts w:ascii="Times New Roman" w:hAnsi="Times New Roman" w:cs="Times New Roman"/>
                <w:szCs w:val="24"/>
                <w:vertAlign w:val="superscript"/>
                <w:lang w:val="lv-LV"/>
              </w:rPr>
              <w:t>2</w:t>
            </w:r>
            <w:r w:rsidRPr="00FE2565">
              <w:rPr>
                <w:rFonts w:ascii="Times New Roman" w:hAnsi="Times New Roman" w:cs="Times New Roman"/>
                <w:szCs w:val="24"/>
                <w:lang w:val="lv-LV"/>
              </w:rPr>
              <w:t xml:space="preserve">(ar </w:t>
            </w:r>
            <w:proofErr w:type="spellStart"/>
            <w:r w:rsidRPr="00FE2565">
              <w:rPr>
                <w:rFonts w:ascii="Times New Roman" w:hAnsi="Times New Roman" w:cs="Times New Roman"/>
                <w:szCs w:val="24"/>
                <w:lang w:val="lv-LV"/>
              </w:rPr>
              <w:t>pvn</w:t>
            </w:r>
            <w:proofErr w:type="spellEnd"/>
            <w:r w:rsidRPr="00FE2565">
              <w:rPr>
                <w:rFonts w:ascii="Times New Roman" w:hAnsi="Times New Roman" w:cs="Times New Roman"/>
                <w:szCs w:val="24"/>
                <w:lang w:val="lv-LV"/>
              </w:rPr>
              <w:t>)</w:t>
            </w:r>
          </w:p>
        </w:tc>
        <w:tc>
          <w:tcPr>
            <w:tcW w:w="982" w:type="pct"/>
            <w:vMerge w:val="restart"/>
            <w:shd w:val="clear" w:color="auto" w:fill="auto"/>
            <w:vAlign w:val="center"/>
          </w:tcPr>
          <w:p w14:paraId="3E3D9D6B" w14:textId="77777777" w:rsidR="00EA1709" w:rsidRPr="00FE2565" w:rsidRDefault="00EA1709"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Projekta plānotie darbības rezultāti un to rezultatīvie rādītāji</w:t>
            </w:r>
          </w:p>
        </w:tc>
        <w:tc>
          <w:tcPr>
            <w:tcW w:w="701" w:type="pct"/>
            <w:gridSpan w:val="2"/>
            <w:shd w:val="clear" w:color="auto" w:fill="auto"/>
            <w:vAlign w:val="center"/>
          </w:tcPr>
          <w:p w14:paraId="5CCCD980" w14:textId="77777777" w:rsidR="00EA1709" w:rsidRPr="00FE2565" w:rsidRDefault="00EA1709"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Plānotā un esošā situācija</w:t>
            </w:r>
          </w:p>
        </w:tc>
        <w:tc>
          <w:tcPr>
            <w:tcW w:w="1028" w:type="pct"/>
            <w:vMerge w:val="restart"/>
            <w:shd w:val="clear" w:color="auto" w:fill="auto"/>
            <w:vAlign w:val="center"/>
          </w:tcPr>
          <w:p w14:paraId="39C0F637" w14:textId="77777777" w:rsidR="00EA1709" w:rsidRPr="00FE2565" w:rsidRDefault="00EA1709" w:rsidP="00D51DC0">
            <w:pPr>
              <w:tabs>
                <w:tab w:val="left" w:pos="5940"/>
              </w:tabs>
              <w:rPr>
                <w:rFonts w:ascii="Times New Roman" w:hAnsi="Times New Roman" w:cs="Times New Roman"/>
                <w:szCs w:val="24"/>
                <w:lang w:val="lv-LV"/>
              </w:rPr>
            </w:pPr>
          </w:p>
          <w:p w14:paraId="3AB27957" w14:textId="77777777" w:rsidR="00EA1709" w:rsidRPr="00FE2565" w:rsidRDefault="00EA1709"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Rezultatīvie rādītāji/izpildes process</w:t>
            </w:r>
          </w:p>
        </w:tc>
      </w:tr>
      <w:tr w:rsidR="00EA1709" w:rsidRPr="00FE2565" w14:paraId="4F1BE5AB" w14:textId="77777777" w:rsidTr="00EA1709">
        <w:trPr>
          <w:cantSplit/>
          <w:trHeight w:val="591"/>
          <w:tblHeader/>
        </w:trPr>
        <w:tc>
          <w:tcPr>
            <w:tcW w:w="184" w:type="pct"/>
            <w:vMerge/>
            <w:vAlign w:val="center"/>
          </w:tcPr>
          <w:p w14:paraId="6D8A899E" w14:textId="77777777" w:rsidR="00EA1709" w:rsidRPr="00FE2565" w:rsidRDefault="00EA1709" w:rsidP="00D51DC0">
            <w:pPr>
              <w:tabs>
                <w:tab w:val="left" w:pos="5940"/>
              </w:tabs>
              <w:rPr>
                <w:rFonts w:ascii="Times New Roman" w:hAnsi="Times New Roman" w:cs="Times New Roman"/>
                <w:szCs w:val="24"/>
                <w:lang w:val="lv-LV"/>
              </w:rPr>
            </w:pPr>
          </w:p>
        </w:tc>
        <w:tc>
          <w:tcPr>
            <w:tcW w:w="845" w:type="pct"/>
            <w:vMerge/>
            <w:vAlign w:val="center"/>
          </w:tcPr>
          <w:p w14:paraId="76CE523B" w14:textId="77777777" w:rsidR="00EA1709" w:rsidRPr="00FE2565" w:rsidRDefault="00EA1709" w:rsidP="00D51DC0">
            <w:pPr>
              <w:tabs>
                <w:tab w:val="left" w:pos="5940"/>
              </w:tabs>
              <w:rPr>
                <w:rFonts w:ascii="Times New Roman" w:hAnsi="Times New Roman" w:cs="Times New Roman"/>
                <w:szCs w:val="24"/>
                <w:lang w:val="lv-LV"/>
              </w:rPr>
            </w:pPr>
          </w:p>
        </w:tc>
        <w:tc>
          <w:tcPr>
            <w:tcW w:w="278" w:type="pct"/>
            <w:vMerge/>
            <w:vAlign w:val="center"/>
          </w:tcPr>
          <w:p w14:paraId="6435878F" w14:textId="77777777" w:rsidR="00EA1709" w:rsidRPr="00FE2565" w:rsidRDefault="00EA1709" w:rsidP="00D51DC0">
            <w:pPr>
              <w:tabs>
                <w:tab w:val="left" w:pos="5940"/>
              </w:tabs>
              <w:rPr>
                <w:rFonts w:ascii="Times New Roman" w:hAnsi="Times New Roman" w:cs="Times New Roman"/>
                <w:szCs w:val="24"/>
                <w:lang w:val="lv-LV"/>
              </w:rPr>
            </w:pPr>
          </w:p>
        </w:tc>
        <w:tc>
          <w:tcPr>
            <w:tcW w:w="373" w:type="pct"/>
            <w:shd w:val="clear" w:color="auto" w:fill="auto"/>
            <w:vAlign w:val="center"/>
          </w:tcPr>
          <w:p w14:paraId="749E68F7" w14:textId="5EB3C850" w:rsidR="00EA1709" w:rsidRPr="00FE2565" w:rsidRDefault="00EA1709" w:rsidP="00D51DC0">
            <w:pPr>
              <w:tabs>
                <w:tab w:val="left" w:pos="5940"/>
              </w:tabs>
              <w:rPr>
                <w:rFonts w:ascii="Times New Roman" w:hAnsi="Times New Roman" w:cs="Times New Roman"/>
                <w:szCs w:val="24"/>
                <w:lang w:val="lv-LV"/>
              </w:rPr>
            </w:pPr>
            <w:proofErr w:type="spellStart"/>
            <w:r w:rsidRPr="00FE2565">
              <w:rPr>
                <w:rFonts w:ascii="Times New Roman" w:hAnsi="Times New Roman" w:cs="Times New Roman"/>
                <w:szCs w:val="24"/>
                <w:lang w:val="lv-LV"/>
              </w:rPr>
              <w:t>Pašval-dības</w:t>
            </w:r>
            <w:proofErr w:type="spellEnd"/>
            <w:r w:rsidRPr="00FE2565">
              <w:rPr>
                <w:rFonts w:ascii="Times New Roman" w:hAnsi="Times New Roman" w:cs="Times New Roman"/>
                <w:szCs w:val="24"/>
                <w:lang w:val="lv-LV"/>
              </w:rPr>
              <w:t xml:space="preserve"> budžets</w:t>
            </w:r>
          </w:p>
        </w:tc>
        <w:tc>
          <w:tcPr>
            <w:tcW w:w="326" w:type="pct"/>
            <w:shd w:val="clear" w:color="auto" w:fill="auto"/>
            <w:vAlign w:val="center"/>
          </w:tcPr>
          <w:p w14:paraId="7C2DBAC5" w14:textId="77777777" w:rsidR="00EA1709" w:rsidRPr="00FE2565" w:rsidRDefault="00EA1709"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ES fondu </w:t>
            </w:r>
            <w:proofErr w:type="spellStart"/>
            <w:r w:rsidRPr="00FE2565">
              <w:rPr>
                <w:rFonts w:ascii="Times New Roman" w:hAnsi="Times New Roman" w:cs="Times New Roman"/>
                <w:szCs w:val="24"/>
                <w:lang w:val="lv-LV"/>
              </w:rPr>
              <w:t>finan</w:t>
            </w:r>
            <w:proofErr w:type="spellEnd"/>
            <w:r w:rsidRPr="00FE2565">
              <w:rPr>
                <w:rFonts w:ascii="Times New Roman" w:hAnsi="Times New Roman" w:cs="Times New Roman"/>
                <w:szCs w:val="24"/>
                <w:lang w:val="lv-LV"/>
              </w:rPr>
              <w:t>-sējums</w:t>
            </w:r>
          </w:p>
        </w:tc>
        <w:tc>
          <w:tcPr>
            <w:tcW w:w="281" w:type="pct"/>
            <w:shd w:val="clear" w:color="auto" w:fill="auto"/>
            <w:vAlign w:val="center"/>
          </w:tcPr>
          <w:p w14:paraId="01631F44" w14:textId="77777777" w:rsidR="00EA1709" w:rsidRPr="00FE2565" w:rsidRDefault="00EA1709"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Citi </w:t>
            </w:r>
            <w:proofErr w:type="spellStart"/>
            <w:r w:rsidRPr="00FE2565">
              <w:rPr>
                <w:rFonts w:ascii="Times New Roman" w:hAnsi="Times New Roman" w:cs="Times New Roman"/>
                <w:szCs w:val="24"/>
                <w:lang w:val="lv-LV"/>
              </w:rPr>
              <w:t>finan</w:t>
            </w:r>
            <w:proofErr w:type="spellEnd"/>
            <w:r w:rsidRPr="00FE2565">
              <w:rPr>
                <w:rFonts w:ascii="Times New Roman" w:hAnsi="Times New Roman" w:cs="Times New Roman"/>
                <w:szCs w:val="24"/>
                <w:lang w:val="lv-LV"/>
              </w:rPr>
              <w:t>-sējuma avoti</w:t>
            </w:r>
          </w:p>
        </w:tc>
        <w:tc>
          <w:tcPr>
            <w:tcW w:w="982" w:type="pct"/>
            <w:vMerge/>
            <w:shd w:val="clear" w:color="auto" w:fill="D5E8FF" w:themeFill="accent2" w:themeFillTint="1A"/>
            <w:vAlign w:val="center"/>
          </w:tcPr>
          <w:p w14:paraId="52B32561" w14:textId="77777777" w:rsidR="00EA1709" w:rsidRPr="00FE2565" w:rsidRDefault="00EA1709" w:rsidP="00D51DC0">
            <w:pPr>
              <w:tabs>
                <w:tab w:val="left" w:pos="5940"/>
              </w:tabs>
              <w:rPr>
                <w:rFonts w:ascii="Times New Roman" w:hAnsi="Times New Roman" w:cs="Times New Roman"/>
                <w:szCs w:val="24"/>
                <w:lang w:val="lv-LV"/>
              </w:rPr>
            </w:pPr>
          </w:p>
        </w:tc>
        <w:tc>
          <w:tcPr>
            <w:tcW w:w="301" w:type="pct"/>
            <w:shd w:val="clear" w:color="auto" w:fill="auto"/>
            <w:vAlign w:val="center"/>
          </w:tcPr>
          <w:p w14:paraId="3DADE47D" w14:textId="77777777" w:rsidR="00EA1709" w:rsidRPr="00FE2565" w:rsidRDefault="00EA1709"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Plāno-</w:t>
            </w:r>
            <w:proofErr w:type="spellStart"/>
            <w:r w:rsidRPr="00FE2565">
              <w:rPr>
                <w:rFonts w:ascii="Times New Roman" w:hAnsi="Times New Roman" w:cs="Times New Roman"/>
                <w:szCs w:val="24"/>
                <w:lang w:val="lv-LV"/>
              </w:rPr>
              <w:t>tais</w:t>
            </w:r>
            <w:proofErr w:type="spellEnd"/>
            <w:r w:rsidRPr="00FE2565">
              <w:rPr>
                <w:rFonts w:ascii="Times New Roman" w:hAnsi="Times New Roman" w:cs="Times New Roman"/>
                <w:szCs w:val="24"/>
                <w:lang w:val="lv-LV"/>
              </w:rPr>
              <w:t xml:space="preserve"> laika peri-ods</w:t>
            </w:r>
          </w:p>
        </w:tc>
        <w:tc>
          <w:tcPr>
            <w:tcW w:w="400" w:type="pct"/>
            <w:shd w:val="clear" w:color="auto" w:fill="auto"/>
            <w:vAlign w:val="center"/>
          </w:tcPr>
          <w:p w14:paraId="53236414" w14:textId="77777777" w:rsidR="00EA1709" w:rsidRPr="00FE2565" w:rsidRDefault="00EA1709"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Projekta īsteno-</w:t>
            </w:r>
            <w:proofErr w:type="spellStart"/>
            <w:r w:rsidRPr="00FE2565">
              <w:rPr>
                <w:rFonts w:ascii="Times New Roman" w:hAnsi="Times New Roman" w:cs="Times New Roman"/>
                <w:szCs w:val="24"/>
                <w:lang w:val="lv-LV"/>
              </w:rPr>
              <w:t>šanas</w:t>
            </w:r>
            <w:proofErr w:type="spellEnd"/>
            <w:r w:rsidRPr="00FE2565">
              <w:rPr>
                <w:rFonts w:ascii="Times New Roman" w:hAnsi="Times New Roman" w:cs="Times New Roman"/>
                <w:szCs w:val="24"/>
                <w:lang w:val="lv-LV"/>
              </w:rPr>
              <w:t xml:space="preserve"> stadija</w:t>
            </w:r>
          </w:p>
        </w:tc>
        <w:tc>
          <w:tcPr>
            <w:tcW w:w="1028" w:type="pct"/>
            <w:vMerge/>
            <w:shd w:val="clear" w:color="auto" w:fill="auto"/>
            <w:vAlign w:val="center"/>
          </w:tcPr>
          <w:p w14:paraId="0FC336D9" w14:textId="77777777" w:rsidR="00EA1709" w:rsidRPr="00FE2565" w:rsidRDefault="00EA1709" w:rsidP="00D51DC0">
            <w:pPr>
              <w:tabs>
                <w:tab w:val="left" w:pos="5940"/>
              </w:tabs>
              <w:rPr>
                <w:rFonts w:ascii="Times New Roman" w:hAnsi="Times New Roman" w:cs="Times New Roman"/>
                <w:szCs w:val="24"/>
                <w:lang w:val="lv-LV"/>
              </w:rPr>
            </w:pPr>
          </w:p>
        </w:tc>
      </w:tr>
      <w:tr w:rsidR="00906286" w:rsidRPr="00610BA5" w14:paraId="4ED8D3BD" w14:textId="77777777" w:rsidTr="00EA1709">
        <w:trPr>
          <w:cantSplit/>
        </w:trPr>
        <w:tc>
          <w:tcPr>
            <w:tcW w:w="184" w:type="pct"/>
            <w:vAlign w:val="center"/>
          </w:tcPr>
          <w:p w14:paraId="7C46ABD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1.</w:t>
            </w:r>
          </w:p>
        </w:tc>
        <w:tc>
          <w:tcPr>
            <w:tcW w:w="845" w:type="pct"/>
            <w:shd w:val="clear" w:color="auto" w:fill="auto"/>
            <w:vAlign w:val="center"/>
          </w:tcPr>
          <w:p w14:paraId="3E3BEF7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Jāņmuižas PII ēkas sienas stiprināšana.</w:t>
            </w:r>
          </w:p>
        </w:tc>
        <w:tc>
          <w:tcPr>
            <w:tcW w:w="278" w:type="pct"/>
            <w:vAlign w:val="center"/>
          </w:tcPr>
          <w:p w14:paraId="1C5F5CDD"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1.6</w:t>
            </w:r>
          </w:p>
        </w:tc>
        <w:tc>
          <w:tcPr>
            <w:tcW w:w="373" w:type="pct"/>
            <w:vAlign w:val="center"/>
          </w:tcPr>
          <w:p w14:paraId="117A449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x</w:t>
            </w:r>
          </w:p>
        </w:tc>
        <w:tc>
          <w:tcPr>
            <w:tcW w:w="326" w:type="pct"/>
            <w:vAlign w:val="center"/>
          </w:tcPr>
          <w:p w14:paraId="1AA5C7BF"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64ECA607"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65AA4ADC" w14:textId="79B977E1"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Tehniskās dokumentācijas izstrāde rotaļu laukuma izveidei, ēkas sienas stiprināšana</w:t>
            </w:r>
            <w:r w:rsidR="00610BA5">
              <w:rPr>
                <w:rFonts w:ascii="Times New Roman" w:hAnsi="Times New Roman" w:cs="Times New Roman"/>
                <w:szCs w:val="24"/>
                <w:lang w:val="lv-LV"/>
              </w:rPr>
              <w:t>,</w:t>
            </w:r>
            <w:r w:rsidRPr="00FE2565">
              <w:rPr>
                <w:rFonts w:ascii="Times New Roman" w:hAnsi="Times New Roman" w:cs="Times New Roman"/>
                <w:szCs w:val="24"/>
                <w:lang w:val="lv-LV"/>
              </w:rPr>
              <w:t xml:space="preserve"> nodrošinot labiekārtotu un drošu vidi.</w:t>
            </w:r>
          </w:p>
          <w:p w14:paraId="5106BE7A" w14:textId="77777777" w:rsidR="00D51DC0" w:rsidRPr="00FE2565" w:rsidRDefault="00D51DC0" w:rsidP="00D51DC0">
            <w:pPr>
              <w:tabs>
                <w:tab w:val="left" w:pos="5940"/>
              </w:tabs>
              <w:rPr>
                <w:rFonts w:ascii="Times New Roman" w:hAnsi="Times New Roman" w:cs="Times New Roman"/>
                <w:szCs w:val="24"/>
                <w:lang w:val="lv-LV"/>
              </w:rPr>
            </w:pPr>
          </w:p>
        </w:tc>
        <w:tc>
          <w:tcPr>
            <w:tcW w:w="301" w:type="pct"/>
            <w:vAlign w:val="center"/>
          </w:tcPr>
          <w:p w14:paraId="0AC61F06" w14:textId="7F1A84CB"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w:t>
            </w:r>
            <w:r w:rsidR="002836F7">
              <w:rPr>
                <w:rFonts w:ascii="Times New Roman" w:hAnsi="Times New Roman" w:cs="Times New Roman"/>
                <w:szCs w:val="24"/>
                <w:lang w:val="lv-LV"/>
              </w:rPr>
              <w:t>19</w:t>
            </w:r>
            <w:r w:rsidRPr="00FE2565">
              <w:rPr>
                <w:rFonts w:ascii="Times New Roman" w:hAnsi="Times New Roman" w:cs="Times New Roman"/>
                <w:szCs w:val="24"/>
                <w:lang w:val="lv-LV"/>
              </w:rPr>
              <w:t>.</w:t>
            </w:r>
          </w:p>
        </w:tc>
        <w:tc>
          <w:tcPr>
            <w:tcW w:w="400" w:type="pct"/>
            <w:vAlign w:val="center"/>
          </w:tcPr>
          <w:p w14:paraId="6DA0CE5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4D18E367" w14:textId="5B38EA79"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Noslēgts līgums par Apliecinājuma kartes izgatavošanu un būvdarbu veikšanu Jāņmuižas PII</w:t>
            </w:r>
            <w:r w:rsidR="00610BA5">
              <w:rPr>
                <w:rFonts w:ascii="Times New Roman" w:hAnsi="Times New Roman" w:cs="Times New Roman"/>
                <w:szCs w:val="24"/>
                <w:lang w:val="lv-LV"/>
              </w:rPr>
              <w:t>,</w:t>
            </w:r>
            <w:r w:rsidRPr="00FE2565">
              <w:rPr>
                <w:rFonts w:ascii="Times New Roman" w:hAnsi="Times New Roman" w:cs="Times New Roman"/>
                <w:szCs w:val="24"/>
                <w:lang w:val="lv-LV"/>
              </w:rPr>
              <w:t xml:space="preserve"> atbalsta sienas atjaunošanai. Līguma summa 13 151.14 EUR (bez </w:t>
            </w:r>
            <w:proofErr w:type="spellStart"/>
            <w:r w:rsidRPr="00FE2565">
              <w:rPr>
                <w:rFonts w:ascii="Times New Roman" w:hAnsi="Times New Roman" w:cs="Times New Roman"/>
                <w:szCs w:val="24"/>
                <w:lang w:val="lv-LV"/>
              </w:rPr>
              <w:t>pvn</w:t>
            </w:r>
            <w:proofErr w:type="spellEnd"/>
            <w:r w:rsidRPr="00FE2565">
              <w:rPr>
                <w:rFonts w:ascii="Times New Roman" w:hAnsi="Times New Roman" w:cs="Times New Roman"/>
                <w:szCs w:val="24"/>
                <w:lang w:val="lv-LV"/>
              </w:rPr>
              <w:t>).Līguma izpildes termiņš 31.05.2020.</w:t>
            </w:r>
          </w:p>
        </w:tc>
      </w:tr>
      <w:tr w:rsidR="00906286" w:rsidRPr="005B2161" w14:paraId="24086379" w14:textId="77777777" w:rsidTr="00EA1709">
        <w:trPr>
          <w:cantSplit/>
        </w:trPr>
        <w:tc>
          <w:tcPr>
            <w:tcW w:w="184" w:type="pct"/>
            <w:vAlign w:val="center"/>
          </w:tcPr>
          <w:p w14:paraId="6F3FD40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w:t>
            </w:r>
          </w:p>
        </w:tc>
        <w:tc>
          <w:tcPr>
            <w:tcW w:w="845" w:type="pct"/>
            <w:shd w:val="clear" w:color="auto" w:fill="auto"/>
            <w:vAlign w:val="center"/>
          </w:tcPr>
          <w:p w14:paraId="7EB5C643" w14:textId="1BBA5059"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Liepas pamatskolas ēdamzāles/aktu zāles remonts.</w:t>
            </w:r>
          </w:p>
        </w:tc>
        <w:tc>
          <w:tcPr>
            <w:tcW w:w="278" w:type="pct"/>
            <w:vAlign w:val="center"/>
          </w:tcPr>
          <w:p w14:paraId="1E8401B0"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1.6</w:t>
            </w:r>
          </w:p>
        </w:tc>
        <w:tc>
          <w:tcPr>
            <w:tcW w:w="373" w:type="pct"/>
            <w:vAlign w:val="center"/>
          </w:tcPr>
          <w:p w14:paraId="49416E7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x</w:t>
            </w:r>
          </w:p>
        </w:tc>
        <w:tc>
          <w:tcPr>
            <w:tcW w:w="326" w:type="pct"/>
            <w:vAlign w:val="center"/>
          </w:tcPr>
          <w:p w14:paraId="6E37A78A"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682350F1"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2DE5187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Izstrādāta tehniskā dokumentācija un veikts ēdamzāles/aktu zāles remonts.</w:t>
            </w:r>
          </w:p>
        </w:tc>
        <w:tc>
          <w:tcPr>
            <w:tcW w:w="301" w:type="pct"/>
            <w:vAlign w:val="center"/>
          </w:tcPr>
          <w:p w14:paraId="48E8BB8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2019.-2021.</w:t>
            </w:r>
          </w:p>
        </w:tc>
        <w:tc>
          <w:tcPr>
            <w:tcW w:w="400" w:type="pct"/>
            <w:vAlign w:val="center"/>
          </w:tcPr>
          <w:p w14:paraId="236E7D7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Nav uzsākts</w:t>
            </w:r>
          </w:p>
        </w:tc>
        <w:tc>
          <w:tcPr>
            <w:tcW w:w="1028" w:type="pct"/>
            <w:vAlign w:val="center"/>
          </w:tcPr>
          <w:p w14:paraId="60CFEEC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Plānots tehnisko dokumentāciju izstrādāt 2020.gadā.</w:t>
            </w:r>
          </w:p>
        </w:tc>
      </w:tr>
      <w:tr w:rsidR="00906286" w:rsidRPr="00FE2565" w14:paraId="7972E213" w14:textId="77777777" w:rsidTr="00EA1709">
        <w:trPr>
          <w:cantSplit/>
        </w:trPr>
        <w:tc>
          <w:tcPr>
            <w:tcW w:w="184" w:type="pct"/>
            <w:vAlign w:val="center"/>
          </w:tcPr>
          <w:p w14:paraId="70DCD34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3.</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62A1243A" w14:textId="77777777" w:rsidR="00D51DC0" w:rsidRPr="00FE2565" w:rsidRDefault="00D51DC0" w:rsidP="00D51DC0">
            <w:pPr>
              <w:tabs>
                <w:tab w:val="left" w:pos="5940"/>
              </w:tabs>
              <w:rPr>
                <w:rFonts w:ascii="Times New Roman" w:hAnsi="Times New Roman" w:cs="Times New Roman"/>
                <w:szCs w:val="24"/>
                <w:lang w:val="lv-LV"/>
              </w:rPr>
            </w:pPr>
            <w:bookmarkStart w:id="3" w:name="_Hlk32403967"/>
            <w:r w:rsidRPr="00FE2565">
              <w:rPr>
                <w:rFonts w:ascii="Times New Roman" w:hAnsi="Times New Roman" w:cs="Times New Roman"/>
                <w:szCs w:val="24"/>
                <w:lang w:val="lv-LV"/>
              </w:rPr>
              <w:t xml:space="preserve">Teritorijas </w:t>
            </w:r>
            <w:proofErr w:type="spellStart"/>
            <w:r w:rsidRPr="00FE2565">
              <w:rPr>
                <w:rFonts w:ascii="Times New Roman" w:hAnsi="Times New Roman" w:cs="Times New Roman"/>
                <w:szCs w:val="24"/>
                <w:lang w:val="lv-LV"/>
              </w:rPr>
              <w:t>labiekārtošana,rotaļlau-kuma</w:t>
            </w:r>
            <w:proofErr w:type="spellEnd"/>
            <w:r w:rsidRPr="00FE2565">
              <w:rPr>
                <w:rFonts w:ascii="Times New Roman" w:hAnsi="Times New Roman" w:cs="Times New Roman"/>
                <w:szCs w:val="24"/>
                <w:lang w:val="lv-LV"/>
              </w:rPr>
              <w:t xml:space="preserve"> un sporta laukuma izbūve Liepas PII.</w:t>
            </w:r>
            <w:bookmarkEnd w:id="3"/>
          </w:p>
        </w:tc>
        <w:tc>
          <w:tcPr>
            <w:tcW w:w="278" w:type="pct"/>
            <w:tcBorders>
              <w:top w:val="single" w:sz="4" w:space="0" w:color="auto"/>
              <w:left w:val="single" w:sz="4" w:space="0" w:color="auto"/>
              <w:bottom w:val="single" w:sz="4" w:space="0" w:color="auto"/>
              <w:right w:val="single" w:sz="4" w:space="0" w:color="auto"/>
            </w:tcBorders>
            <w:vAlign w:val="center"/>
          </w:tcPr>
          <w:p w14:paraId="5AF7A726" w14:textId="77777777" w:rsidR="00D51DC0" w:rsidRPr="00FE2565" w:rsidRDefault="00D51DC0" w:rsidP="00D51DC0">
            <w:pPr>
              <w:tabs>
                <w:tab w:val="left" w:pos="5940"/>
              </w:tabs>
              <w:rPr>
                <w:rFonts w:ascii="Times New Roman" w:hAnsi="Times New Roman" w:cs="Times New Roman"/>
                <w:szCs w:val="24"/>
                <w:lang w:val="lv-LV"/>
              </w:rPr>
            </w:pPr>
          </w:p>
          <w:p w14:paraId="69D4541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1.6</w:t>
            </w:r>
          </w:p>
          <w:p w14:paraId="11AAD6CB" w14:textId="77777777" w:rsidR="00D51DC0" w:rsidRPr="00FE2565" w:rsidRDefault="00D51DC0" w:rsidP="00D51DC0">
            <w:pPr>
              <w:tabs>
                <w:tab w:val="left" w:pos="5940"/>
              </w:tabs>
              <w:rPr>
                <w:rFonts w:ascii="Times New Roman" w:hAnsi="Times New Roman" w:cs="Times New Roman"/>
                <w:szCs w:val="24"/>
                <w:lang w:val="lv-LV"/>
              </w:rPr>
            </w:pPr>
          </w:p>
        </w:tc>
        <w:tc>
          <w:tcPr>
            <w:tcW w:w="373" w:type="pct"/>
            <w:tcBorders>
              <w:top w:val="single" w:sz="4" w:space="0" w:color="auto"/>
              <w:left w:val="single" w:sz="4" w:space="0" w:color="auto"/>
              <w:bottom w:val="single" w:sz="4" w:space="0" w:color="auto"/>
              <w:right w:val="single" w:sz="4" w:space="0" w:color="auto"/>
            </w:tcBorders>
            <w:vAlign w:val="center"/>
          </w:tcPr>
          <w:p w14:paraId="61FED474" w14:textId="563B18F5" w:rsidR="00D51DC0" w:rsidRPr="00FE2565" w:rsidRDefault="00D51DC0" w:rsidP="00D51DC0">
            <w:pPr>
              <w:tabs>
                <w:tab w:val="left" w:pos="5940"/>
              </w:tabs>
              <w:rPr>
                <w:rFonts w:ascii="Times New Roman" w:hAnsi="Times New Roman" w:cs="Times New Roman"/>
                <w:sz w:val="40"/>
                <w:szCs w:val="40"/>
                <w:vertAlign w:val="superscript"/>
                <w:lang w:val="lv-LV"/>
              </w:rPr>
            </w:pPr>
            <w:r w:rsidRPr="00FE2565">
              <w:rPr>
                <w:rFonts w:ascii="Times New Roman" w:hAnsi="Times New Roman" w:cs="Times New Roman"/>
                <w:sz w:val="40"/>
                <w:szCs w:val="40"/>
                <w:vertAlign w:val="superscript"/>
                <w:lang w:val="lv-LV"/>
              </w:rPr>
              <w:t>x</w:t>
            </w:r>
          </w:p>
        </w:tc>
        <w:tc>
          <w:tcPr>
            <w:tcW w:w="326" w:type="pct"/>
            <w:tcBorders>
              <w:top w:val="single" w:sz="4" w:space="0" w:color="auto"/>
              <w:left w:val="single" w:sz="4" w:space="0" w:color="auto"/>
              <w:bottom w:val="single" w:sz="4" w:space="0" w:color="auto"/>
              <w:right w:val="single" w:sz="4" w:space="0" w:color="auto"/>
            </w:tcBorders>
            <w:vAlign w:val="center"/>
          </w:tcPr>
          <w:p w14:paraId="08295484"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Borders>
              <w:top w:val="single" w:sz="4" w:space="0" w:color="auto"/>
              <w:left w:val="single" w:sz="4" w:space="0" w:color="auto"/>
              <w:bottom w:val="single" w:sz="4" w:space="0" w:color="auto"/>
              <w:right w:val="single" w:sz="4" w:space="0" w:color="auto"/>
            </w:tcBorders>
            <w:vAlign w:val="center"/>
          </w:tcPr>
          <w:p w14:paraId="349BEE6C"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tcBorders>
              <w:top w:val="single" w:sz="4" w:space="0" w:color="auto"/>
              <w:left w:val="single" w:sz="4" w:space="0" w:color="auto"/>
              <w:bottom w:val="single" w:sz="4" w:space="0" w:color="auto"/>
              <w:right w:val="single" w:sz="4" w:space="0" w:color="auto"/>
            </w:tcBorders>
            <w:vAlign w:val="center"/>
          </w:tcPr>
          <w:p w14:paraId="5D166DF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Projekta izstrāde, teritorijas labiekārtošana,  rotaļlaukuma un sporta laukuma izbūve.</w:t>
            </w:r>
          </w:p>
        </w:tc>
        <w:tc>
          <w:tcPr>
            <w:tcW w:w="301" w:type="pct"/>
            <w:tcBorders>
              <w:top w:val="single" w:sz="4" w:space="0" w:color="auto"/>
              <w:left w:val="single" w:sz="4" w:space="0" w:color="auto"/>
              <w:bottom w:val="single" w:sz="4" w:space="0" w:color="auto"/>
              <w:right w:val="single" w:sz="4" w:space="0" w:color="auto"/>
            </w:tcBorders>
            <w:vAlign w:val="center"/>
          </w:tcPr>
          <w:p w14:paraId="40866B1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tcBorders>
              <w:top w:val="single" w:sz="4" w:space="0" w:color="auto"/>
              <w:left w:val="single" w:sz="4" w:space="0" w:color="auto"/>
              <w:bottom w:val="single" w:sz="4" w:space="0" w:color="auto"/>
              <w:right w:val="single" w:sz="4" w:space="0" w:color="auto"/>
            </w:tcBorders>
            <w:vAlign w:val="center"/>
          </w:tcPr>
          <w:p w14:paraId="7FC60AB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Procesā </w:t>
            </w:r>
          </w:p>
        </w:tc>
        <w:tc>
          <w:tcPr>
            <w:tcW w:w="1028" w:type="pct"/>
            <w:tcBorders>
              <w:top w:val="single" w:sz="4" w:space="0" w:color="auto"/>
              <w:left w:val="single" w:sz="4" w:space="0" w:color="auto"/>
              <w:bottom w:val="single" w:sz="4" w:space="0" w:color="auto"/>
              <w:right w:val="single" w:sz="4" w:space="0" w:color="auto"/>
            </w:tcBorders>
            <w:vAlign w:val="center"/>
          </w:tcPr>
          <w:p w14:paraId="6B9620BD" w14:textId="0242C32B"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03.06.2019.izsludināts iepirkums būvdarbu veikšanai, kas tika izbeigts, jo netika iesniegts neviens piedāvājums. 28.11.2019.</w:t>
            </w:r>
            <w:r w:rsidR="00906286">
              <w:rPr>
                <w:rFonts w:ascii="Times New Roman" w:hAnsi="Times New Roman" w:cs="Times New Roman"/>
                <w:szCs w:val="24"/>
                <w:lang w:val="lv-LV"/>
              </w:rPr>
              <w:t xml:space="preserve">iepirkums </w:t>
            </w:r>
            <w:r w:rsidRPr="00FE2565">
              <w:rPr>
                <w:rFonts w:ascii="Times New Roman" w:hAnsi="Times New Roman" w:cs="Times New Roman"/>
                <w:szCs w:val="24"/>
                <w:lang w:val="lv-LV"/>
              </w:rPr>
              <w:t xml:space="preserve"> izsludināts atkārtoti.</w:t>
            </w:r>
          </w:p>
        </w:tc>
      </w:tr>
      <w:tr w:rsidR="00906286" w:rsidRPr="00FE2565" w14:paraId="5ACA82B4" w14:textId="77777777" w:rsidTr="00EA1709">
        <w:trPr>
          <w:cantSplit/>
        </w:trPr>
        <w:tc>
          <w:tcPr>
            <w:tcW w:w="184" w:type="pct"/>
            <w:vAlign w:val="center"/>
          </w:tcPr>
          <w:p w14:paraId="4757F70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lastRenderedPageBreak/>
              <w:t>4.</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14AB9DD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Telpu pielāgošana Priekuļu vidusskolā.</w:t>
            </w:r>
          </w:p>
        </w:tc>
        <w:tc>
          <w:tcPr>
            <w:tcW w:w="278" w:type="pct"/>
            <w:tcBorders>
              <w:top w:val="single" w:sz="4" w:space="0" w:color="auto"/>
              <w:left w:val="single" w:sz="4" w:space="0" w:color="auto"/>
              <w:bottom w:val="single" w:sz="4" w:space="0" w:color="auto"/>
              <w:right w:val="single" w:sz="4" w:space="0" w:color="auto"/>
            </w:tcBorders>
            <w:vAlign w:val="center"/>
          </w:tcPr>
          <w:p w14:paraId="16D2BE4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1.6</w:t>
            </w:r>
          </w:p>
        </w:tc>
        <w:tc>
          <w:tcPr>
            <w:tcW w:w="373" w:type="pct"/>
            <w:tcBorders>
              <w:top w:val="single" w:sz="4" w:space="0" w:color="auto"/>
              <w:left w:val="single" w:sz="4" w:space="0" w:color="auto"/>
              <w:bottom w:val="single" w:sz="4" w:space="0" w:color="auto"/>
              <w:right w:val="single" w:sz="4" w:space="0" w:color="auto"/>
            </w:tcBorders>
            <w:vAlign w:val="center"/>
          </w:tcPr>
          <w:p w14:paraId="2DD9C790" w14:textId="77777777" w:rsidR="00D51DC0" w:rsidRPr="00FE2565" w:rsidRDefault="00D51DC0" w:rsidP="00D51DC0">
            <w:pPr>
              <w:tabs>
                <w:tab w:val="left" w:pos="5940"/>
              </w:tabs>
              <w:rPr>
                <w:rFonts w:ascii="Times New Roman" w:hAnsi="Times New Roman" w:cs="Times New Roman"/>
                <w:szCs w:val="24"/>
                <w:lang w:val="lv-LV"/>
              </w:rPr>
            </w:pPr>
          </w:p>
        </w:tc>
        <w:tc>
          <w:tcPr>
            <w:tcW w:w="326" w:type="pct"/>
            <w:tcBorders>
              <w:top w:val="single" w:sz="4" w:space="0" w:color="auto"/>
              <w:left w:val="single" w:sz="4" w:space="0" w:color="auto"/>
              <w:bottom w:val="single" w:sz="4" w:space="0" w:color="auto"/>
              <w:right w:val="single" w:sz="4" w:space="0" w:color="auto"/>
            </w:tcBorders>
            <w:vAlign w:val="center"/>
          </w:tcPr>
          <w:p w14:paraId="16C9B422"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Borders>
              <w:top w:val="single" w:sz="4" w:space="0" w:color="auto"/>
              <w:left w:val="single" w:sz="4" w:space="0" w:color="auto"/>
              <w:bottom w:val="single" w:sz="4" w:space="0" w:color="auto"/>
              <w:right w:val="single" w:sz="4" w:space="0" w:color="auto"/>
            </w:tcBorders>
            <w:vAlign w:val="center"/>
          </w:tcPr>
          <w:p w14:paraId="53104781"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tcBorders>
              <w:top w:val="single" w:sz="4" w:space="0" w:color="auto"/>
              <w:left w:val="single" w:sz="4" w:space="0" w:color="auto"/>
              <w:bottom w:val="single" w:sz="4" w:space="0" w:color="auto"/>
              <w:right w:val="single" w:sz="4" w:space="0" w:color="auto"/>
            </w:tcBorders>
            <w:vAlign w:val="center"/>
          </w:tcPr>
          <w:p w14:paraId="329400D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Pielāgotas telpas PII Mežmaliņa pirmsskolas grupai.</w:t>
            </w:r>
          </w:p>
        </w:tc>
        <w:tc>
          <w:tcPr>
            <w:tcW w:w="301" w:type="pct"/>
            <w:tcBorders>
              <w:top w:val="single" w:sz="4" w:space="0" w:color="auto"/>
              <w:left w:val="single" w:sz="4" w:space="0" w:color="auto"/>
              <w:bottom w:val="single" w:sz="4" w:space="0" w:color="auto"/>
              <w:right w:val="single" w:sz="4" w:space="0" w:color="auto"/>
            </w:tcBorders>
            <w:vAlign w:val="center"/>
          </w:tcPr>
          <w:p w14:paraId="72F053C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2020.</w:t>
            </w:r>
          </w:p>
        </w:tc>
        <w:tc>
          <w:tcPr>
            <w:tcW w:w="400" w:type="pct"/>
            <w:tcBorders>
              <w:top w:val="single" w:sz="4" w:space="0" w:color="auto"/>
              <w:left w:val="single" w:sz="4" w:space="0" w:color="auto"/>
              <w:bottom w:val="single" w:sz="4" w:space="0" w:color="auto"/>
              <w:right w:val="single" w:sz="4" w:space="0" w:color="auto"/>
            </w:tcBorders>
            <w:vAlign w:val="center"/>
          </w:tcPr>
          <w:p w14:paraId="08CACAD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Nav uzsākts</w:t>
            </w:r>
          </w:p>
        </w:tc>
        <w:tc>
          <w:tcPr>
            <w:tcW w:w="1028" w:type="pct"/>
            <w:tcBorders>
              <w:top w:val="single" w:sz="4" w:space="0" w:color="auto"/>
              <w:left w:val="single" w:sz="4" w:space="0" w:color="auto"/>
              <w:bottom w:val="single" w:sz="4" w:space="0" w:color="auto"/>
              <w:right w:val="single" w:sz="4" w:space="0" w:color="auto"/>
            </w:tcBorders>
            <w:vAlign w:val="center"/>
          </w:tcPr>
          <w:p w14:paraId="66D37F6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Veikta telpu pielāgošana.</w:t>
            </w:r>
          </w:p>
        </w:tc>
      </w:tr>
      <w:tr w:rsidR="00906286" w:rsidRPr="00FE2565" w14:paraId="5D47E4F6" w14:textId="77777777" w:rsidTr="00EA1709">
        <w:trPr>
          <w:cantSplit/>
        </w:trPr>
        <w:tc>
          <w:tcPr>
            <w:tcW w:w="184" w:type="pct"/>
            <w:vAlign w:val="center"/>
          </w:tcPr>
          <w:p w14:paraId="260524C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5.</w:t>
            </w:r>
          </w:p>
        </w:tc>
        <w:tc>
          <w:tcPr>
            <w:tcW w:w="845" w:type="pct"/>
            <w:shd w:val="clear" w:color="auto" w:fill="auto"/>
            <w:vAlign w:val="center"/>
          </w:tcPr>
          <w:p w14:paraId="2E5FF98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Stāvlaukuma atjaunošana pie Veselavas PII  ēkas. </w:t>
            </w:r>
          </w:p>
        </w:tc>
        <w:tc>
          <w:tcPr>
            <w:tcW w:w="278" w:type="pct"/>
            <w:vAlign w:val="center"/>
          </w:tcPr>
          <w:p w14:paraId="32F360D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1.6</w:t>
            </w:r>
          </w:p>
        </w:tc>
        <w:tc>
          <w:tcPr>
            <w:tcW w:w="373" w:type="pct"/>
            <w:shd w:val="clear" w:color="auto" w:fill="auto"/>
            <w:vAlign w:val="center"/>
          </w:tcPr>
          <w:p w14:paraId="3DD7F56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11 456</w:t>
            </w:r>
          </w:p>
        </w:tc>
        <w:tc>
          <w:tcPr>
            <w:tcW w:w="326" w:type="pct"/>
            <w:tcBorders>
              <w:top w:val="single" w:sz="4" w:space="0" w:color="auto"/>
              <w:left w:val="single" w:sz="4" w:space="0" w:color="auto"/>
              <w:bottom w:val="single" w:sz="4" w:space="0" w:color="auto"/>
              <w:right w:val="single" w:sz="4" w:space="0" w:color="auto"/>
            </w:tcBorders>
            <w:vAlign w:val="center"/>
          </w:tcPr>
          <w:p w14:paraId="20EF02BC"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Borders>
              <w:top w:val="single" w:sz="4" w:space="0" w:color="auto"/>
              <w:left w:val="single" w:sz="4" w:space="0" w:color="auto"/>
              <w:bottom w:val="single" w:sz="4" w:space="0" w:color="auto"/>
              <w:right w:val="single" w:sz="4" w:space="0" w:color="auto"/>
            </w:tcBorders>
            <w:vAlign w:val="center"/>
          </w:tcPr>
          <w:p w14:paraId="0C489940"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tcBorders>
              <w:top w:val="single" w:sz="4" w:space="0" w:color="auto"/>
              <w:left w:val="single" w:sz="4" w:space="0" w:color="auto"/>
              <w:bottom w:val="single" w:sz="4" w:space="0" w:color="auto"/>
              <w:right w:val="single" w:sz="4" w:space="0" w:color="auto"/>
            </w:tcBorders>
            <w:vAlign w:val="center"/>
          </w:tcPr>
          <w:p w14:paraId="582BF38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Izveidotas auto stāvvietas.</w:t>
            </w:r>
          </w:p>
        </w:tc>
        <w:tc>
          <w:tcPr>
            <w:tcW w:w="301" w:type="pct"/>
            <w:tcBorders>
              <w:top w:val="single" w:sz="4" w:space="0" w:color="auto"/>
              <w:left w:val="single" w:sz="4" w:space="0" w:color="auto"/>
              <w:bottom w:val="single" w:sz="4" w:space="0" w:color="auto"/>
              <w:right w:val="single" w:sz="4" w:space="0" w:color="auto"/>
            </w:tcBorders>
            <w:vAlign w:val="center"/>
          </w:tcPr>
          <w:p w14:paraId="2929921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2021.</w:t>
            </w:r>
          </w:p>
        </w:tc>
        <w:tc>
          <w:tcPr>
            <w:tcW w:w="400" w:type="pct"/>
            <w:tcBorders>
              <w:top w:val="single" w:sz="4" w:space="0" w:color="auto"/>
              <w:left w:val="single" w:sz="4" w:space="0" w:color="auto"/>
              <w:bottom w:val="single" w:sz="4" w:space="0" w:color="auto"/>
              <w:right w:val="single" w:sz="4" w:space="0" w:color="auto"/>
            </w:tcBorders>
            <w:vAlign w:val="center"/>
          </w:tcPr>
          <w:p w14:paraId="3AD6BB0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Nav uzsākts</w:t>
            </w:r>
          </w:p>
        </w:tc>
        <w:tc>
          <w:tcPr>
            <w:tcW w:w="1028" w:type="pct"/>
            <w:tcBorders>
              <w:top w:val="single" w:sz="4" w:space="0" w:color="auto"/>
              <w:left w:val="single" w:sz="4" w:space="0" w:color="auto"/>
              <w:bottom w:val="single" w:sz="4" w:space="0" w:color="auto"/>
              <w:right w:val="single" w:sz="4" w:space="0" w:color="auto"/>
            </w:tcBorders>
            <w:vAlign w:val="center"/>
          </w:tcPr>
          <w:p w14:paraId="5AD29FC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Izveidots stāvlaukums.</w:t>
            </w:r>
          </w:p>
        </w:tc>
      </w:tr>
      <w:tr w:rsidR="00906286" w:rsidRPr="00FE2565" w14:paraId="39EF4BF7" w14:textId="77777777" w:rsidTr="00EA1709">
        <w:trPr>
          <w:cantSplit/>
        </w:trPr>
        <w:tc>
          <w:tcPr>
            <w:tcW w:w="184" w:type="pct"/>
            <w:vAlign w:val="center"/>
          </w:tcPr>
          <w:p w14:paraId="2A27AB8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6.</w:t>
            </w:r>
          </w:p>
        </w:tc>
        <w:tc>
          <w:tcPr>
            <w:tcW w:w="845" w:type="pct"/>
            <w:shd w:val="clear" w:color="auto" w:fill="auto"/>
            <w:vAlign w:val="center"/>
          </w:tcPr>
          <w:p w14:paraId="4EEB2A3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Teritorijas labiekārtošana pie Mārsnēnu PII.</w:t>
            </w:r>
          </w:p>
        </w:tc>
        <w:tc>
          <w:tcPr>
            <w:tcW w:w="278" w:type="pct"/>
            <w:vAlign w:val="center"/>
          </w:tcPr>
          <w:p w14:paraId="2EBE415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1.6</w:t>
            </w:r>
          </w:p>
        </w:tc>
        <w:tc>
          <w:tcPr>
            <w:tcW w:w="373" w:type="pct"/>
            <w:vAlign w:val="center"/>
          </w:tcPr>
          <w:p w14:paraId="53DE630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5 000</w:t>
            </w:r>
          </w:p>
        </w:tc>
        <w:tc>
          <w:tcPr>
            <w:tcW w:w="326" w:type="pct"/>
            <w:tcBorders>
              <w:top w:val="single" w:sz="4" w:space="0" w:color="auto"/>
              <w:left w:val="single" w:sz="4" w:space="0" w:color="auto"/>
              <w:bottom w:val="single" w:sz="4" w:space="0" w:color="auto"/>
              <w:right w:val="single" w:sz="4" w:space="0" w:color="auto"/>
            </w:tcBorders>
            <w:vAlign w:val="center"/>
          </w:tcPr>
          <w:p w14:paraId="1589E002"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Borders>
              <w:top w:val="single" w:sz="4" w:space="0" w:color="auto"/>
              <w:left w:val="single" w:sz="4" w:space="0" w:color="auto"/>
              <w:bottom w:val="single" w:sz="4" w:space="0" w:color="auto"/>
              <w:right w:val="single" w:sz="4" w:space="0" w:color="auto"/>
            </w:tcBorders>
            <w:vAlign w:val="center"/>
          </w:tcPr>
          <w:p w14:paraId="656365BF"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tcBorders>
              <w:top w:val="single" w:sz="4" w:space="0" w:color="auto"/>
              <w:left w:val="single" w:sz="4" w:space="0" w:color="auto"/>
              <w:bottom w:val="single" w:sz="4" w:space="0" w:color="auto"/>
              <w:right w:val="single" w:sz="4" w:space="0" w:color="auto"/>
            </w:tcBorders>
            <w:vAlign w:val="center"/>
          </w:tcPr>
          <w:p w14:paraId="314332F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Bruģētas ietves izveide.</w:t>
            </w:r>
          </w:p>
        </w:tc>
        <w:tc>
          <w:tcPr>
            <w:tcW w:w="301" w:type="pct"/>
            <w:tcBorders>
              <w:top w:val="single" w:sz="4" w:space="0" w:color="auto"/>
              <w:left w:val="single" w:sz="4" w:space="0" w:color="auto"/>
              <w:bottom w:val="single" w:sz="4" w:space="0" w:color="auto"/>
              <w:right w:val="single" w:sz="4" w:space="0" w:color="auto"/>
            </w:tcBorders>
            <w:vAlign w:val="center"/>
          </w:tcPr>
          <w:p w14:paraId="7A08159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2021.</w:t>
            </w:r>
          </w:p>
        </w:tc>
        <w:tc>
          <w:tcPr>
            <w:tcW w:w="400" w:type="pct"/>
            <w:tcBorders>
              <w:top w:val="single" w:sz="4" w:space="0" w:color="auto"/>
              <w:left w:val="single" w:sz="4" w:space="0" w:color="auto"/>
              <w:bottom w:val="single" w:sz="4" w:space="0" w:color="auto"/>
              <w:right w:val="single" w:sz="4" w:space="0" w:color="auto"/>
            </w:tcBorders>
            <w:vAlign w:val="center"/>
          </w:tcPr>
          <w:p w14:paraId="2331EB9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Nav uzsākts</w:t>
            </w:r>
          </w:p>
        </w:tc>
        <w:tc>
          <w:tcPr>
            <w:tcW w:w="1028" w:type="pct"/>
            <w:tcBorders>
              <w:top w:val="single" w:sz="4" w:space="0" w:color="auto"/>
              <w:left w:val="single" w:sz="4" w:space="0" w:color="auto"/>
              <w:bottom w:val="single" w:sz="4" w:space="0" w:color="auto"/>
              <w:right w:val="single" w:sz="4" w:space="0" w:color="auto"/>
            </w:tcBorders>
            <w:vAlign w:val="center"/>
          </w:tcPr>
          <w:p w14:paraId="4D29069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Izveidota bruģēta ietve pie Mārsnēnu PII.</w:t>
            </w:r>
          </w:p>
        </w:tc>
      </w:tr>
      <w:tr w:rsidR="00906286" w:rsidRPr="00FE2565" w14:paraId="307F6424" w14:textId="77777777" w:rsidTr="00EA1709">
        <w:trPr>
          <w:cantSplit/>
        </w:trPr>
        <w:tc>
          <w:tcPr>
            <w:tcW w:w="184" w:type="pct"/>
            <w:vAlign w:val="center"/>
          </w:tcPr>
          <w:p w14:paraId="2C420C8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7.</w:t>
            </w:r>
          </w:p>
        </w:tc>
        <w:tc>
          <w:tcPr>
            <w:tcW w:w="845" w:type="pct"/>
            <w:shd w:val="clear" w:color="auto" w:fill="auto"/>
            <w:vAlign w:val="center"/>
          </w:tcPr>
          <w:p w14:paraId="7CE7BA6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Telpu remonts Priekuļu vidusskolā.</w:t>
            </w:r>
          </w:p>
        </w:tc>
        <w:tc>
          <w:tcPr>
            <w:tcW w:w="278" w:type="pct"/>
            <w:vAlign w:val="center"/>
          </w:tcPr>
          <w:p w14:paraId="60E640E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1.6</w:t>
            </w:r>
          </w:p>
        </w:tc>
        <w:tc>
          <w:tcPr>
            <w:tcW w:w="373" w:type="pct"/>
            <w:vAlign w:val="center"/>
          </w:tcPr>
          <w:p w14:paraId="7C54CF2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79 052</w:t>
            </w:r>
          </w:p>
        </w:tc>
        <w:tc>
          <w:tcPr>
            <w:tcW w:w="326" w:type="pct"/>
            <w:tcBorders>
              <w:top w:val="single" w:sz="4" w:space="0" w:color="auto"/>
              <w:left w:val="single" w:sz="4" w:space="0" w:color="auto"/>
              <w:bottom w:val="single" w:sz="4" w:space="0" w:color="auto"/>
              <w:right w:val="single" w:sz="4" w:space="0" w:color="auto"/>
            </w:tcBorders>
            <w:vAlign w:val="center"/>
          </w:tcPr>
          <w:p w14:paraId="5C9B36CC"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Borders>
              <w:top w:val="single" w:sz="4" w:space="0" w:color="auto"/>
              <w:left w:val="single" w:sz="4" w:space="0" w:color="auto"/>
              <w:bottom w:val="single" w:sz="4" w:space="0" w:color="auto"/>
              <w:right w:val="single" w:sz="4" w:space="0" w:color="auto"/>
            </w:tcBorders>
            <w:vAlign w:val="center"/>
          </w:tcPr>
          <w:p w14:paraId="49921C3B"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tcBorders>
              <w:top w:val="single" w:sz="4" w:space="0" w:color="auto"/>
              <w:left w:val="single" w:sz="4" w:space="0" w:color="auto"/>
              <w:bottom w:val="single" w:sz="4" w:space="0" w:color="auto"/>
              <w:right w:val="single" w:sz="4" w:space="0" w:color="auto"/>
            </w:tcBorders>
            <w:vAlign w:val="center"/>
          </w:tcPr>
          <w:p w14:paraId="0551E16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Veikts telpu remonts.</w:t>
            </w:r>
          </w:p>
        </w:tc>
        <w:tc>
          <w:tcPr>
            <w:tcW w:w="301" w:type="pct"/>
            <w:tcBorders>
              <w:top w:val="single" w:sz="4" w:space="0" w:color="auto"/>
              <w:left w:val="single" w:sz="4" w:space="0" w:color="auto"/>
              <w:bottom w:val="single" w:sz="4" w:space="0" w:color="auto"/>
              <w:right w:val="single" w:sz="4" w:space="0" w:color="auto"/>
            </w:tcBorders>
            <w:vAlign w:val="center"/>
          </w:tcPr>
          <w:p w14:paraId="3140B0F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tcBorders>
              <w:top w:val="single" w:sz="4" w:space="0" w:color="auto"/>
              <w:left w:val="single" w:sz="4" w:space="0" w:color="auto"/>
              <w:bottom w:val="single" w:sz="4" w:space="0" w:color="auto"/>
              <w:right w:val="single" w:sz="4" w:space="0" w:color="auto"/>
            </w:tcBorders>
            <w:vAlign w:val="center"/>
          </w:tcPr>
          <w:p w14:paraId="19D2B6D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Īstenots </w:t>
            </w:r>
          </w:p>
        </w:tc>
        <w:tc>
          <w:tcPr>
            <w:tcW w:w="1028" w:type="pct"/>
            <w:tcBorders>
              <w:top w:val="single" w:sz="4" w:space="0" w:color="auto"/>
              <w:left w:val="single" w:sz="4" w:space="0" w:color="auto"/>
              <w:bottom w:val="single" w:sz="4" w:space="0" w:color="auto"/>
              <w:right w:val="single" w:sz="4" w:space="0" w:color="auto"/>
            </w:tcBorders>
            <w:vAlign w:val="center"/>
          </w:tcPr>
          <w:p w14:paraId="43BC791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Telpu remonts, atjaunota sporta zāles grīda.</w:t>
            </w:r>
          </w:p>
        </w:tc>
      </w:tr>
      <w:tr w:rsidR="00906286" w:rsidRPr="00FE2565" w14:paraId="08A9AD55" w14:textId="77777777" w:rsidTr="00EA1709">
        <w:trPr>
          <w:cantSplit/>
        </w:trPr>
        <w:tc>
          <w:tcPr>
            <w:tcW w:w="184" w:type="pct"/>
            <w:vAlign w:val="center"/>
          </w:tcPr>
          <w:p w14:paraId="223196A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8.</w:t>
            </w:r>
          </w:p>
        </w:tc>
        <w:tc>
          <w:tcPr>
            <w:tcW w:w="845" w:type="pct"/>
            <w:shd w:val="clear" w:color="auto" w:fill="auto"/>
            <w:vAlign w:val="center"/>
          </w:tcPr>
          <w:p w14:paraId="636DCC9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Apkures sistēmas izbūve Liepas pamatskolā.</w:t>
            </w:r>
          </w:p>
        </w:tc>
        <w:tc>
          <w:tcPr>
            <w:tcW w:w="278" w:type="pct"/>
            <w:vAlign w:val="center"/>
          </w:tcPr>
          <w:p w14:paraId="064E14EC"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1.7; R 1.44</w:t>
            </w:r>
          </w:p>
        </w:tc>
        <w:tc>
          <w:tcPr>
            <w:tcW w:w="373" w:type="pct"/>
            <w:vAlign w:val="center"/>
          </w:tcPr>
          <w:p w14:paraId="7C855C5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x</w:t>
            </w:r>
          </w:p>
        </w:tc>
        <w:tc>
          <w:tcPr>
            <w:tcW w:w="326" w:type="pct"/>
            <w:vAlign w:val="center"/>
          </w:tcPr>
          <w:p w14:paraId="2333DE01"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17D89DF7"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6C30B8C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Uzlabota energoefektivitāte.</w:t>
            </w:r>
          </w:p>
        </w:tc>
        <w:tc>
          <w:tcPr>
            <w:tcW w:w="301" w:type="pct"/>
            <w:vAlign w:val="center"/>
          </w:tcPr>
          <w:p w14:paraId="242DEFB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2021.</w:t>
            </w:r>
          </w:p>
        </w:tc>
        <w:tc>
          <w:tcPr>
            <w:tcW w:w="400" w:type="pct"/>
            <w:vAlign w:val="center"/>
          </w:tcPr>
          <w:p w14:paraId="1152A46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Nav uzsākts</w:t>
            </w:r>
          </w:p>
        </w:tc>
        <w:tc>
          <w:tcPr>
            <w:tcW w:w="1028" w:type="pct"/>
            <w:vAlign w:val="center"/>
          </w:tcPr>
          <w:p w14:paraId="2A79406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Izbūvēta apkures sistēma Liepas pamatskolā.</w:t>
            </w:r>
          </w:p>
        </w:tc>
      </w:tr>
      <w:tr w:rsidR="00906286" w:rsidRPr="005B2161" w14:paraId="16B654AE" w14:textId="77777777" w:rsidTr="00EA1709">
        <w:trPr>
          <w:cantSplit/>
        </w:trPr>
        <w:tc>
          <w:tcPr>
            <w:tcW w:w="184" w:type="pct"/>
            <w:vAlign w:val="center"/>
          </w:tcPr>
          <w:p w14:paraId="706B428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9.</w:t>
            </w:r>
          </w:p>
        </w:tc>
        <w:tc>
          <w:tcPr>
            <w:tcW w:w="845" w:type="pct"/>
            <w:shd w:val="clear" w:color="auto" w:fill="auto"/>
            <w:vAlign w:val="center"/>
          </w:tcPr>
          <w:p w14:paraId="5DE4657F" w14:textId="430AD728" w:rsidR="00D51DC0" w:rsidRPr="00FE2565" w:rsidRDefault="00D51DC0" w:rsidP="00906286">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Veselavas muižas telpu restaurācija/</w:t>
            </w:r>
            <w:r w:rsidR="00906286">
              <w:rPr>
                <w:rFonts w:ascii="Times New Roman" w:hAnsi="Times New Roman" w:cs="Times New Roman"/>
                <w:szCs w:val="24"/>
                <w:lang w:val="lv-LV"/>
              </w:rPr>
              <w:br/>
            </w:r>
            <w:r w:rsidRPr="00FE2565">
              <w:rPr>
                <w:rFonts w:ascii="Times New Roman" w:hAnsi="Times New Roman" w:cs="Times New Roman"/>
                <w:szCs w:val="24"/>
                <w:lang w:val="lv-LV"/>
              </w:rPr>
              <w:t>atjaunošana</w:t>
            </w:r>
            <w:r w:rsidR="00906286">
              <w:rPr>
                <w:rFonts w:ascii="Times New Roman" w:hAnsi="Times New Roman" w:cs="Times New Roman"/>
                <w:szCs w:val="24"/>
                <w:lang w:val="lv-LV"/>
              </w:rPr>
              <w:t>.</w:t>
            </w:r>
          </w:p>
        </w:tc>
        <w:tc>
          <w:tcPr>
            <w:tcW w:w="278" w:type="pct"/>
            <w:vAlign w:val="center"/>
          </w:tcPr>
          <w:p w14:paraId="1E16B05A"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1.16</w:t>
            </w:r>
          </w:p>
        </w:tc>
        <w:tc>
          <w:tcPr>
            <w:tcW w:w="373" w:type="pct"/>
            <w:vAlign w:val="center"/>
          </w:tcPr>
          <w:p w14:paraId="67781FC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x</w:t>
            </w:r>
          </w:p>
        </w:tc>
        <w:tc>
          <w:tcPr>
            <w:tcW w:w="326" w:type="pct"/>
            <w:vAlign w:val="center"/>
          </w:tcPr>
          <w:p w14:paraId="0668AA4F"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785A39F7"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386EAB7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Atjaunotas/restaurētas telpas Veselavas muižā.</w:t>
            </w:r>
          </w:p>
        </w:tc>
        <w:tc>
          <w:tcPr>
            <w:tcW w:w="301" w:type="pct"/>
            <w:vAlign w:val="center"/>
          </w:tcPr>
          <w:p w14:paraId="08B411D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2020.-2021.</w:t>
            </w:r>
          </w:p>
        </w:tc>
        <w:tc>
          <w:tcPr>
            <w:tcW w:w="400" w:type="pct"/>
            <w:vAlign w:val="center"/>
          </w:tcPr>
          <w:p w14:paraId="7F1D9F1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Nav uzsākts</w:t>
            </w:r>
          </w:p>
        </w:tc>
        <w:tc>
          <w:tcPr>
            <w:tcW w:w="1028" w:type="pct"/>
            <w:vAlign w:val="center"/>
          </w:tcPr>
          <w:p w14:paraId="2E6C95A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Izstrādāta tehniskā dokumentācija un veikti telpu restaurācijas/atjaunošanas darbi neatjaunotajās  telpās.</w:t>
            </w:r>
          </w:p>
        </w:tc>
      </w:tr>
      <w:tr w:rsidR="00906286" w:rsidRPr="00FE2565" w14:paraId="5FD240D5" w14:textId="77777777" w:rsidTr="00EA1709">
        <w:trPr>
          <w:cantSplit/>
        </w:trPr>
        <w:tc>
          <w:tcPr>
            <w:tcW w:w="184" w:type="pct"/>
            <w:vAlign w:val="center"/>
          </w:tcPr>
          <w:p w14:paraId="6BDB5A5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10.</w:t>
            </w:r>
          </w:p>
        </w:tc>
        <w:tc>
          <w:tcPr>
            <w:tcW w:w="845" w:type="pct"/>
            <w:vAlign w:val="center"/>
          </w:tcPr>
          <w:p w14:paraId="5925D89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Telpu remonti Priekuļu kultūras namā atbilstoši mūsdienu prasībām.</w:t>
            </w:r>
          </w:p>
        </w:tc>
        <w:tc>
          <w:tcPr>
            <w:tcW w:w="278" w:type="pct"/>
            <w:vAlign w:val="center"/>
          </w:tcPr>
          <w:p w14:paraId="1BF2944A"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1.16</w:t>
            </w:r>
          </w:p>
        </w:tc>
        <w:tc>
          <w:tcPr>
            <w:tcW w:w="373" w:type="pct"/>
            <w:vAlign w:val="center"/>
          </w:tcPr>
          <w:p w14:paraId="442F8B4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x</w:t>
            </w:r>
          </w:p>
        </w:tc>
        <w:tc>
          <w:tcPr>
            <w:tcW w:w="326" w:type="pct"/>
            <w:vAlign w:val="center"/>
          </w:tcPr>
          <w:p w14:paraId="6EFF5665"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54A24997"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70EE0B1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Remonts kultūras nama ieejas mezglā.</w:t>
            </w:r>
          </w:p>
        </w:tc>
        <w:tc>
          <w:tcPr>
            <w:tcW w:w="301" w:type="pct"/>
            <w:vAlign w:val="center"/>
          </w:tcPr>
          <w:p w14:paraId="772C0DA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2020.-2021.</w:t>
            </w:r>
          </w:p>
        </w:tc>
        <w:tc>
          <w:tcPr>
            <w:tcW w:w="400" w:type="pct"/>
            <w:vAlign w:val="center"/>
          </w:tcPr>
          <w:p w14:paraId="7015992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Nav uzsākts</w:t>
            </w:r>
          </w:p>
        </w:tc>
        <w:tc>
          <w:tcPr>
            <w:tcW w:w="1028" w:type="pct"/>
            <w:vAlign w:val="center"/>
          </w:tcPr>
          <w:p w14:paraId="07A1A8B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Veikts </w:t>
            </w:r>
            <w:proofErr w:type="spellStart"/>
            <w:r w:rsidRPr="00FE2565">
              <w:rPr>
                <w:rFonts w:ascii="Times New Roman" w:hAnsi="Times New Roman" w:cs="Times New Roman"/>
                <w:szCs w:val="24"/>
                <w:lang w:val="lv-LV"/>
              </w:rPr>
              <w:t>kosmetiskais</w:t>
            </w:r>
            <w:proofErr w:type="spellEnd"/>
            <w:r w:rsidRPr="00FE2565">
              <w:rPr>
                <w:rFonts w:ascii="Times New Roman" w:hAnsi="Times New Roman" w:cs="Times New Roman"/>
                <w:szCs w:val="24"/>
                <w:lang w:val="lv-LV"/>
              </w:rPr>
              <w:t xml:space="preserve"> remonts foajē, vējtverī un WC.</w:t>
            </w:r>
          </w:p>
        </w:tc>
      </w:tr>
      <w:tr w:rsidR="00906286" w:rsidRPr="005B2161" w14:paraId="35D173E8" w14:textId="77777777" w:rsidTr="00EA1709">
        <w:trPr>
          <w:cantSplit/>
        </w:trPr>
        <w:tc>
          <w:tcPr>
            <w:tcW w:w="184" w:type="pct"/>
            <w:vAlign w:val="center"/>
          </w:tcPr>
          <w:p w14:paraId="200E08B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11.</w:t>
            </w:r>
          </w:p>
        </w:tc>
        <w:tc>
          <w:tcPr>
            <w:tcW w:w="845" w:type="pct"/>
            <w:tcBorders>
              <w:top w:val="single" w:sz="4" w:space="0" w:color="auto"/>
              <w:left w:val="single" w:sz="4" w:space="0" w:color="auto"/>
              <w:bottom w:val="single" w:sz="4" w:space="0" w:color="auto"/>
              <w:right w:val="single" w:sz="4" w:space="0" w:color="auto"/>
            </w:tcBorders>
            <w:vAlign w:val="center"/>
          </w:tcPr>
          <w:p w14:paraId="557220F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Ēkas energoefektivitātes paaugstināšana Rūpnīcas ielā 8, Liepā, Liepas pagastā.</w:t>
            </w:r>
          </w:p>
        </w:tc>
        <w:tc>
          <w:tcPr>
            <w:tcW w:w="278" w:type="pct"/>
            <w:tcBorders>
              <w:top w:val="single" w:sz="4" w:space="0" w:color="auto"/>
              <w:left w:val="single" w:sz="4" w:space="0" w:color="auto"/>
              <w:bottom w:val="single" w:sz="4" w:space="0" w:color="auto"/>
              <w:right w:val="single" w:sz="4" w:space="0" w:color="auto"/>
            </w:tcBorders>
            <w:vAlign w:val="center"/>
          </w:tcPr>
          <w:p w14:paraId="16666EB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1.16</w:t>
            </w:r>
          </w:p>
        </w:tc>
        <w:tc>
          <w:tcPr>
            <w:tcW w:w="373" w:type="pct"/>
            <w:tcBorders>
              <w:top w:val="single" w:sz="4" w:space="0" w:color="auto"/>
              <w:left w:val="single" w:sz="4" w:space="0" w:color="auto"/>
              <w:bottom w:val="single" w:sz="4" w:space="0" w:color="auto"/>
              <w:right w:val="single" w:sz="4" w:space="0" w:color="auto"/>
            </w:tcBorders>
            <w:vAlign w:val="center"/>
          </w:tcPr>
          <w:p w14:paraId="72B1CF3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x</w:t>
            </w:r>
          </w:p>
        </w:tc>
        <w:tc>
          <w:tcPr>
            <w:tcW w:w="326" w:type="pct"/>
            <w:tcBorders>
              <w:top w:val="single" w:sz="4" w:space="0" w:color="auto"/>
              <w:left w:val="single" w:sz="4" w:space="0" w:color="auto"/>
              <w:bottom w:val="single" w:sz="4" w:space="0" w:color="auto"/>
              <w:right w:val="single" w:sz="4" w:space="0" w:color="auto"/>
            </w:tcBorders>
            <w:vAlign w:val="center"/>
          </w:tcPr>
          <w:p w14:paraId="2A67A3C3"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Borders>
              <w:top w:val="single" w:sz="4" w:space="0" w:color="auto"/>
              <w:left w:val="single" w:sz="4" w:space="0" w:color="auto"/>
              <w:bottom w:val="single" w:sz="4" w:space="0" w:color="auto"/>
              <w:right w:val="single" w:sz="4" w:space="0" w:color="auto"/>
            </w:tcBorders>
            <w:vAlign w:val="center"/>
          </w:tcPr>
          <w:p w14:paraId="65023299"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tcBorders>
              <w:top w:val="single" w:sz="4" w:space="0" w:color="auto"/>
              <w:left w:val="single" w:sz="4" w:space="0" w:color="auto"/>
              <w:bottom w:val="single" w:sz="4" w:space="0" w:color="auto"/>
              <w:right w:val="single" w:sz="4" w:space="0" w:color="auto"/>
            </w:tcBorders>
            <w:vAlign w:val="center"/>
          </w:tcPr>
          <w:p w14:paraId="205C11B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Būvprojekta izstrāde, ēkas siltināšana, uzlabojot ēkas energoefektivitāti, samazinot </w:t>
            </w:r>
            <w:proofErr w:type="spellStart"/>
            <w:r w:rsidRPr="00FE2565">
              <w:rPr>
                <w:rFonts w:ascii="Times New Roman" w:hAnsi="Times New Roman" w:cs="Times New Roman"/>
                <w:szCs w:val="24"/>
                <w:lang w:val="lv-LV"/>
              </w:rPr>
              <w:t>situmenerģijas</w:t>
            </w:r>
            <w:proofErr w:type="spellEnd"/>
            <w:r w:rsidRPr="00FE2565">
              <w:rPr>
                <w:rFonts w:ascii="Times New Roman" w:hAnsi="Times New Roman" w:cs="Times New Roman"/>
                <w:szCs w:val="24"/>
                <w:lang w:val="lv-LV"/>
              </w:rPr>
              <w:t xml:space="preserve"> patēriņu, uzlabojot ēkas vizuālo izskatu.</w:t>
            </w:r>
          </w:p>
        </w:tc>
        <w:tc>
          <w:tcPr>
            <w:tcW w:w="301" w:type="pct"/>
            <w:tcBorders>
              <w:top w:val="single" w:sz="4" w:space="0" w:color="auto"/>
              <w:left w:val="single" w:sz="4" w:space="0" w:color="auto"/>
              <w:bottom w:val="single" w:sz="4" w:space="0" w:color="auto"/>
              <w:right w:val="single" w:sz="4" w:space="0" w:color="auto"/>
            </w:tcBorders>
            <w:vAlign w:val="center"/>
          </w:tcPr>
          <w:p w14:paraId="0720762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2019.-2020.</w:t>
            </w:r>
          </w:p>
        </w:tc>
        <w:tc>
          <w:tcPr>
            <w:tcW w:w="400" w:type="pct"/>
            <w:vAlign w:val="center"/>
          </w:tcPr>
          <w:p w14:paraId="03621D8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Nav uzsākts</w:t>
            </w:r>
          </w:p>
        </w:tc>
        <w:tc>
          <w:tcPr>
            <w:tcW w:w="1028" w:type="pct"/>
            <w:vAlign w:val="center"/>
          </w:tcPr>
          <w:p w14:paraId="66145A1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Plānots tehnisko dokumentāciju izstrādāt 2021.gadā.</w:t>
            </w:r>
          </w:p>
        </w:tc>
      </w:tr>
      <w:tr w:rsidR="00906286" w:rsidRPr="005B2161" w14:paraId="3BF7F6F5" w14:textId="77777777" w:rsidTr="00EA1709">
        <w:trPr>
          <w:cantSplit/>
        </w:trPr>
        <w:tc>
          <w:tcPr>
            <w:tcW w:w="184" w:type="pct"/>
            <w:vAlign w:val="center"/>
          </w:tcPr>
          <w:p w14:paraId="3F586AA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lastRenderedPageBreak/>
              <w:t>12.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3E00DE5D" w14:textId="77777777" w:rsidR="00D51DC0" w:rsidRPr="00FE2565" w:rsidRDefault="00D51DC0" w:rsidP="00D51DC0">
            <w:pPr>
              <w:tabs>
                <w:tab w:val="left" w:pos="5940"/>
              </w:tabs>
              <w:rPr>
                <w:rFonts w:ascii="Times New Roman" w:hAnsi="Times New Roman" w:cs="Times New Roman"/>
                <w:szCs w:val="24"/>
                <w:lang w:val="lv-LV"/>
              </w:rPr>
            </w:pPr>
            <w:proofErr w:type="spellStart"/>
            <w:r w:rsidRPr="00FE2565">
              <w:rPr>
                <w:rFonts w:ascii="Times New Roman" w:hAnsi="Times New Roman" w:cs="Times New Roman"/>
                <w:szCs w:val="24"/>
                <w:lang w:val="lv-LV"/>
              </w:rPr>
              <w:t>Ed.Veidenbauma</w:t>
            </w:r>
            <w:proofErr w:type="spellEnd"/>
            <w:r w:rsidRPr="00FE2565">
              <w:rPr>
                <w:rFonts w:ascii="Times New Roman" w:hAnsi="Times New Roman" w:cs="Times New Roman"/>
                <w:szCs w:val="24"/>
                <w:lang w:val="lv-LV"/>
              </w:rPr>
              <w:t xml:space="preserve"> memoriālā muzeja energoefektivitātes uzlabošana.</w:t>
            </w:r>
          </w:p>
        </w:tc>
        <w:tc>
          <w:tcPr>
            <w:tcW w:w="278" w:type="pct"/>
            <w:tcBorders>
              <w:top w:val="single" w:sz="4" w:space="0" w:color="auto"/>
              <w:left w:val="single" w:sz="4" w:space="0" w:color="auto"/>
              <w:bottom w:val="single" w:sz="4" w:space="0" w:color="auto"/>
              <w:right w:val="single" w:sz="4" w:space="0" w:color="auto"/>
            </w:tcBorders>
            <w:vAlign w:val="center"/>
          </w:tcPr>
          <w:p w14:paraId="425F711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1.16</w:t>
            </w:r>
          </w:p>
        </w:tc>
        <w:tc>
          <w:tcPr>
            <w:tcW w:w="373" w:type="pct"/>
            <w:tcBorders>
              <w:top w:val="single" w:sz="4" w:space="0" w:color="auto"/>
              <w:left w:val="single" w:sz="4" w:space="0" w:color="auto"/>
              <w:bottom w:val="single" w:sz="4" w:space="0" w:color="auto"/>
              <w:right w:val="single" w:sz="4" w:space="0" w:color="auto"/>
            </w:tcBorders>
            <w:vAlign w:val="center"/>
          </w:tcPr>
          <w:p w14:paraId="62839C35" w14:textId="44294966"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1</w:t>
            </w:r>
            <w:r w:rsidR="008B127F">
              <w:rPr>
                <w:rFonts w:ascii="Times New Roman" w:hAnsi="Times New Roman" w:cs="Times New Roman"/>
                <w:szCs w:val="24"/>
                <w:lang w:val="lv-LV"/>
              </w:rPr>
              <w:t xml:space="preserve"> </w:t>
            </w:r>
            <w:r w:rsidRPr="00FE2565">
              <w:rPr>
                <w:rFonts w:ascii="Times New Roman" w:hAnsi="Times New Roman" w:cs="Times New Roman"/>
                <w:szCs w:val="24"/>
                <w:lang w:val="lv-LV"/>
              </w:rPr>
              <w:t>258</w:t>
            </w:r>
            <w:r w:rsidRPr="00FE2565">
              <w:rPr>
                <w:rFonts w:ascii="Times New Roman" w:hAnsi="Times New Roman" w:cs="Times New Roman"/>
                <w:szCs w:val="24"/>
                <w:vertAlign w:val="superscript"/>
                <w:lang w:val="lv-LV"/>
              </w:rPr>
              <w:t>1</w:t>
            </w:r>
          </w:p>
        </w:tc>
        <w:tc>
          <w:tcPr>
            <w:tcW w:w="326" w:type="pct"/>
            <w:tcBorders>
              <w:top w:val="single" w:sz="4" w:space="0" w:color="auto"/>
              <w:left w:val="single" w:sz="4" w:space="0" w:color="auto"/>
              <w:bottom w:val="single" w:sz="4" w:space="0" w:color="auto"/>
              <w:right w:val="single" w:sz="4" w:space="0" w:color="auto"/>
            </w:tcBorders>
            <w:vAlign w:val="center"/>
          </w:tcPr>
          <w:p w14:paraId="6E0C974F"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Borders>
              <w:top w:val="single" w:sz="4" w:space="0" w:color="auto"/>
              <w:left w:val="single" w:sz="4" w:space="0" w:color="auto"/>
              <w:bottom w:val="single" w:sz="4" w:space="0" w:color="auto"/>
              <w:right w:val="single" w:sz="4" w:space="0" w:color="auto"/>
            </w:tcBorders>
            <w:vAlign w:val="center"/>
          </w:tcPr>
          <w:p w14:paraId="7415ADC7"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tcBorders>
              <w:top w:val="single" w:sz="4" w:space="0" w:color="auto"/>
              <w:left w:val="single" w:sz="4" w:space="0" w:color="auto"/>
              <w:bottom w:val="single" w:sz="4" w:space="0" w:color="auto"/>
              <w:right w:val="single" w:sz="4" w:space="0" w:color="auto"/>
            </w:tcBorders>
            <w:vAlign w:val="center"/>
          </w:tcPr>
          <w:p w14:paraId="7EB8A3B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Atjaunota muzeja ēka.</w:t>
            </w:r>
          </w:p>
          <w:p w14:paraId="0C6D0656" w14:textId="35D34C76"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Veikta pirts atjaunošana, telpu remonti, izbūvētas tualetes, veikta siltināšanas un ūdensapgādes darbi, izbūvēta centralizēta apkures sistēma</w:t>
            </w:r>
            <w:r w:rsidR="00906286">
              <w:rPr>
                <w:rFonts w:ascii="Times New Roman" w:hAnsi="Times New Roman" w:cs="Times New Roman"/>
                <w:szCs w:val="24"/>
                <w:lang w:val="lv-LV"/>
              </w:rPr>
              <w:t>.</w:t>
            </w:r>
          </w:p>
        </w:tc>
        <w:tc>
          <w:tcPr>
            <w:tcW w:w="301" w:type="pct"/>
            <w:tcBorders>
              <w:top w:val="single" w:sz="4" w:space="0" w:color="auto"/>
              <w:left w:val="single" w:sz="4" w:space="0" w:color="auto"/>
              <w:bottom w:val="single" w:sz="4" w:space="0" w:color="auto"/>
              <w:right w:val="single" w:sz="4" w:space="0" w:color="auto"/>
            </w:tcBorders>
            <w:vAlign w:val="center"/>
          </w:tcPr>
          <w:p w14:paraId="4D98D1E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2019.-2021.</w:t>
            </w:r>
          </w:p>
        </w:tc>
        <w:tc>
          <w:tcPr>
            <w:tcW w:w="400" w:type="pct"/>
            <w:tcBorders>
              <w:top w:val="single" w:sz="4" w:space="0" w:color="auto"/>
              <w:left w:val="single" w:sz="4" w:space="0" w:color="auto"/>
              <w:bottom w:val="single" w:sz="4" w:space="0" w:color="auto"/>
              <w:right w:val="single" w:sz="4" w:space="0" w:color="auto"/>
            </w:tcBorders>
            <w:vAlign w:val="center"/>
          </w:tcPr>
          <w:p w14:paraId="7AB981C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39B3A61A" w14:textId="49895D76"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Veikta bēniņu pārseguma </w:t>
            </w:r>
            <w:proofErr w:type="spellStart"/>
            <w:r w:rsidRPr="00FE2565">
              <w:rPr>
                <w:rFonts w:ascii="Times New Roman" w:hAnsi="Times New Roman" w:cs="Times New Roman"/>
                <w:szCs w:val="24"/>
                <w:lang w:val="lv-LV"/>
              </w:rPr>
              <w:t>siltināšana.Uzstādīt</w:t>
            </w:r>
            <w:r w:rsidR="00906286">
              <w:rPr>
                <w:rFonts w:ascii="Times New Roman" w:hAnsi="Times New Roman" w:cs="Times New Roman"/>
                <w:szCs w:val="24"/>
                <w:lang w:val="lv-LV"/>
              </w:rPr>
              <w:t>a</w:t>
            </w:r>
            <w:proofErr w:type="spellEnd"/>
            <w:r w:rsidRPr="00FE2565">
              <w:rPr>
                <w:rFonts w:ascii="Times New Roman" w:hAnsi="Times New Roman" w:cs="Times New Roman"/>
                <w:szCs w:val="24"/>
                <w:lang w:val="lv-LV"/>
              </w:rPr>
              <w:t xml:space="preserve"> āra tualete.</w:t>
            </w:r>
          </w:p>
        </w:tc>
      </w:tr>
      <w:tr w:rsidR="00906286" w:rsidRPr="005B2161" w14:paraId="4B53715B" w14:textId="77777777" w:rsidTr="00EA1709">
        <w:trPr>
          <w:cantSplit/>
        </w:trPr>
        <w:tc>
          <w:tcPr>
            <w:tcW w:w="184" w:type="pct"/>
            <w:vAlign w:val="center"/>
          </w:tcPr>
          <w:p w14:paraId="32C9E1B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13.</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05E59CC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Paplašināt publiski pieejamo sporta veidu daudzveidību un infrastruktūru.</w:t>
            </w:r>
          </w:p>
        </w:tc>
        <w:tc>
          <w:tcPr>
            <w:tcW w:w="278" w:type="pct"/>
            <w:tcBorders>
              <w:top w:val="single" w:sz="4" w:space="0" w:color="auto"/>
              <w:left w:val="single" w:sz="4" w:space="0" w:color="auto"/>
              <w:bottom w:val="single" w:sz="4" w:space="0" w:color="auto"/>
              <w:right w:val="single" w:sz="4" w:space="0" w:color="auto"/>
            </w:tcBorders>
            <w:vAlign w:val="center"/>
          </w:tcPr>
          <w:p w14:paraId="54BC299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1.19</w:t>
            </w:r>
          </w:p>
        </w:tc>
        <w:tc>
          <w:tcPr>
            <w:tcW w:w="373" w:type="pct"/>
            <w:tcBorders>
              <w:top w:val="single" w:sz="4" w:space="0" w:color="auto"/>
              <w:left w:val="single" w:sz="4" w:space="0" w:color="auto"/>
              <w:bottom w:val="single" w:sz="4" w:space="0" w:color="auto"/>
              <w:right w:val="single" w:sz="4" w:space="0" w:color="auto"/>
            </w:tcBorders>
            <w:vAlign w:val="center"/>
          </w:tcPr>
          <w:p w14:paraId="5194D256" w14:textId="7EF1A185"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7</w:t>
            </w:r>
            <w:r w:rsidR="008B127F">
              <w:rPr>
                <w:rFonts w:ascii="Times New Roman" w:hAnsi="Times New Roman" w:cs="Times New Roman"/>
                <w:szCs w:val="24"/>
                <w:lang w:val="lv-LV"/>
              </w:rPr>
              <w:t xml:space="preserve"> </w:t>
            </w:r>
            <w:r w:rsidRPr="00FE2565">
              <w:rPr>
                <w:rFonts w:ascii="Times New Roman" w:hAnsi="Times New Roman" w:cs="Times New Roman"/>
                <w:szCs w:val="24"/>
                <w:lang w:val="lv-LV"/>
              </w:rPr>
              <w:t>260</w:t>
            </w:r>
            <w:r w:rsidRPr="00FE2565">
              <w:rPr>
                <w:rFonts w:ascii="Times New Roman" w:hAnsi="Times New Roman" w:cs="Times New Roman"/>
                <w:szCs w:val="24"/>
                <w:vertAlign w:val="superscript"/>
                <w:lang w:val="lv-LV"/>
              </w:rPr>
              <w:t>1</w:t>
            </w:r>
          </w:p>
        </w:tc>
        <w:tc>
          <w:tcPr>
            <w:tcW w:w="326" w:type="pct"/>
            <w:tcBorders>
              <w:top w:val="single" w:sz="4" w:space="0" w:color="auto"/>
              <w:left w:val="single" w:sz="4" w:space="0" w:color="auto"/>
              <w:bottom w:val="single" w:sz="4" w:space="0" w:color="auto"/>
              <w:right w:val="single" w:sz="4" w:space="0" w:color="auto"/>
            </w:tcBorders>
            <w:vAlign w:val="center"/>
          </w:tcPr>
          <w:p w14:paraId="5555FB77"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Borders>
              <w:top w:val="single" w:sz="4" w:space="0" w:color="auto"/>
              <w:left w:val="single" w:sz="4" w:space="0" w:color="auto"/>
              <w:bottom w:val="single" w:sz="4" w:space="0" w:color="auto"/>
              <w:right w:val="single" w:sz="4" w:space="0" w:color="auto"/>
            </w:tcBorders>
            <w:vAlign w:val="center"/>
          </w:tcPr>
          <w:p w14:paraId="5E9CF658"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tcBorders>
              <w:top w:val="single" w:sz="4" w:space="0" w:color="auto"/>
              <w:left w:val="single" w:sz="4" w:space="0" w:color="auto"/>
              <w:bottom w:val="single" w:sz="4" w:space="0" w:color="auto"/>
              <w:right w:val="single" w:sz="4" w:space="0" w:color="auto"/>
            </w:tcBorders>
            <w:vAlign w:val="center"/>
          </w:tcPr>
          <w:p w14:paraId="46A3804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BMX trases izveide.</w:t>
            </w:r>
          </w:p>
        </w:tc>
        <w:tc>
          <w:tcPr>
            <w:tcW w:w="301" w:type="pct"/>
            <w:tcBorders>
              <w:top w:val="single" w:sz="4" w:space="0" w:color="auto"/>
              <w:left w:val="single" w:sz="4" w:space="0" w:color="auto"/>
              <w:bottom w:val="single" w:sz="4" w:space="0" w:color="auto"/>
              <w:right w:val="single" w:sz="4" w:space="0" w:color="auto"/>
            </w:tcBorders>
            <w:vAlign w:val="center"/>
          </w:tcPr>
          <w:p w14:paraId="097E379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2020.</w:t>
            </w:r>
          </w:p>
        </w:tc>
        <w:tc>
          <w:tcPr>
            <w:tcW w:w="400" w:type="pct"/>
            <w:tcBorders>
              <w:top w:val="single" w:sz="4" w:space="0" w:color="auto"/>
              <w:left w:val="single" w:sz="4" w:space="0" w:color="auto"/>
              <w:bottom w:val="single" w:sz="4" w:space="0" w:color="auto"/>
              <w:right w:val="single" w:sz="4" w:space="0" w:color="auto"/>
            </w:tcBorders>
            <w:vAlign w:val="center"/>
          </w:tcPr>
          <w:p w14:paraId="4A2723A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5A8F6CF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Noslēgts Līgums par asfaltētas trases projektēšanu un izbūvi Sporta birzītē, Priekuļos. Līguma summa 21 000.00 EUR(bez </w:t>
            </w:r>
            <w:proofErr w:type="spellStart"/>
            <w:r w:rsidRPr="00FE2565">
              <w:rPr>
                <w:rFonts w:ascii="Times New Roman" w:hAnsi="Times New Roman" w:cs="Times New Roman"/>
                <w:szCs w:val="24"/>
                <w:lang w:val="lv-LV"/>
              </w:rPr>
              <w:t>pvn</w:t>
            </w:r>
            <w:proofErr w:type="spellEnd"/>
            <w:r w:rsidRPr="00FE2565">
              <w:rPr>
                <w:rFonts w:ascii="Times New Roman" w:hAnsi="Times New Roman" w:cs="Times New Roman"/>
                <w:szCs w:val="24"/>
                <w:lang w:val="lv-LV"/>
              </w:rPr>
              <w:t>). 2019.gadā izstrādāta būvniecības iecere.  Līguma izpildes termiņš 30.06.2020.</w:t>
            </w:r>
          </w:p>
        </w:tc>
      </w:tr>
      <w:tr w:rsidR="00906286" w:rsidRPr="00FE2565" w14:paraId="1F7DCD21" w14:textId="77777777" w:rsidTr="00EA1709">
        <w:trPr>
          <w:cantSplit/>
        </w:trPr>
        <w:tc>
          <w:tcPr>
            <w:tcW w:w="184" w:type="pct"/>
            <w:vAlign w:val="center"/>
          </w:tcPr>
          <w:p w14:paraId="5B308A0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14.</w:t>
            </w:r>
          </w:p>
        </w:tc>
        <w:tc>
          <w:tcPr>
            <w:tcW w:w="845" w:type="pct"/>
            <w:shd w:val="clear" w:color="auto" w:fill="auto"/>
            <w:vAlign w:val="center"/>
          </w:tcPr>
          <w:p w14:paraId="702CCDF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Priekuļu vidusskolas sporta stadiona pārbūve.</w:t>
            </w:r>
          </w:p>
        </w:tc>
        <w:tc>
          <w:tcPr>
            <w:tcW w:w="278" w:type="pct"/>
            <w:vAlign w:val="center"/>
          </w:tcPr>
          <w:p w14:paraId="01E6743F"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1.20</w:t>
            </w:r>
          </w:p>
        </w:tc>
        <w:tc>
          <w:tcPr>
            <w:tcW w:w="373" w:type="pct"/>
            <w:vAlign w:val="center"/>
          </w:tcPr>
          <w:p w14:paraId="01063D94" w14:textId="16CE78DC"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7</w:t>
            </w:r>
            <w:r w:rsidR="008B127F">
              <w:rPr>
                <w:rFonts w:ascii="Times New Roman" w:hAnsi="Times New Roman" w:cs="Times New Roman"/>
                <w:szCs w:val="24"/>
                <w:lang w:val="lv-LV"/>
              </w:rPr>
              <w:t xml:space="preserve"> </w:t>
            </w:r>
            <w:r w:rsidRPr="00FE2565">
              <w:rPr>
                <w:rFonts w:ascii="Times New Roman" w:hAnsi="Times New Roman" w:cs="Times New Roman"/>
                <w:szCs w:val="24"/>
                <w:lang w:val="lv-LV"/>
              </w:rPr>
              <w:t>683.50</w:t>
            </w:r>
            <w:r w:rsidRPr="00FE2565">
              <w:rPr>
                <w:rFonts w:ascii="Times New Roman" w:hAnsi="Times New Roman" w:cs="Times New Roman"/>
                <w:szCs w:val="24"/>
                <w:vertAlign w:val="superscript"/>
                <w:lang w:val="lv-LV"/>
              </w:rPr>
              <w:t>1</w:t>
            </w:r>
          </w:p>
        </w:tc>
        <w:tc>
          <w:tcPr>
            <w:tcW w:w="326" w:type="pct"/>
            <w:vAlign w:val="center"/>
          </w:tcPr>
          <w:p w14:paraId="6774FC15"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0DF78DA3"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6D016F0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Pārbūvēts stadions pie Priekuļu </w:t>
            </w:r>
            <w:proofErr w:type="spellStart"/>
            <w:r w:rsidRPr="00FE2565">
              <w:rPr>
                <w:rFonts w:ascii="Times New Roman" w:hAnsi="Times New Roman" w:cs="Times New Roman"/>
                <w:szCs w:val="24"/>
                <w:lang w:val="lv-LV"/>
              </w:rPr>
              <w:t>vidusskolas:nomainīts</w:t>
            </w:r>
            <w:proofErr w:type="spellEnd"/>
            <w:r w:rsidRPr="00FE2565">
              <w:rPr>
                <w:rFonts w:ascii="Times New Roman" w:hAnsi="Times New Roman" w:cs="Times New Roman"/>
                <w:szCs w:val="24"/>
                <w:lang w:val="lv-LV"/>
              </w:rPr>
              <w:t xml:space="preserve"> skrejceļa segums, futbola laukuma seguma atjaunošana, volejbola, laukumu segumu izveidošana, apgaismes sistēmas rekonstrukcija, nestandarta iekārtu laukuma izbūve, žoga izbūve ap sporta </w:t>
            </w:r>
            <w:proofErr w:type="spellStart"/>
            <w:r w:rsidRPr="00FE2565">
              <w:rPr>
                <w:rFonts w:ascii="Times New Roman" w:hAnsi="Times New Roman" w:cs="Times New Roman"/>
                <w:szCs w:val="24"/>
                <w:lang w:val="lv-LV"/>
              </w:rPr>
              <w:t>laukumiem,stāvlaukuma</w:t>
            </w:r>
            <w:proofErr w:type="spellEnd"/>
            <w:r w:rsidRPr="00FE2565">
              <w:rPr>
                <w:rFonts w:ascii="Times New Roman" w:hAnsi="Times New Roman" w:cs="Times New Roman"/>
                <w:szCs w:val="24"/>
                <w:lang w:val="lv-LV"/>
              </w:rPr>
              <w:t xml:space="preserve"> un </w:t>
            </w:r>
            <w:proofErr w:type="spellStart"/>
            <w:r w:rsidRPr="00FE2565">
              <w:rPr>
                <w:rFonts w:ascii="Times New Roman" w:hAnsi="Times New Roman" w:cs="Times New Roman"/>
                <w:szCs w:val="24"/>
                <w:lang w:val="lv-LV"/>
              </w:rPr>
              <w:t>pievadceļu</w:t>
            </w:r>
            <w:proofErr w:type="spellEnd"/>
            <w:r w:rsidRPr="00FE2565">
              <w:rPr>
                <w:rFonts w:ascii="Times New Roman" w:hAnsi="Times New Roman" w:cs="Times New Roman"/>
                <w:szCs w:val="24"/>
                <w:lang w:val="lv-LV"/>
              </w:rPr>
              <w:t xml:space="preserve"> seguma maiņa.</w:t>
            </w:r>
          </w:p>
        </w:tc>
        <w:tc>
          <w:tcPr>
            <w:tcW w:w="301" w:type="pct"/>
            <w:vAlign w:val="center"/>
          </w:tcPr>
          <w:p w14:paraId="6B0DE81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2019.-2021.</w:t>
            </w:r>
          </w:p>
        </w:tc>
        <w:tc>
          <w:tcPr>
            <w:tcW w:w="400" w:type="pct"/>
            <w:vAlign w:val="center"/>
          </w:tcPr>
          <w:p w14:paraId="0F8E88C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6A216DC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2019.gada 31.jūlijā noslēgts Līgums par grozījumu izstrādi  </w:t>
            </w:r>
            <w:proofErr w:type="spellStart"/>
            <w:r w:rsidRPr="00FE2565">
              <w:rPr>
                <w:rFonts w:ascii="Times New Roman" w:hAnsi="Times New Roman" w:cs="Times New Roman"/>
                <w:szCs w:val="24"/>
                <w:lang w:val="lv-LV"/>
              </w:rPr>
              <w:t>buvprojektā</w:t>
            </w:r>
            <w:proofErr w:type="spellEnd"/>
            <w:r w:rsidRPr="00FE2565">
              <w:rPr>
                <w:rFonts w:ascii="Times New Roman" w:hAnsi="Times New Roman" w:cs="Times New Roman"/>
                <w:szCs w:val="24"/>
                <w:lang w:val="lv-LV"/>
              </w:rPr>
              <w:t xml:space="preserve"> par summu 6350.00 (bez </w:t>
            </w:r>
            <w:proofErr w:type="spellStart"/>
            <w:r w:rsidRPr="00FE2565">
              <w:rPr>
                <w:rFonts w:ascii="Times New Roman" w:hAnsi="Times New Roman" w:cs="Times New Roman"/>
                <w:szCs w:val="24"/>
                <w:lang w:val="lv-LV"/>
              </w:rPr>
              <w:t>pvn</w:t>
            </w:r>
            <w:proofErr w:type="spellEnd"/>
            <w:r w:rsidRPr="00FE2565">
              <w:rPr>
                <w:rFonts w:ascii="Times New Roman" w:hAnsi="Times New Roman" w:cs="Times New Roman"/>
                <w:szCs w:val="24"/>
                <w:lang w:val="lv-LV"/>
              </w:rPr>
              <w:t>).  2019.gada decembrī Būvvaldē apstiprināts būvprojekts.</w:t>
            </w:r>
          </w:p>
        </w:tc>
      </w:tr>
      <w:tr w:rsidR="00906286" w:rsidRPr="00FE2565" w14:paraId="08EA7E1C" w14:textId="77777777" w:rsidTr="00EA1709">
        <w:trPr>
          <w:cantSplit/>
        </w:trPr>
        <w:tc>
          <w:tcPr>
            <w:tcW w:w="184" w:type="pct"/>
            <w:vAlign w:val="center"/>
          </w:tcPr>
          <w:p w14:paraId="3833304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lastRenderedPageBreak/>
              <w:t>15.</w:t>
            </w:r>
          </w:p>
        </w:tc>
        <w:tc>
          <w:tcPr>
            <w:tcW w:w="845" w:type="pct"/>
            <w:shd w:val="clear" w:color="auto" w:fill="auto"/>
            <w:vAlign w:val="center"/>
          </w:tcPr>
          <w:p w14:paraId="1ED0AE2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Priekuļu vidusskolas sporta zāles grīdas atjaunošana.</w:t>
            </w:r>
          </w:p>
        </w:tc>
        <w:tc>
          <w:tcPr>
            <w:tcW w:w="278" w:type="pct"/>
            <w:vAlign w:val="center"/>
          </w:tcPr>
          <w:p w14:paraId="46B4C549"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1.20</w:t>
            </w:r>
          </w:p>
        </w:tc>
        <w:tc>
          <w:tcPr>
            <w:tcW w:w="373" w:type="pct"/>
            <w:vAlign w:val="center"/>
          </w:tcPr>
          <w:p w14:paraId="20015C2F" w14:textId="450A5955" w:rsidR="00D51DC0" w:rsidRPr="00906286" w:rsidRDefault="00D51DC0" w:rsidP="00D51DC0">
            <w:pPr>
              <w:tabs>
                <w:tab w:val="left" w:pos="5940"/>
              </w:tabs>
              <w:rPr>
                <w:rFonts w:ascii="Times New Roman" w:hAnsi="Times New Roman" w:cs="Times New Roman"/>
                <w:sz w:val="20"/>
                <w:szCs w:val="20"/>
                <w:lang w:val="lv-LV"/>
              </w:rPr>
            </w:pPr>
            <w:r w:rsidRPr="00906286">
              <w:rPr>
                <w:rFonts w:ascii="Times New Roman" w:hAnsi="Times New Roman" w:cs="Times New Roman"/>
                <w:sz w:val="20"/>
                <w:szCs w:val="20"/>
                <w:lang w:val="lv-LV"/>
              </w:rPr>
              <w:t>32</w:t>
            </w:r>
            <w:r w:rsidR="00906286" w:rsidRPr="00906286">
              <w:rPr>
                <w:rFonts w:ascii="Times New Roman" w:hAnsi="Times New Roman" w:cs="Times New Roman"/>
                <w:sz w:val="20"/>
                <w:szCs w:val="20"/>
                <w:lang w:val="lv-LV"/>
              </w:rPr>
              <w:t xml:space="preserve"> </w:t>
            </w:r>
            <w:r w:rsidRPr="00906286">
              <w:rPr>
                <w:rFonts w:ascii="Times New Roman" w:hAnsi="Times New Roman" w:cs="Times New Roman"/>
                <w:sz w:val="20"/>
                <w:szCs w:val="20"/>
                <w:lang w:val="lv-LV"/>
              </w:rPr>
              <w:t>179.31</w:t>
            </w:r>
            <w:r w:rsidRPr="00906286">
              <w:rPr>
                <w:rFonts w:ascii="Times New Roman" w:hAnsi="Times New Roman" w:cs="Times New Roman"/>
                <w:sz w:val="20"/>
                <w:szCs w:val="20"/>
                <w:vertAlign w:val="superscript"/>
                <w:lang w:val="lv-LV"/>
              </w:rPr>
              <w:t>2</w:t>
            </w:r>
          </w:p>
        </w:tc>
        <w:tc>
          <w:tcPr>
            <w:tcW w:w="326" w:type="pct"/>
            <w:vAlign w:val="center"/>
          </w:tcPr>
          <w:p w14:paraId="6F3A48AB"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2A02C0E8"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46AF56A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Atjaunota sporta zāles grīda.</w:t>
            </w:r>
          </w:p>
        </w:tc>
        <w:tc>
          <w:tcPr>
            <w:tcW w:w="301" w:type="pct"/>
            <w:vAlign w:val="center"/>
          </w:tcPr>
          <w:p w14:paraId="4F9B29D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vAlign w:val="center"/>
          </w:tcPr>
          <w:p w14:paraId="0EA1F92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Īstenots </w:t>
            </w:r>
          </w:p>
        </w:tc>
        <w:tc>
          <w:tcPr>
            <w:tcW w:w="1028" w:type="pct"/>
            <w:vAlign w:val="center"/>
          </w:tcPr>
          <w:p w14:paraId="76DFF5E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Sporta zālē ieklāts parkets. Darbi nodoti 13.08.2019.</w:t>
            </w:r>
          </w:p>
        </w:tc>
      </w:tr>
      <w:tr w:rsidR="00906286" w:rsidRPr="005B2161" w14:paraId="45DA45CC" w14:textId="77777777" w:rsidTr="00EA1709">
        <w:trPr>
          <w:cantSplit/>
        </w:trPr>
        <w:tc>
          <w:tcPr>
            <w:tcW w:w="184" w:type="pct"/>
            <w:vAlign w:val="center"/>
          </w:tcPr>
          <w:p w14:paraId="26F4B92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16.</w:t>
            </w:r>
          </w:p>
        </w:tc>
        <w:tc>
          <w:tcPr>
            <w:tcW w:w="845" w:type="pct"/>
            <w:tcBorders>
              <w:top w:val="single" w:sz="4" w:space="0" w:color="auto"/>
              <w:left w:val="single" w:sz="4" w:space="0" w:color="auto"/>
              <w:bottom w:val="single" w:sz="4" w:space="0" w:color="auto"/>
              <w:right w:val="single" w:sz="4" w:space="0" w:color="auto"/>
            </w:tcBorders>
            <w:vAlign w:val="center"/>
          </w:tcPr>
          <w:p w14:paraId="156F39B3" w14:textId="28791002"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Dalība 9.2.2.1.pasākumā “</w:t>
            </w:r>
            <w:proofErr w:type="spellStart"/>
            <w:r w:rsidRPr="00FE2565">
              <w:rPr>
                <w:rFonts w:ascii="Times New Roman" w:hAnsi="Times New Roman" w:cs="Times New Roman"/>
                <w:szCs w:val="24"/>
                <w:lang w:val="lv-LV"/>
              </w:rPr>
              <w:t>Deinstitucionalizācija</w:t>
            </w:r>
            <w:proofErr w:type="spellEnd"/>
            <w:r w:rsidRPr="00FE2565">
              <w:rPr>
                <w:rFonts w:ascii="Times New Roman" w:hAnsi="Times New Roman" w:cs="Times New Roman"/>
                <w:szCs w:val="24"/>
                <w:lang w:val="lv-LV"/>
              </w:rPr>
              <w:t>.</w:t>
            </w:r>
          </w:p>
        </w:tc>
        <w:tc>
          <w:tcPr>
            <w:tcW w:w="278" w:type="pct"/>
            <w:tcBorders>
              <w:top w:val="single" w:sz="4" w:space="0" w:color="auto"/>
              <w:left w:val="single" w:sz="4" w:space="0" w:color="auto"/>
              <w:bottom w:val="single" w:sz="4" w:space="0" w:color="auto"/>
              <w:right w:val="single" w:sz="4" w:space="0" w:color="auto"/>
            </w:tcBorders>
            <w:vAlign w:val="center"/>
          </w:tcPr>
          <w:p w14:paraId="67055487" w14:textId="09FF480C"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bCs/>
                <w:szCs w:val="24"/>
                <w:lang w:val="lv-LV"/>
              </w:rPr>
              <w:t xml:space="preserve">R1.24 </w:t>
            </w:r>
          </w:p>
        </w:tc>
        <w:tc>
          <w:tcPr>
            <w:tcW w:w="373" w:type="pct"/>
            <w:tcBorders>
              <w:top w:val="single" w:sz="4" w:space="0" w:color="auto"/>
              <w:left w:val="single" w:sz="4" w:space="0" w:color="auto"/>
              <w:bottom w:val="single" w:sz="4" w:space="0" w:color="auto"/>
              <w:right w:val="single" w:sz="4" w:space="0" w:color="auto"/>
            </w:tcBorders>
            <w:vAlign w:val="center"/>
          </w:tcPr>
          <w:p w14:paraId="5288AA5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x</w:t>
            </w:r>
          </w:p>
        </w:tc>
        <w:tc>
          <w:tcPr>
            <w:tcW w:w="326" w:type="pct"/>
            <w:tcBorders>
              <w:top w:val="single" w:sz="4" w:space="0" w:color="auto"/>
              <w:left w:val="single" w:sz="4" w:space="0" w:color="auto"/>
              <w:bottom w:val="single" w:sz="4" w:space="0" w:color="auto"/>
              <w:right w:val="single" w:sz="4" w:space="0" w:color="auto"/>
            </w:tcBorders>
            <w:vAlign w:val="center"/>
          </w:tcPr>
          <w:p w14:paraId="5FFBA9A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x</w:t>
            </w:r>
          </w:p>
        </w:tc>
        <w:tc>
          <w:tcPr>
            <w:tcW w:w="281" w:type="pct"/>
            <w:tcBorders>
              <w:top w:val="single" w:sz="4" w:space="0" w:color="auto"/>
              <w:left w:val="single" w:sz="4" w:space="0" w:color="auto"/>
              <w:bottom w:val="single" w:sz="4" w:space="0" w:color="auto"/>
              <w:right w:val="single" w:sz="4" w:space="0" w:color="auto"/>
            </w:tcBorders>
            <w:vAlign w:val="center"/>
          </w:tcPr>
          <w:p w14:paraId="54A7D0D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x</w:t>
            </w:r>
          </w:p>
        </w:tc>
        <w:tc>
          <w:tcPr>
            <w:tcW w:w="982" w:type="pct"/>
            <w:tcBorders>
              <w:top w:val="single" w:sz="4" w:space="0" w:color="auto"/>
              <w:left w:val="single" w:sz="4" w:space="0" w:color="auto"/>
              <w:bottom w:val="single" w:sz="4" w:space="0" w:color="auto"/>
              <w:right w:val="single" w:sz="4" w:space="0" w:color="auto"/>
            </w:tcBorders>
            <w:vAlign w:val="center"/>
          </w:tcPr>
          <w:p w14:paraId="4503C74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Pasākuma mērķis ir palielināt kvalitatīvu institucionālai aprūpei alternatīvu sociālo pakalpojumu dzīvesvietā un ģimeniskai videi pietuvinātu pakalpojumu pieejamību personām ar invaliditāti un bērniem.</w:t>
            </w:r>
          </w:p>
          <w:p w14:paraId="3D00122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Jāveic telpu piemērošana un teritorijas labiekārtošana personām ar garīga rakstura traucējumiem.</w:t>
            </w:r>
          </w:p>
          <w:p w14:paraId="46C65B6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Veikta personu izvērtēšana.</w:t>
            </w:r>
          </w:p>
        </w:tc>
        <w:tc>
          <w:tcPr>
            <w:tcW w:w="301" w:type="pct"/>
            <w:tcBorders>
              <w:top w:val="single" w:sz="4" w:space="0" w:color="auto"/>
              <w:left w:val="single" w:sz="4" w:space="0" w:color="auto"/>
              <w:bottom w:val="single" w:sz="4" w:space="0" w:color="auto"/>
              <w:right w:val="single" w:sz="4" w:space="0" w:color="auto"/>
            </w:tcBorders>
            <w:vAlign w:val="center"/>
          </w:tcPr>
          <w:p w14:paraId="42AE7A4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2019.-2020.</w:t>
            </w:r>
          </w:p>
        </w:tc>
        <w:tc>
          <w:tcPr>
            <w:tcW w:w="400" w:type="pct"/>
            <w:tcBorders>
              <w:top w:val="single" w:sz="4" w:space="0" w:color="auto"/>
              <w:left w:val="single" w:sz="4" w:space="0" w:color="auto"/>
              <w:bottom w:val="single" w:sz="4" w:space="0" w:color="auto"/>
              <w:right w:val="single" w:sz="4" w:space="0" w:color="auto"/>
            </w:tcBorders>
            <w:vAlign w:val="center"/>
          </w:tcPr>
          <w:p w14:paraId="3A96D90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Procesā </w:t>
            </w:r>
          </w:p>
        </w:tc>
        <w:tc>
          <w:tcPr>
            <w:tcW w:w="1028" w:type="pct"/>
            <w:tcBorders>
              <w:top w:val="single" w:sz="4" w:space="0" w:color="auto"/>
              <w:left w:val="single" w:sz="4" w:space="0" w:color="auto"/>
              <w:bottom w:val="single" w:sz="4" w:space="0" w:color="auto"/>
              <w:right w:val="single" w:sz="4" w:space="0" w:color="auto"/>
            </w:tcBorders>
            <w:vAlign w:val="center"/>
          </w:tcPr>
          <w:p w14:paraId="4810C17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Noslēgts līgums par projektēšanas darbiem telpu piemērošanai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prospektā 1, Priekuļos un par teritorijas labiekārtošanu personām ar GRT.</w:t>
            </w:r>
          </w:p>
        </w:tc>
      </w:tr>
      <w:tr w:rsidR="00906286" w:rsidRPr="00FE2565" w14:paraId="42382D1C" w14:textId="77777777" w:rsidTr="00EA1709">
        <w:trPr>
          <w:cantSplit/>
        </w:trPr>
        <w:tc>
          <w:tcPr>
            <w:tcW w:w="184" w:type="pct"/>
            <w:vAlign w:val="center"/>
          </w:tcPr>
          <w:p w14:paraId="61B487F6" w14:textId="77777777" w:rsidR="00D51DC0" w:rsidRPr="00FE2565" w:rsidRDefault="00D51DC0" w:rsidP="00D51DC0">
            <w:pPr>
              <w:tabs>
                <w:tab w:val="left" w:pos="5940"/>
              </w:tabs>
              <w:rPr>
                <w:rFonts w:ascii="Times New Roman" w:hAnsi="Times New Roman" w:cs="Times New Roman"/>
                <w:szCs w:val="24"/>
                <w:lang w:val="lv-LV"/>
              </w:rPr>
            </w:pPr>
          </w:p>
          <w:p w14:paraId="65D0D4F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17.</w:t>
            </w:r>
          </w:p>
        </w:tc>
        <w:tc>
          <w:tcPr>
            <w:tcW w:w="845" w:type="pct"/>
            <w:vAlign w:val="center"/>
          </w:tcPr>
          <w:p w14:paraId="1785DC9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Sociālā dienesta telpu modernizācija un remonts.</w:t>
            </w:r>
          </w:p>
        </w:tc>
        <w:tc>
          <w:tcPr>
            <w:tcW w:w="278" w:type="pct"/>
            <w:vAlign w:val="center"/>
          </w:tcPr>
          <w:p w14:paraId="056C9228"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1.27</w:t>
            </w:r>
          </w:p>
        </w:tc>
        <w:tc>
          <w:tcPr>
            <w:tcW w:w="373" w:type="pct"/>
            <w:vAlign w:val="center"/>
          </w:tcPr>
          <w:p w14:paraId="312FC154" w14:textId="4767DF0A"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17</w:t>
            </w:r>
            <w:r w:rsidR="008B127F">
              <w:rPr>
                <w:rFonts w:ascii="Times New Roman" w:hAnsi="Times New Roman" w:cs="Times New Roman"/>
                <w:szCs w:val="24"/>
                <w:lang w:val="lv-LV"/>
              </w:rPr>
              <w:t xml:space="preserve"> </w:t>
            </w:r>
            <w:r w:rsidRPr="00FE2565">
              <w:rPr>
                <w:rFonts w:ascii="Times New Roman" w:hAnsi="Times New Roman" w:cs="Times New Roman"/>
                <w:szCs w:val="24"/>
                <w:lang w:val="lv-LV"/>
              </w:rPr>
              <w:t>788</w:t>
            </w:r>
            <w:r w:rsidRPr="00FE2565">
              <w:rPr>
                <w:rFonts w:ascii="Times New Roman" w:hAnsi="Times New Roman" w:cs="Times New Roman"/>
                <w:szCs w:val="24"/>
                <w:vertAlign w:val="superscript"/>
                <w:lang w:val="lv-LV"/>
              </w:rPr>
              <w:t>1</w:t>
            </w:r>
          </w:p>
        </w:tc>
        <w:tc>
          <w:tcPr>
            <w:tcW w:w="326" w:type="pct"/>
            <w:vAlign w:val="center"/>
          </w:tcPr>
          <w:p w14:paraId="10188138"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172202AF"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0ECDB60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Veselībai kaitīgu faktoru (pelējuma) novēršana Sociālā dienesta trīs telpās Priekuļos, telpu kosmētiskais remonts, skaņas izolācijas izveide. Remonts sociālā dienesta speciālistu darba kabinetos.</w:t>
            </w:r>
          </w:p>
        </w:tc>
        <w:tc>
          <w:tcPr>
            <w:tcW w:w="301" w:type="pct"/>
            <w:vAlign w:val="center"/>
          </w:tcPr>
          <w:p w14:paraId="04CD558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vAlign w:val="center"/>
          </w:tcPr>
          <w:p w14:paraId="5457093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Īstenots </w:t>
            </w:r>
          </w:p>
        </w:tc>
        <w:tc>
          <w:tcPr>
            <w:tcW w:w="1028" w:type="pct"/>
            <w:vAlign w:val="center"/>
          </w:tcPr>
          <w:p w14:paraId="2A094F6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Veikts telpu remonts sociālā dienesta speciālistu darba kabinetos.</w:t>
            </w:r>
          </w:p>
        </w:tc>
      </w:tr>
      <w:tr w:rsidR="00906286" w:rsidRPr="00FE2565" w14:paraId="11BE5C8C" w14:textId="77777777" w:rsidTr="00EA1709">
        <w:trPr>
          <w:cantSplit/>
        </w:trPr>
        <w:tc>
          <w:tcPr>
            <w:tcW w:w="184" w:type="pct"/>
            <w:vAlign w:val="center"/>
          </w:tcPr>
          <w:p w14:paraId="00276D5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lastRenderedPageBreak/>
              <w:t>18.</w:t>
            </w:r>
          </w:p>
        </w:tc>
        <w:tc>
          <w:tcPr>
            <w:tcW w:w="845" w:type="pct"/>
            <w:tcBorders>
              <w:top w:val="single" w:sz="4" w:space="0" w:color="auto"/>
              <w:left w:val="single" w:sz="4" w:space="0" w:color="auto"/>
              <w:bottom w:val="single" w:sz="4" w:space="0" w:color="auto"/>
              <w:right w:val="single" w:sz="4" w:space="0" w:color="auto"/>
            </w:tcBorders>
            <w:vAlign w:val="center"/>
          </w:tcPr>
          <w:p w14:paraId="039A0769" w14:textId="77777777" w:rsidR="00D51DC0" w:rsidRPr="00FE2565" w:rsidRDefault="00D51DC0" w:rsidP="00D51DC0">
            <w:pPr>
              <w:tabs>
                <w:tab w:val="left" w:pos="5940"/>
              </w:tabs>
              <w:rPr>
                <w:rFonts w:ascii="Times New Roman" w:hAnsi="Times New Roman" w:cs="Times New Roman"/>
                <w:b/>
                <w:szCs w:val="24"/>
                <w:lang w:val="lv-LV"/>
              </w:rPr>
            </w:pPr>
            <w:r w:rsidRPr="00FE2565">
              <w:rPr>
                <w:rFonts w:ascii="Times New Roman" w:hAnsi="Times New Roman" w:cs="Times New Roman"/>
                <w:szCs w:val="24"/>
                <w:lang w:val="lv-LV"/>
              </w:rPr>
              <w:t xml:space="preserve">Sociālā dienesta telpu un vides piemērotības nodrošināšana attālinātajos klientu apkalpošanas punktos (Liepā, Mārsnēnos, Veselavā) </w:t>
            </w:r>
            <w:r w:rsidRPr="00FE2565">
              <w:rPr>
                <w:rFonts w:ascii="Times New Roman" w:hAnsi="Times New Roman" w:cs="Times New Roman"/>
                <w:b/>
                <w:szCs w:val="24"/>
                <w:lang w:val="lv-LV"/>
              </w:rPr>
              <w:t>atbilstoši MK noteikumiem Nr. 338 “Prasības sociālo pakalpojumu sniedzējiem” un MK noteikumiem Nr. 385 “Noteikumi par sociālo pakalpojumu sniedzēju reģistrēšanu”.</w:t>
            </w:r>
          </w:p>
          <w:p w14:paraId="471AFD18" w14:textId="77777777" w:rsidR="00D51DC0" w:rsidRPr="00FE2565" w:rsidRDefault="00D51DC0" w:rsidP="00D51DC0">
            <w:pPr>
              <w:tabs>
                <w:tab w:val="left" w:pos="5940"/>
              </w:tabs>
              <w:rPr>
                <w:rFonts w:ascii="Times New Roman" w:hAnsi="Times New Roman" w:cs="Times New Roman"/>
                <w:b/>
                <w:szCs w:val="24"/>
                <w:lang w:val="lv-LV"/>
              </w:rPr>
            </w:pPr>
          </w:p>
        </w:tc>
        <w:tc>
          <w:tcPr>
            <w:tcW w:w="278" w:type="pct"/>
            <w:tcBorders>
              <w:top w:val="single" w:sz="4" w:space="0" w:color="auto"/>
              <w:left w:val="single" w:sz="4" w:space="0" w:color="auto"/>
              <w:bottom w:val="single" w:sz="4" w:space="0" w:color="auto"/>
              <w:right w:val="single" w:sz="4" w:space="0" w:color="auto"/>
            </w:tcBorders>
            <w:vAlign w:val="center"/>
          </w:tcPr>
          <w:p w14:paraId="716C6189" w14:textId="7E922809"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R1.27</w:t>
            </w:r>
          </w:p>
          <w:p w14:paraId="65E6BA54" w14:textId="77777777" w:rsidR="00D51DC0" w:rsidRPr="00FE2565" w:rsidRDefault="00D51DC0" w:rsidP="00D51DC0">
            <w:pPr>
              <w:tabs>
                <w:tab w:val="left" w:pos="5940"/>
              </w:tabs>
              <w:rPr>
                <w:rFonts w:ascii="Times New Roman" w:hAnsi="Times New Roman" w:cs="Times New Roman"/>
                <w:szCs w:val="24"/>
                <w:lang w:val="lv-LV"/>
              </w:rPr>
            </w:pPr>
          </w:p>
        </w:tc>
        <w:tc>
          <w:tcPr>
            <w:tcW w:w="373" w:type="pct"/>
            <w:tcBorders>
              <w:top w:val="single" w:sz="4" w:space="0" w:color="auto"/>
              <w:left w:val="single" w:sz="4" w:space="0" w:color="auto"/>
              <w:bottom w:val="single" w:sz="4" w:space="0" w:color="auto"/>
              <w:right w:val="single" w:sz="4" w:space="0" w:color="auto"/>
            </w:tcBorders>
            <w:vAlign w:val="center"/>
          </w:tcPr>
          <w:p w14:paraId="5F87289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x</w:t>
            </w:r>
          </w:p>
        </w:tc>
        <w:tc>
          <w:tcPr>
            <w:tcW w:w="326" w:type="pct"/>
            <w:tcBorders>
              <w:top w:val="single" w:sz="4" w:space="0" w:color="auto"/>
              <w:left w:val="single" w:sz="4" w:space="0" w:color="auto"/>
              <w:bottom w:val="single" w:sz="4" w:space="0" w:color="auto"/>
              <w:right w:val="single" w:sz="4" w:space="0" w:color="auto"/>
            </w:tcBorders>
            <w:vAlign w:val="center"/>
          </w:tcPr>
          <w:p w14:paraId="5F2C2CC6"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Borders>
              <w:top w:val="single" w:sz="4" w:space="0" w:color="auto"/>
              <w:left w:val="single" w:sz="4" w:space="0" w:color="auto"/>
              <w:bottom w:val="single" w:sz="4" w:space="0" w:color="auto"/>
              <w:right w:val="single" w:sz="4" w:space="0" w:color="auto"/>
            </w:tcBorders>
            <w:vAlign w:val="center"/>
          </w:tcPr>
          <w:p w14:paraId="3CBE8990"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tcBorders>
              <w:top w:val="single" w:sz="4" w:space="0" w:color="auto"/>
              <w:left w:val="single" w:sz="4" w:space="0" w:color="auto"/>
              <w:bottom w:val="single" w:sz="4" w:space="0" w:color="auto"/>
              <w:right w:val="single" w:sz="4" w:space="0" w:color="auto"/>
            </w:tcBorders>
            <w:vAlign w:val="center"/>
          </w:tcPr>
          <w:p w14:paraId="74B026C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Vides pieejamības (</w:t>
            </w:r>
            <w:proofErr w:type="spellStart"/>
            <w:r w:rsidRPr="00FE2565">
              <w:rPr>
                <w:rFonts w:ascii="Times New Roman" w:hAnsi="Times New Roman" w:cs="Times New Roman"/>
                <w:szCs w:val="24"/>
                <w:lang w:val="lv-LV"/>
              </w:rPr>
              <w:t>uzbrauktuves</w:t>
            </w:r>
            <w:proofErr w:type="spellEnd"/>
            <w:r w:rsidRPr="00FE2565">
              <w:rPr>
                <w:rFonts w:ascii="Times New Roman" w:hAnsi="Times New Roman" w:cs="Times New Roman"/>
                <w:szCs w:val="24"/>
                <w:lang w:val="lv-LV"/>
              </w:rPr>
              <w:t xml:space="preserve">, telpu pieejamība ēkas pirmajā stāvā, pielāgotas uzgaidāmās telpas un sanitārie mezgli atbilstoši publisko būvju būvnormatīvos noteiktajām prasībām) nodrošināšana Sociālā dienesta telpās (Liepā, Mārsnēnos, Veselavā). </w:t>
            </w:r>
          </w:p>
        </w:tc>
        <w:tc>
          <w:tcPr>
            <w:tcW w:w="301" w:type="pct"/>
            <w:tcBorders>
              <w:top w:val="single" w:sz="4" w:space="0" w:color="auto"/>
              <w:left w:val="single" w:sz="4" w:space="0" w:color="auto"/>
              <w:bottom w:val="single" w:sz="4" w:space="0" w:color="auto"/>
              <w:right w:val="single" w:sz="4" w:space="0" w:color="auto"/>
            </w:tcBorders>
            <w:vAlign w:val="center"/>
          </w:tcPr>
          <w:p w14:paraId="24CCE62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2020.-2021.</w:t>
            </w:r>
          </w:p>
        </w:tc>
        <w:tc>
          <w:tcPr>
            <w:tcW w:w="400" w:type="pct"/>
            <w:tcBorders>
              <w:top w:val="single" w:sz="4" w:space="0" w:color="auto"/>
              <w:left w:val="single" w:sz="4" w:space="0" w:color="auto"/>
              <w:bottom w:val="single" w:sz="4" w:space="0" w:color="auto"/>
              <w:right w:val="single" w:sz="4" w:space="0" w:color="auto"/>
            </w:tcBorders>
            <w:vAlign w:val="center"/>
          </w:tcPr>
          <w:p w14:paraId="63A7419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Nav uzsākts</w:t>
            </w:r>
          </w:p>
        </w:tc>
        <w:tc>
          <w:tcPr>
            <w:tcW w:w="1028" w:type="pct"/>
            <w:tcBorders>
              <w:top w:val="single" w:sz="4" w:space="0" w:color="auto"/>
              <w:left w:val="single" w:sz="4" w:space="0" w:color="auto"/>
              <w:bottom w:val="single" w:sz="4" w:space="0" w:color="auto"/>
              <w:right w:val="single" w:sz="4" w:space="0" w:color="auto"/>
            </w:tcBorders>
            <w:vAlign w:val="center"/>
          </w:tcPr>
          <w:p w14:paraId="228CE1C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Vides pieejamības nodrošināšana sociālā dienesta pakalpojuma sniegšanas vietās.</w:t>
            </w:r>
          </w:p>
        </w:tc>
      </w:tr>
      <w:tr w:rsidR="00906286" w:rsidRPr="00FE2565" w14:paraId="7F7DCDB4" w14:textId="77777777" w:rsidTr="00EA1709">
        <w:trPr>
          <w:cantSplit/>
        </w:trPr>
        <w:tc>
          <w:tcPr>
            <w:tcW w:w="184" w:type="pct"/>
            <w:vAlign w:val="center"/>
          </w:tcPr>
          <w:p w14:paraId="4EF124C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19.</w:t>
            </w:r>
          </w:p>
        </w:tc>
        <w:tc>
          <w:tcPr>
            <w:tcW w:w="845" w:type="pct"/>
            <w:vAlign w:val="center"/>
          </w:tcPr>
          <w:p w14:paraId="141BB4F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 Zinātnes ielas atjaunošana, Priekuļos. </w:t>
            </w:r>
          </w:p>
        </w:tc>
        <w:tc>
          <w:tcPr>
            <w:tcW w:w="278" w:type="pct"/>
            <w:vAlign w:val="center"/>
          </w:tcPr>
          <w:p w14:paraId="05F93734"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1.35</w:t>
            </w:r>
          </w:p>
        </w:tc>
        <w:tc>
          <w:tcPr>
            <w:tcW w:w="373" w:type="pct"/>
            <w:vAlign w:val="center"/>
          </w:tcPr>
          <w:p w14:paraId="44C77B7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117 656</w:t>
            </w:r>
          </w:p>
        </w:tc>
        <w:tc>
          <w:tcPr>
            <w:tcW w:w="326" w:type="pct"/>
            <w:vAlign w:val="center"/>
          </w:tcPr>
          <w:p w14:paraId="33D85933"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Pr>
          <w:p w14:paraId="0DE2D29F"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51B6D01D"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Ielas seguma atjaunošana.</w:t>
            </w:r>
          </w:p>
        </w:tc>
        <w:tc>
          <w:tcPr>
            <w:tcW w:w="301" w:type="pct"/>
            <w:vAlign w:val="center"/>
          </w:tcPr>
          <w:p w14:paraId="6D5AC4C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vAlign w:val="center"/>
          </w:tcPr>
          <w:p w14:paraId="4E3BAA6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Īstenots</w:t>
            </w:r>
          </w:p>
        </w:tc>
        <w:tc>
          <w:tcPr>
            <w:tcW w:w="1028" w:type="pct"/>
            <w:vAlign w:val="center"/>
          </w:tcPr>
          <w:p w14:paraId="620546E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Atjaunots segums Zinātnes ielā, Priekuļos.</w:t>
            </w:r>
          </w:p>
        </w:tc>
      </w:tr>
      <w:tr w:rsidR="00906286" w:rsidRPr="00FE2565" w14:paraId="16B03018" w14:textId="77777777" w:rsidTr="00EA1709">
        <w:trPr>
          <w:cantSplit/>
        </w:trPr>
        <w:tc>
          <w:tcPr>
            <w:tcW w:w="184" w:type="pct"/>
            <w:vAlign w:val="center"/>
          </w:tcPr>
          <w:p w14:paraId="18495EA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w:t>
            </w:r>
          </w:p>
        </w:tc>
        <w:tc>
          <w:tcPr>
            <w:tcW w:w="845" w:type="pct"/>
            <w:vAlign w:val="center"/>
          </w:tcPr>
          <w:p w14:paraId="51C1655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 Mežciema ielas atjaunošana, Priekuļos. </w:t>
            </w:r>
          </w:p>
        </w:tc>
        <w:tc>
          <w:tcPr>
            <w:tcW w:w="278" w:type="pct"/>
            <w:vAlign w:val="center"/>
          </w:tcPr>
          <w:p w14:paraId="035A972D"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1.35</w:t>
            </w:r>
          </w:p>
        </w:tc>
        <w:tc>
          <w:tcPr>
            <w:tcW w:w="373" w:type="pct"/>
            <w:vAlign w:val="center"/>
          </w:tcPr>
          <w:p w14:paraId="45664C8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18 241</w:t>
            </w:r>
          </w:p>
        </w:tc>
        <w:tc>
          <w:tcPr>
            <w:tcW w:w="326" w:type="pct"/>
            <w:vAlign w:val="center"/>
          </w:tcPr>
          <w:p w14:paraId="00928CD8"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Pr>
          <w:p w14:paraId="1131FDFB"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45E952E9"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Ielas seguma atjaunošana.</w:t>
            </w:r>
          </w:p>
        </w:tc>
        <w:tc>
          <w:tcPr>
            <w:tcW w:w="301" w:type="pct"/>
            <w:vAlign w:val="center"/>
          </w:tcPr>
          <w:p w14:paraId="231E99F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vAlign w:val="center"/>
          </w:tcPr>
          <w:p w14:paraId="680638E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Īstenots</w:t>
            </w:r>
          </w:p>
        </w:tc>
        <w:tc>
          <w:tcPr>
            <w:tcW w:w="1028" w:type="pct"/>
            <w:vAlign w:val="center"/>
          </w:tcPr>
          <w:p w14:paraId="51C1E66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Atjaunots segums Mežciema ielā, Priekuļos.</w:t>
            </w:r>
          </w:p>
        </w:tc>
      </w:tr>
      <w:tr w:rsidR="00906286" w:rsidRPr="00FE2565" w14:paraId="00E1E184" w14:textId="77777777" w:rsidTr="00EA1709">
        <w:trPr>
          <w:cantSplit/>
        </w:trPr>
        <w:tc>
          <w:tcPr>
            <w:tcW w:w="184" w:type="pct"/>
            <w:vAlign w:val="center"/>
          </w:tcPr>
          <w:p w14:paraId="0031D12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21.</w:t>
            </w:r>
          </w:p>
        </w:tc>
        <w:tc>
          <w:tcPr>
            <w:tcW w:w="845" w:type="pct"/>
            <w:shd w:val="clear" w:color="auto" w:fill="auto"/>
            <w:vAlign w:val="center"/>
          </w:tcPr>
          <w:p w14:paraId="123277A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P.Rozīša</w:t>
            </w:r>
            <w:proofErr w:type="spellEnd"/>
            <w:r w:rsidRPr="00FE2565">
              <w:rPr>
                <w:rFonts w:ascii="Times New Roman" w:hAnsi="Times New Roman" w:cs="Times New Roman"/>
                <w:szCs w:val="24"/>
                <w:lang w:val="lv-LV"/>
              </w:rPr>
              <w:t xml:space="preserve"> ielas, Liepā atjaunošana.</w:t>
            </w:r>
          </w:p>
        </w:tc>
        <w:tc>
          <w:tcPr>
            <w:tcW w:w="278" w:type="pct"/>
            <w:vAlign w:val="center"/>
          </w:tcPr>
          <w:p w14:paraId="35240B85"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1.35</w:t>
            </w:r>
          </w:p>
        </w:tc>
        <w:tc>
          <w:tcPr>
            <w:tcW w:w="373" w:type="pct"/>
            <w:vAlign w:val="center"/>
          </w:tcPr>
          <w:p w14:paraId="42DABFB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x</w:t>
            </w:r>
          </w:p>
        </w:tc>
        <w:tc>
          <w:tcPr>
            <w:tcW w:w="326" w:type="pct"/>
            <w:vAlign w:val="center"/>
          </w:tcPr>
          <w:p w14:paraId="5CF9D00E"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Pr>
          <w:p w14:paraId="76AF9D99"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4A3DE1BB"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Ielas seguma atjaunošana.</w:t>
            </w:r>
          </w:p>
        </w:tc>
        <w:tc>
          <w:tcPr>
            <w:tcW w:w="301" w:type="pct"/>
            <w:vAlign w:val="center"/>
          </w:tcPr>
          <w:p w14:paraId="4309932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2019.-2020.</w:t>
            </w:r>
          </w:p>
        </w:tc>
        <w:tc>
          <w:tcPr>
            <w:tcW w:w="400" w:type="pct"/>
            <w:vAlign w:val="center"/>
          </w:tcPr>
          <w:p w14:paraId="61603A2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Nav uzsākts</w:t>
            </w:r>
          </w:p>
        </w:tc>
        <w:tc>
          <w:tcPr>
            <w:tcW w:w="1028" w:type="pct"/>
            <w:vAlign w:val="center"/>
          </w:tcPr>
          <w:p w14:paraId="43A3E05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Plānots uzsākt 2020.-2021.gadam.</w:t>
            </w:r>
          </w:p>
        </w:tc>
      </w:tr>
      <w:tr w:rsidR="00906286" w:rsidRPr="00FE2565" w14:paraId="7D770FCD" w14:textId="77777777" w:rsidTr="00EA1709">
        <w:trPr>
          <w:cantSplit/>
        </w:trPr>
        <w:tc>
          <w:tcPr>
            <w:tcW w:w="184" w:type="pct"/>
            <w:vAlign w:val="center"/>
          </w:tcPr>
          <w:p w14:paraId="7495471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22.</w:t>
            </w:r>
          </w:p>
        </w:tc>
        <w:tc>
          <w:tcPr>
            <w:tcW w:w="845" w:type="pct"/>
            <w:shd w:val="clear" w:color="auto" w:fill="auto"/>
            <w:vAlign w:val="center"/>
          </w:tcPr>
          <w:p w14:paraId="1DD60C4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Ceļu segumu atjaunošana.</w:t>
            </w:r>
          </w:p>
        </w:tc>
        <w:tc>
          <w:tcPr>
            <w:tcW w:w="278" w:type="pct"/>
            <w:vAlign w:val="center"/>
          </w:tcPr>
          <w:p w14:paraId="37A22F5A"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1.35</w:t>
            </w:r>
          </w:p>
        </w:tc>
        <w:tc>
          <w:tcPr>
            <w:tcW w:w="373" w:type="pct"/>
            <w:vAlign w:val="center"/>
          </w:tcPr>
          <w:p w14:paraId="63FF599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41 945</w:t>
            </w:r>
          </w:p>
        </w:tc>
        <w:tc>
          <w:tcPr>
            <w:tcW w:w="326" w:type="pct"/>
            <w:vAlign w:val="center"/>
          </w:tcPr>
          <w:p w14:paraId="561C39FD"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Pr>
          <w:p w14:paraId="13E973BB"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7E099815"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Atjaunoti ceļu segums Raunas ielā, Priekuļos.</w:t>
            </w:r>
          </w:p>
        </w:tc>
        <w:tc>
          <w:tcPr>
            <w:tcW w:w="301" w:type="pct"/>
            <w:vAlign w:val="center"/>
          </w:tcPr>
          <w:p w14:paraId="511C64F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vAlign w:val="center"/>
          </w:tcPr>
          <w:p w14:paraId="495999E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Īstenots</w:t>
            </w:r>
          </w:p>
        </w:tc>
        <w:tc>
          <w:tcPr>
            <w:tcW w:w="1028" w:type="pct"/>
            <w:vAlign w:val="center"/>
          </w:tcPr>
          <w:p w14:paraId="0D72857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Atjaunots grants segums Raunas ielas posmam Priekuļu pagastā.</w:t>
            </w:r>
          </w:p>
        </w:tc>
      </w:tr>
      <w:tr w:rsidR="00906286" w:rsidRPr="005B2161" w14:paraId="0D86F2C0" w14:textId="77777777" w:rsidTr="00EA1709">
        <w:trPr>
          <w:cantSplit/>
        </w:trPr>
        <w:tc>
          <w:tcPr>
            <w:tcW w:w="184" w:type="pct"/>
            <w:vAlign w:val="center"/>
          </w:tcPr>
          <w:p w14:paraId="5BA6290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lastRenderedPageBreak/>
              <w:t xml:space="preserve"> 23.</w:t>
            </w:r>
          </w:p>
        </w:tc>
        <w:tc>
          <w:tcPr>
            <w:tcW w:w="845" w:type="pct"/>
            <w:shd w:val="clear" w:color="auto" w:fill="auto"/>
            <w:vAlign w:val="center"/>
          </w:tcPr>
          <w:p w14:paraId="1081C20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Pasākuma „Pamatpakalpojumi un ciematu atjaunošana lauku apvidos” pašvaldības ceļu infrastruktūras uzlabošana (</w:t>
            </w:r>
            <w:r w:rsidRPr="00FE2565">
              <w:rPr>
                <w:rFonts w:ascii="Times New Roman" w:hAnsi="Times New Roman" w:cs="Times New Roman"/>
                <w:i/>
                <w:szCs w:val="24"/>
                <w:lang w:val="lv-LV"/>
              </w:rPr>
              <w:t>saskaņā ar Attīstības programmas pielikumu</w:t>
            </w:r>
            <w:r w:rsidRPr="00FE2565">
              <w:rPr>
                <w:rFonts w:ascii="Times New Roman" w:hAnsi="Times New Roman" w:cs="Times New Roman"/>
                <w:szCs w:val="24"/>
                <w:lang w:val="lv-LV"/>
              </w:rPr>
              <w:t xml:space="preserve">). </w:t>
            </w:r>
          </w:p>
        </w:tc>
        <w:tc>
          <w:tcPr>
            <w:tcW w:w="278" w:type="pct"/>
            <w:vAlign w:val="center"/>
          </w:tcPr>
          <w:p w14:paraId="5CFE1688"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1.35</w:t>
            </w:r>
          </w:p>
        </w:tc>
        <w:tc>
          <w:tcPr>
            <w:tcW w:w="373" w:type="pct"/>
            <w:vAlign w:val="center"/>
          </w:tcPr>
          <w:p w14:paraId="1AB346E3" w14:textId="77777777"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41 085</w:t>
            </w:r>
            <w:r w:rsidRPr="00FE2565">
              <w:rPr>
                <w:rFonts w:ascii="Times New Roman" w:hAnsi="Times New Roman" w:cs="Times New Roman"/>
                <w:szCs w:val="24"/>
                <w:vertAlign w:val="superscript"/>
                <w:lang w:val="lv-LV"/>
              </w:rPr>
              <w:t>1</w:t>
            </w:r>
          </w:p>
        </w:tc>
        <w:tc>
          <w:tcPr>
            <w:tcW w:w="326" w:type="pct"/>
            <w:vAlign w:val="center"/>
          </w:tcPr>
          <w:p w14:paraId="6AB32005" w14:textId="76E452F4" w:rsidR="00D51DC0" w:rsidRPr="008B127F" w:rsidRDefault="00D51DC0" w:rsidP="00D51DC0">
            <w:pPr>
              <w:tabs>
                <w:tab w:val="left" w:pos="5940"/>
              </w:tabs>
              <w:rPr>
                <w:rFonts w:ascii="Times New Roman" w:hAnsi="Times New Roman" w:cs="Times New Roman"/>
                <w:sz w:val="22"/>
                <w:vertAlign w:val="superscript"/>
                <w:lang w:val="lv-LV"/>
              </w:rPr>
            </w:pPr>
            <w:r w:rsidRPr="008B127F">
              <w:rPr>
                <w:rFonts w:ascii="Times New Roman" w:hAnsi="Times New Roman" w:cs="Times New Roman"/>
                <w:sz w:val="22"/>
                <w:lang w:val="lv-LV"/>
              </w:rPr>
              <w:t>369</w:t>
            </w:r>
            <w:r w:rsidR="008B127F">
              <w:rPr>
                <w:rFonts w:ascii="Times New Roman" w:hAnsi="Times New Roman" w:cs="Times New Roman"/>
                <w:sz w:val="22"/>
                <w:lang w:val="lv-LV"/>
              </w:rPr>
              <w:t xml:space="preserve"> </w:t>
            </w:r>
            <w:r w:rsidRPr="008B127F">
              <w:rPr>
                <w:rFonts w:ascii="Times New Roman" w:hAnsi="Times New Roman" w:cs="Times New Roman"/>
                <w:sz w:val="22"/>
                <w:lang w:val="lv-LV"/>
              </w:rPr>
              <w:t>761</w:t>
            </w:r>
            <w:r w:rsidRPr="008B127F">
              <w:rPr>
                <w:rFonts w:ascii="Times New Roman" w:hAnsi="Times New Roman" w:cs="Times New Roman"/>
                <w:sz w:val="22"/>
                <w:vertAlign w:val="superscript"/>
                <w:lang w:val="lv-LV"/>
              </w:rPr>
              <w:t>1</w:t>
            </w:r>
          </w:p>
        </w:tc>
        <w:tc>
          <w:tcPr>
            <w:tcW w:w="281" w:type="pct"/>
          </w:tcPr>
          <w:p w14:paraId="74E04A70"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5B9496BC"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 xml:space="preserve">Ceļu pārbūve atbilstoši ceļu </w:t>
            </w:r>
            <w:proofErr w:type="spellStart"/>
            <w:r w:rsidRPr="00FE2565">
              <w:rPr>
                <w:rFonts w:ascii="Times New Roman" w:hAnsi="Times New Roman" w:cs="Times New Roman"/>
                <w:bCs/>
                <w:szCs w:val="24"/>
                <w:lang w:val="lv-LV"/>
              </w:rPr>
              <w:t>izvērtējumam</w:t>
            </w:r>
            <w:proofErr w:type="spellEnd"/>
            <w:r w:rsidRPr="00FE2565">
              <w:rPr>
                <w:rFonts w:ascii="Times New Roman" w:hAnsi="Times New Roman" w:cs="Times New Roman"/>
                <w:bCs/>
                <w:szCs w:val="24"/>
                <w:lang w:val="lv-LV"/>
              </w:rPr>
              <w:t>.</w:t>
            </w:r>
          </w:p>
        </w:tc>
        <w:tc>
          <w:tcPr>
            <w:tcW w:w="301" w:type="pct"/>
            <w:vAlign w:val="center"/>
          </w:tcPr>
          <w:p w14:paraId="6E67817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2019.-2021.</w:t>
            </w:r>
          </w:p>
        </w:tc>
        <w:tc>
          <w:tcPr>
            <w:tcW w:w="400" w:type="pct"/>
            <w:vAlign w:val="center"/>
          </w:tcPr>
          <w:p w14:paraId="13DD890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34DF3F7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Īstenota projekta 2.kārta.</w:t>
            </w:r>
          </w:p>
          <w:p w14:paraId="7391A0B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Veikta grants ceļu pārbūve posmos:  B23 Tautas nams - Upītes posmā 1.30 km – 2.10 km, Priekuļu pagasta Priekuļu novadā. Nodots ekspluatācijā 03.07.2019.</w:t>
            </w:r>
          </w:p>
          <w:p w14:paraId="34CFCEC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Auniņi - </w:t>
            </w:r>
            <w:proofErr w:type="spellStart"/>
            <w:r w:rsidRPr="00FE2565">
              <w:rPr>
                <w:rFonts w:ascii="Times New Roman" w:hAnsi="Times New Roman" w:cs="Times New Roman"/>
                <w:szCs w:val="24"/>
                <w:lang w:val="lv-LV"/>
              </w:rPr>
              <w:t>Penguri</w:t>
            </w:r>
            <w:proofErr w:type="spellEnd"/>
            <w:r w:rsidRPr="00FE2565">
              <w:rPr>
                <w:rFonts w:ascii="Times New Roman" w:hAnsi="Times New Roman" w:cs="Times New Roman"/>
                <w:szCs w:val="24"/>
                <w:lang w:val="lv-LV"/>
              </w:rPr>
              <w:t xml:space="preserve"> posmā 0.00 km – 1.00 km un 2.00 km – 2.9 km Mārsnēnu pagasta Priekuļu novadā.  Nodots ekspluatācijā 30.08.2019.</w:t>
            </w:r>
          </w:p>
          <w:p w14:paraId="233C354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Kapi – </w:t>
            </w:r>
            <w:proofErr w:type="spellStart"/>
            <w:r w:rsidRPr="00FE2565">
              <w:rPr>
                <w:rFonts w:ascii="Times New Roman" w:hAnsi="Times New Roman" w:cs="Times New Roman"/>
                <w:szCs w:val="24"/>
                <w:lang w:val="lv-LV"/>
              </w:rPr>
              <w:t>Veģeri</w:t>
            </w:r>
            <w:proofErr w:type="spellEnd"/>
            <w:r w:rsidRPr="00FE2565">
              <w:rPr>
                <w:rFonts w:ascii="Times New Roman" w:hAnsi="Times New Roman" w:cs="Times New Roman"/>
                <w:szCs w:val="24"/>
                <w:lang w:val="lv-LV"/>
              </w:rPr>
              <w:t xml:space="preserve"> – Veclaicenes šoseja posmā 4.60 km – 6.00 km, Veselavas pagasta Priekuļu novadā.   Nodots ekspluatācijā 08.07.2019.</w:t>
            </w:r>
          </w:p>
          <w:p w14:paraId="57D3E8B6" w14:textId="77777777" w:rsidR="00D51DC0" w:rsidRPr="00FE2565" w:rsidRDefault="00D51DC0" w:rsidP="00D51DC0">
            <w:pPr>
              <w:tabs>
                <w:tab w:val="left" w:pos="5940"/>
              </w:tabs>
              <w:rPr>
                <w:rFonts w:ascii="Times New Roman" w:hAnsi="Times New Roman" w:cs="Times New Roman"/>
                <w:szCs w:val="24"/>
                <w:lang w:val="lv-LV"/>
              </w:rPr>
            </w:pPr>
            <w:proofErr w:type="spellStart"/>
            <w:r w:rsidRPr="00FE2565">
              <w:rPr>
                <w:rFonts w:ascii="Times New Roman" w:hAnsi="Times New Roman" w:cs="Times New Roman"/>
                <w:szCs w:val="24"/>
                <w:lang w:val="lv-LV"/>
              </w:rPr>
              <w:t>Rabākas</w:t>
            </w:r>
            <w:proofErr w:type="spellEnd"/>
            <w:r w:rsidRPr="00FE2565">
              <w:rPr>
                <w:rFonts w:ascii="Times New Roman" w:hAnsi="Times New Roman" w:cs="Times New Roman"/>
                <w:szCs w:val="24"/>
                <w:lang w:val="lv-LV"/>
              </w:rPr>
              <w:t xml:space="preserve"> – Stirnas - Fēlikss posmā 0.50 km – 0.90 km, Veselavas pagasta Priekuļu novadā. Nodots ekspluatācijā 14.6212.2018.</w:t>
            </w:r>
          </w:p>
          <w:p w14:paraId="77936FB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Izstrādāti tehniskie būvprojekti 3.kārtas īstenošanai:</w:t>
            </w:r>
          </w:p>
          <w:p w14:paraId="6E32E63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Jaunrauna - </w:t>
            </w:r>
            <w:proofErr w:type="spellStart"/>
            <w:r w:rsidRPr="00FE2565">
              <w:rPr>
                <w:rFonts w:ascii="Times New Roman" w:hAnsi="Times New Roman" w:cs="Times New Roman"/>
                <w:szCs w:val="24"/>
                <w:lang w:val="lv-LV"/>
              </w:rPr>
              <w:t>Smurģi</w:t>
            </w:r>
            <w:proofErr w:type="spellEnd"/>
            <w:r w:rsidRPr="00FE2565">
              <w:rPr>
                <w:rFonts w:ascii="Times New Roman" w:hAnsi="Times New Roman" w:cs="Times New Roman"/>
                <w:szCs w:val="24"/>
                <w:lang w:val="lv-LV"/>
              </w:rPr>
              <w:t xml:space="preserve"> posmā 0.80 km- 1.70 km, Priekuļu pagasta Priekuļu novadā;</w:t>
            </w:r>
          </w:p>
          <w:p w14:paraId="31B7120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Valmieras ceļš – </w:t>
            </w:r>
            <w:proofErr w:type="spellStart"/>
            <w:r w:rsidRPr="00FE2565">
              <w:rPr>
                <w:rFonts w:ascii="Times New Roman" w:hAnsi="Times New Roman" w:cs="Times New Roman"/>
                <w:szCs w:val="24"/>
                <w:lang w:val="lv-LV"/>
              </w:rPr>
              <w:t>Ģībolas</w:t>
            </w:r>
            <w:proofErr w:type="spellEnd"/>
            <w:r w:rsidRPr="00FE2565">
              <w:rPr>
                <w:rFonts w:ascii="Times New Roman" w:hAnsi="Times New Roman" w:cs="Times New Roman"/>
                <w:szCs w:val="24"/>
                <w:lang w:val="lv-LV"/>
              </w:rPr>
              <w:t xml:space="preserve"> – Garkalnes ceļš posmā km 0.70 km -1.40 km, Priekuļu pagasta, Priekuļu novadā.</w:t>
            </w:r>
          </w:p>
          <w:p w14:paraId="573B004A" w14:textId="77777777" w:rsidR="00D51DC0" w:rsidRPr="00FE2565" w:rsidRDefault="00D51DC0" w:rsidP="00D51DC0">
            <w:pPr>
              <w:tabs>
                <w:tab w:val="left" w:pos="5940"/>
              </w:tabs>
              <w:rPr>
                <w:rFonts w:ascii="Times New Roman" w:hAnsi="Times New Roman" w:cs="Times New Roman"/>
                <w:szCs w:val="24"/>
                <w:lang w:val="lv-LV"/>
              </w:rPr>
            </w:pPr>
          </w:p>
        </w:tc>
      </w:tr>
      <w:tr w:rsidR="00906286" w:rsidRPr="00FE2565" w14:paraId="67A21666" w14:textId="77777777" w:rsidTr="00EA1709">
        <w:trPr>
          <w:cantSplit/>
        </w:trPr>
        <w:tc>
          <w:tcPr>
            <w:tcW w:w="184" w:type="pct"/>
            <w:vAlign w:val="center"/>
          </w:tcPr>
          <w:p w14:paraId="0D1B576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lastRenderedPageBreak/>
              <w:t>24.</w:t>
            </w:r>
          </w:p>
        </w:tc>
        <w:tc>
          <w:tcPr>
            <w:tcW w:w="845" w:type="pct"/>
            <w:shd w:val="clear" w:color="auto" w:fill="auto"/>
            <w:vAlign w:val="center"/>
          </w:tcPr>
          <w:p w14:paraId="6CF44E2C" w14:textId="51C3A815"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Apgaismojuma izveide Veselavā uz Veselavas PII</w:t>
            </w:r>
            <w:r w:rsidR="008B127F">
              <w:rPr>
                <w:rFonts w:ascii="Times New Roman" w:hAnsi="Times New Roman" w:cs="Times New Roman"/>
                <w:szCs w:val="24"/>
                <w:lang w:val="lv-LV"/>
              </w:rPr>
              <w:t>.</w:t>
            </w:r>
          </w:p>
        </w:tc>
        <w:tc>
          <w:tcPr>
            <w:tcW w:w="278" w:type="pct"/>
            <w:vAlign w:val="center"/>
          </w:tcPr>
          <w:p w14:paraId="7367ECAF"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1.39</w:t>
            </w:r>
          </w:p>
        </w:tc>
        <w:tc>
          <w:tcPr>
            <w:tcW w:w="373" w:type="pct"/>
            <w:vAlign w:val="center"/>
          </w:tcPr>
          <w:p w14:paraId="74EFFBC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25 000</w:t>
            </w:r>
          </w:p>
        </w:tc>
        <w:tc>
          <w:tcPr>
            <w:tcW w:w="326" w:type="pct"/>
            <w:vAlign w:val="center"/>
          </w:tcPr>
          <w:p w14:paraId="359A9AB2"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Pr>
          <w:p w14:paraId="072D6853"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7407DA77" w14:textId="6DBEF4D6"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Izveidots apgaismojums, pārvietošanās droš</w:t>
            </w:r>
            <w:r w:rsidR="008B127F">
              <w:rPr>
                <w:rFonts w:ascii="Times New Roman" w:hAnsi="Times New Roman" w:cs="Times New Roman"/>
                <w:bCs/>
                <w:szCs w:val="24"/>
                <w:lang w:val="lv-LV"/>
              </w:rPr>
              <w:t>ī</w:t>
            </w:r>
            <w:r w:rsidRPr="00FE2565">
              <w:rPr>
                <w:rFonts w:ascii="Times New Roman" w:hAnsi="Times New Roman" w:cs="Times New Roman"/>
                <w:bCs/>
                <w:szCs w:val="24"/>
                <w:lang w:val="lv-LV"/>
              </w:rPr>
              <w:t>bas uzlabošanai</w:t>
            </w:r>
          </w:p>
        </w:tc>
        <w:tc>
          <w:tcPr>
            <w:tcW w:w="301" w:type="pct"/>
            <w:vAlign w:val="center"/>
          </w:tcPr>
          <w:p w14:paraId="6C550EC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2020.-2021.</w:t>
            </w:r>
          </w:p>
        </w:tc>
        <w:tc>
          <w:tcPr>
            <w:tcW w:w="400" w:type="pct"/>
            <w:vAlign w:val="center"/>
          </w:tcPr>
          <w:p w14:paraId="1624B26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Nav uzsākts</w:t>
            </w:r>
          </w:p>
        </w:tc>
        <w:tc>
          <w:tcPr>
            <w:tcW w:w="1028" w:type="pct"/>
            <w:vAlign w:val="center"/>
          </w:tcPr>
          <w:p w14:paraId="18DCBF4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Apgaismojums posmā “Āres” uz Veselavas PII.</w:t>
            </w:r>
          </w:p>
        </w:tc>
      </w:tr>
      <w:tr w:rsidR="00906286" w:rsidRPr="00FE2565" w14:paraId="1D72EE83" w14:textId="77777777" w:rsidTr="00EA1709">
        <w:trPr>
          <w:cantSplit/>
        </w:trPr>
        <w:tc>
          <w:tcPr>
            <w:tcW w:w="184" w:type="pct"/>
            <w:vAlign w:val="center"/>
          </w:tcPr>
          <w:p w14:paraId="5042359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13CE9B80" w14:textId="6BFB712E"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Gājēju ietves atjaunošana</w:t>
            </w:r>
            <w:r w:rsidR="008B127F">
              <w:rPr>
                <w:rFonts w:ascii="Times New Roman" w:hAnsi="Times New Roman" w:cs="Times New Roman"/>
                <w:szCs w:val="24"/>
                <w:lang w:val="lv-LV"/>
              </w:rPr>
              <w:t xml:space="preserve"> </w:t>
            </w:r>
            <w:r w:rsidRPr="00FE2565">
              <w:rPr>
                <w:rFonts w:ascii="Times New Roman" w:hAnsi="Times New Roman" w:cs="Times New Roman"/>
                <w:szCs w:val="24"/>
                <w:lang w:val="lv-LV"/>
              </w:rPr>
              <w:t>Liepas ciematā</w:t>
            </w:r>
            <w:r w:rsidR="008B127F">
              <w:rPr>
                <w:rFonts w:ascii="Times New Roman" w:hAnsi="Times New Roman" w:cs="Times New Roman"/>
                <w:szCs w:val="24"/>
                <w:lang w:val="lv-LV"/>
              </w:rPr>
              <w:t>.</w:t>
            </w:r>
            <w:r w:rsidRPr="00FE2565">
              <w:rPr>
                <w:rFonts w:ascii="Times New Roman" w:hAnsi="Times New Roman" w:cs="Times New Roman"/>
                <w:szCs w:val="24"/>
                <w:lang w:val="lv-LV"/>
              </w:rPr>
              <w:t xml:space="preserve"> </w:t>
            </w:r>
          </w:p>
        </w:tc>
        <w:tc>
          <w:tcPr>
            <w:tcW w:w="278" w:type="pct"/>
            <w:tcBorders>
              <w:top w:val="single" w:sz="4" w:space="0" w:color="auto"/>
              <w:left w:val="single" w:sz="4" w:space="0" w:color="auto"/>
              <w:bottom w:val="single" w:sz="4" w:space="0" w:color="auto"/>
              <w:right w:val="single" w:sz="4" w:space="0" w:color="auto"/>
            </w:tcBorders>
            <w:vAlign w:val="center"/>
          </w:tcPr>
          <w:p w14:paraId="7830400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1.40</w:t>
            </w:r>
          </w:p>
        </w:tc>
        <w:tc>
          <w:tcPr>
            <w:tcW w:w="373" w:type="pct"/>
            <w:tcBorders>
              <w:top w:val="single" w:sz="4" w:space="0" w:color="auto"/>
              <w:left w:val="single" w:sz="4" w:space="0" w:color="auto"/>
              <w:bottom w:val="single" w:sz="4" w:space="0" w:color="auto"/>
              <w:right w:val="single" w:sz="4" w:space="0" w:color="auto"/>
            </w:tcBorders>
            <w:vAlign w:val="center"/>
          </w:tcPr>
          <w:p w14:paraId="6E157E7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60 000</w:t>
            </w:r>
          </w:p>
        </w:tc>
        <w:tc>
          <w:tcPr>
            <w:tcW w:w="326" w:type="pct"/>
            <w:tcBorders>
              <w:top w:val="single" w:sz="4" w:space="0" w:color="auto"/>
              <w:left w:val="single" w:sz="4" w:space="0" w:color="auto"/>
              <w:bottom w:val="single" w:sz="4" w:space="0" w:color="auto"/>
              <w:right w:val="single" w:sz="4" w:space="0" w:color="auto"/>
            </w:tcBorders>
            <w:vAlign w:val="center"/>
          </w:tcPr>
          <w:p w14:paraId="49A2B743"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Borders>
              <w:top w:val="single" w:sz="4" w:space="0" w:color="auto"/>
              <w:left w:val="single" w:sz="4" w:space="0" w:color="auto"/>
              <w:bottom w:val="single" w:sz="4" w:space="0" w:color="auto"/>
              <w:right w:val="single" w:sz="4" w:space="0" w:color="auto"/>
            </w:tcBorders>
            <w:vAlign w:val="center"/>
          </w:tcPr>
          <w:p w14:paraId="025D5930"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tcBorders>
              <w:top w:val="single" w:sz="4" w:space="0" w:color="auto"/>
              <w:left w:val="single" w:sz="4" w:space="0" w:color="auto"/>
              <w:bottom w:val="single" w:sz="4" w:space="0" w:color="auto"/>
              <w:right w:val="single" w:sz="4" w:space="0" w:color="auto"/>
            </w:tcBorders>
            <w:vAlign w:val="center"/>
          </w:tcPr>
          <w:p w14:paraId="523343B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Atjaunota gājēju ietve, dzīves vides kvalitātes uzlabošanai vietējiem iedzīvotājiem.</w:t>
            </w:r>
          </w:p>
        </w:tc>
        <w:tc>
          <w:tcPr>
            <w:tcW w:w="301" w:type="pct"/>
            <w:tcBorders>
              <w:top w:val="single" w:sz="4" w:space="0" w:color="auto"/>
              <w:left w:val="single" w:sz="4" w:space="0" w:color="auto"/>
              <w:bottom w:val="single" w:sz="4" w:space="0" w:color="auto"/>
              <w:right w:val="single" w:sz="4" w:space="0" w:color="auto"/>
            </w:tcBorders>
            <w:vAlign w:val="center"/>
          </w:tcPr>
          <w:p w14:paraId="13BA26B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2020.</w:t>
            </w:r>
          </w:p>
        </w:tc>
        <w:tc>
          <w:tcPr>
            <w:tcW w:w="400" w:type="pct"/>
            <w:tcBorders>
              <w:top w:val="single" w:sz="4" w:space="0" w:color="auto"/>
              <w:left w:val="single" w:sz="4" w:space="0" w:color="auto"/>
              <w:bottom w:val="single" w:sz="4" w:space="0" w:color="auto"/>
              <w:right w:val="single" w:sz="4" w:space="0" w:color="auto"/>
            </w:tcBorders>
            <w:vAlign w:val="center"/>
          </w:tcPr>
          <w:p w14:paraId="676D0E4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Nav uzsākts</w:t>
            </w:r>
          </w:p>
        </w:tc>
        <w:tc>
          <w:tcPr>
            <w:tcW w:w="1028" w:type="pct"/>
            <w:tcBorders>
              <w:top w:val="single" w:sz="4" w:space="0" w:color="auto"/>
              <w:left w:val="single" w:sz="4" w:space="0" w:color="auto"/>
              <w:bottom w:val="single" w:sz="4" w:space="0" w:color="auto"/>
              <w:right w:val="single" w:sz="4" w:space="0" w:color="auto"/>
            </w:tcBorders>
            <w:vAlign w:val="center"/>
          </w:tcPr>
          <w:p w14:paraId="5DC9B007" w14:textId="463852F3"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Atjaunota gājēju ietve</w:t>
            </w:r>
            <w:r w:rsidR="008B127F" w:rsidRPr="008B127F">
              <w:rPr>
                <w:rFonts w:ascii="Times New Roman" w:hAnsi="Times New Roman" w:cs="Times New Roman"/>
                <w:szCs w:val="24"/>
                <w:lang w:val="lv-LV"/>
              </w:rPr>
              <w:t xml:space="preserve"> gar valsts ceļu V296 </w:t>
            </w:r>
            <w:r w:rsidR="008B127F">
              <w:rPr>
                <w:rFonts w:ascii="Times New Roman" w:hAnsi="Times New Roman" w:cs="Times New Roman"/>
                <w:szCs w:val="24"/>
                <w:lang w:val="lv-LV"/>
              </w:rPr>
              <w:t>k</w:t>
            </w:r>
            <w:r w:rsidR="008B127F" w:rsidRPr="008B127F">
              <w:rPr>
                <w:rFonts w:ascii="Times New Roman" w:hAnsi="Times New Roman" w:cs="Times New Roman"/>
                <w:szCs w:val="24"/>
                <w:lang w:val="lv-LV"/>
              </w:rPr>
              <w:t xml:space="preserve">ad. Nr.42600030229, 510 metri. </w:t>
            </w:r>
          </w:p>
        </w:tc>
      </w:tr>
      <w:tr w:rsidR="00906286" w:rsidRPr="005B2161" w14:paraId="062389E4" w14:textId="77777777" w:rsidTr="00EA1709">
        <w:trPr>
          <w:cantSplit/>
        </w:trPr>
        <w:tc>
          <w:tcPr>
            <w:tcW w:w="184" w:type="pct"/>
            <w:vAlign w:val="center"/>
          </w:tcPr>
          <w:p w14:paraId="5D34D5A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4EF46A9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Ietves izveide Izmēģinātāju ielā.</w:t>
            </w:r>
          </w:p>
        </w:tc>
        <w:tc>
          <w:tcPr>
            <w:tcW w:w="278" w:type="pct"/>
            <w:tcBorders>
              <w:top w:val="single" w:sz="4" w:space="0" w:color="auto"/>
              <w:left w:val="single" w:sz="4" w:space="0" w:color="auto"/>
              <w:bottom w:val="single" w:sz="4" w:space="0" w:color="auto"/>
              <w:right w:val="single" w:sz="4" w:space="0" w:color="auto"/>
            </w:tcBorders>
            <w:vAlign w:val="center"/>
          </w:tcPr>
          <w:p w14:paraId="11AADCC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1.41</w:t>
            </w:r>
          </w:p>
        </w:tc>
        <w:tc>
          <w:tcPr>
            <w:tcW w:w="373" w:type="pct"/>
            <w:tcBorders>
              <w:top w:val="single" w:sz="4" w:space="0" w:color="auto"/>
              <w:left w:val="single" w:sz="4" w:space="0" w:color="auto"/>
              <w:bottom w:val="single" w:sz="4" w:space="0" w:color="auto"/>
              <w:right w:val="single" w:sz="4" w:space="0" w:color="auto"/>
            </w:tcBorders>
            <w:vAlign w:val="center"/>
          </w:tcPr>
          <w:p w14:paraId="62E5A78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5 860</w:t>
            </w:r>
          </w:p>
        </w:tc>
        <w:tc>
          <w:tcPr>
            <w:tcW w:w="326" w:type="pct"/>
            <w:tcBorders>
              <w:top w:val="single" w:sz="4" w:space="0" w:color="auto"/>
              <w:left w:val="single" w:sz="4" w:space="0" w:color="auto"/>
              <w:bottom w:val="single" w:sz="4" w:space="0" w:color="auto"/>
              <w:right w:val="single" w:sz="4" w:space="0" w:color="auto"/>
            </w:tcBorders>
            <w:vAlign w:val="center"/>
          </w:tcPr>
          <w:p w14:paraId="1F588D9C"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Borders>
              <w:top w:val="single" w:sz="4" w:space="0" w:color="auto"/>
              <w:left w:val="single" w:sz="4" w:space="0" w:color="auto"/>
              <w:bottom w:val="single" w:sz="4" w:space="0" w:color="auto"/>
              <w:right w:val="single" w:sz="4" w:space="0" w:color="auto"/>
            </w:tcBorders>
            <w:vAlign w:val="center"/>
          </w:tcPr>
          <w:p w14:paraId="233D498E"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tcBorders>
              <w:top w:val="single" w:sz="4" w:space="0" w:color="auto"/>
              <w:left w:val="single" w:sz="4" w:space="0" w:color="auto"/>
              <w:bottom w:val="single" w:sz="4" w:space="0" w:color="auto"/>
              <w:right w:val="single" w:sz="4" w:space="0" w:color="auto"/>
            </w:tcBorders>
            <w:vAlign w:val="center"/>
          </w:tcPr>
          <w:p w14:paraId="013B82B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Infrastruktūras uzlabošana gājējiem, izveidojot ietvi Izmēģinātāju ielā.</w:t>
            </w:r>
          </w:p>
        </w:tc>
        <w:tc>
          <w:tcPr>
            <w:tcW w:w="301" w:type="pct"/>
            <w:tcBorders>
              <w:top w:val="single" w:sz="4" w:space="0" w:color="auto"/>
              <w:left w:val="single" w:sz="4" w:space="0" w:color="auto"/>
              <w:bottom w:val="single" w:sz="4" w:space="0" w:color="auto"/>
              <w:right w:val="single" w:sz="4" w:space="0" w:color="auto"/>
            </w:tcBorders>
            <w:vAlign w:val="center"/>
          </w:tcPr>
          <w:p w14:paraId="631152F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tcBorders>
              <w:top w:val="single" w:sz="4" w:space="0" w:color="auto"/>
              <w:left w:val="single" w:sz="4" w:space="0" w:color="auto"/>
              <w:bottom w:val="single" w:sz="4" w:space="0" w:color="auto"/>
              <w:right w:val="single" w:sz="4" w:space="0" w:color="auto"/>
            </w:tcBorders>
            <w:vAlign w:val="center"/>
          </w:tcPr>
          <w:p w14:paraId="2AA8639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Īstenots</w:t>
            </w:r>
          </w:p>
        </w:tc>
        <w:tc>
          <w:tcPr>
            <w:tcW w:w="1028" w:type="pct"/>
            <w:tcBorders>
              <w:top w:val="single" w:sz="4" w:space="0" w:color="auto"/>
              <w:left w:val="single" w:sz="4" w:space="0" w:color="auto"/>
              <w:bottom w:val="single" w:sz="4" w:space="0" w:color="auto"/>
              <w:right w:val="single" w:sz="4" w:space="0" w:color="auto"/>
            </w:tcBorders>
            <w:vAlign w:val="center"/>
          </w:tcPr>
          <w:p w14:paraId="19023E7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Izveidota ietve Izmēģinātāju ielā pie Tehniķu ielas, Priekuļos.</w:t>
            </w:r>
          </w:p>
        </w:tc>
      </w:tr>
      <w:tr w:rsidR="00906286" w:rsidRPr="00FE2565" w14:paraId="133FCDEA" w14:textId="77777777" w:rsidTr="00EA1709">
        <w:trPr>
          <w:cantSplit/>
        </w:trPr>
        <w:tc>
          <w:tcPr>
            <w:tcW w:w="184" w:type="pct"/>
            <w:vAlign w:val="center"/>
          </w:tcPr>
          <w:p w14:paraId="1C6DB2D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27.</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3771BE3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Bruģakmens seguma pārlikšana no Dārza ielas līdz Kalna ielai.</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219BFA7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1.41</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77E5361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5 428</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2F5928C3"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A7D8601"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14:paraId="0C8A7A9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Ietves seguma uzlabošana.</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378D4BA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29CB90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Īstenots</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14:paraId="117366E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Pārlikts bruģakmens segums 270 m garumā.</w:t>
            </w:r>
          </w:p>
        </w:tc>
      </w:tr>
      <w:tr w:rsidR="00906286" w:rsidRPr="00FE2565" w14:paraId="289812EC" w14:textId="77777777" w:rsidTr="00EA1709">
        <w:trPr>
          <w:cantSplit/>
        </w:trPr>
        <w:tc>
          <w:tcPr>
            <w:tcW w:w="184" w:type="pct"/>
            <w:vAlign w:val="center"/>
          </w:tcPr>
          <w:p w14:paraId="11CB589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28.</w:t>
            </w:r>
          </w:p>
        </w:tc>
        <w:tc>
          <w:tcPr>
            <w:tcW w:w="845" w:type="pct"/>
            <w:shd w:val="clear" w:color="auto" w:fill="auto"/>
            <w:vAlign w:val="center"/>
          </w:tcPr>
          <w:p w14:paraId="411320E7" w14:textId="77777777" w:rsidR="00D51DC0" w:rsidRPr="00FE2565" w:rsidRDefault="00D51DC0" w:rsidP="00D51DC0">
            <w:pPr>
              <w:tabs>
                <w:tab w:val="left" w:pos="5940"/>
              </w:tabs>
              <w:rPr>
                <w:rFonts w:ascii="Times New Roman" w:hAnsi="Times New Roman" w:cs="Times New Roman"/>
                <w:szCs w:val="24"/>
                <w:lang w:val="lv-LV"/>
              </w:rPr>
            </w:pPr>
            <w:proofErr w:type="spellStart"/>
            <w:r w:rsidRPr="00FE2565">
              <w:rPr>
                <w:rFonts w:ascii="Times New Roman" w:hAnsi="Times New Roman" w:cs="Times New Roman"/>
                <w:szCs w:val="24"/>
                <w:lang w:val="lv-LV"/>
              </w:rPr>
              <w:t>Ūdensaimniecības</w:t>
            </w:r>
            <w:proofErr w:type="spellEnd"/>
            <w:r w:rsidRPr="00FE2565">
              <w:rPr>
                <w:rFonts w:ascii="Times New Roman" w:hAnsi="Times New Roman" w:cs="Times New Roman"/>
                <w:szCs w:val="24"/>
                <w:lang w:val="lv-LV"/>
              </w:rPr>
              <w:t xml:space="preserve"> pakalpojumu attīstība.</w:t>
            </w:r>
          </w:p>
        </w:tc>
        <w:tc>
          <w:tcPr>
            <w:tcW w:w="278" w:type="pct"/>
            <w:vAlign w:val="center"/>
          </w:tcPr>
          <w:p w14:paraId="15E21BA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1.42</w:t>
            </w:r>
          </w:p>
        </w:tc>
        <w:tc>
          <w:tcPr>
            <w:tcW w:w="373" w:type="pct"/>
            <w:vAlign w:val="center"/>
          </w:tcPr>
          <w:p w14:paraId="1E4BB86D" w14:textId="77777777"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20 725</w:t>
            </w:r>
            <w:r w:rsidRPr="00FE2565">
              <w:rPr>
                <w:rFonts w:ascii="Times New Roman" w:hAnsi="Times New Roman" w:cs="Times New Roman"/>
                <w:szCs w:val="24"/>
                <w:vertAlign w:val="superscript"/>
                <w:lang w:val="lv-LV"/>
              </w:rPr>
              <w:t>1</w:t>
            </w:r>
          </w:p>
        </w:tc>
        <w:tc>
          <w:tcPr>
            <w:tcW w:w="326" w:type="pct"/>
            <w:vAlign w:val="center"/>
          </w:tcPr>
          <w:p w14:paraId="59EEF082"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3E8D8CEF"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5764814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Ūdensvadu un kanalizācijas tīklu nomaiņa.</w:t>
            </w:r>
          </w:p>
        </w:tc>
        <w:tc>
          <w:tcPr>
            <w:tcW w:w="301" w:type="pct"/>
            <w:vAlign w:val="center"/>
          </w:tcPr>
          <w:p w14:paraId="45C002B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2019.-2020.</w:t>
            </w:r>
          </w:p>
        </w:tc>
        <w:tc>
          <w:tcPr>
            <w:tcW w:w="400" w:type="pct"/>
            <w:vAlign w:val="center"/>
          </w:tcPr>
          <w:p w14:paraId="7236023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1D001E5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Ūdensvada nomaiņa </w:t>
            </w:r>
            <w:proofErr w:type="spellStart"/>
            <w:r w:rsidRPr="00FE2565">
              <w:rPr>
                <w:rFonts w:ascii="Times New Roman" w:hAnsi="Times New Roman" w:cs="Times New Roman"/>
                <w:szCs w:val="24"/>
                <w:lang w:val="lv-LV"/>
              </w:rPr>
              <w:t>Ed.Veidenbauma</w:t>
            </w:r>
            <w:proofErr w:type="spellEnd"/>
            <w:r w:rsidRPr="00FE2565">
              <w:rPr>
                <w:rFonts w:ascii="Times New Roman" w:hAnsi="Times New Roman" w:cs="Times New Roman"/>
                <w:szCs w:val="24"/>
                <w:lang w:val="lv-LV"/>
              </w:rPr>
              <w:t xml:space="preserve"> Liepā.</w:t>
            </w:r>
          </w:p>
        </w:tc>
      </w:tr>
      <w:tr w:rsidR="00906286" w:rsidRPr="005B2161" w14:paraId="113263C3" w14:textId="77777777" w:rsidTr="00EA1709">
        <w:trPr>
          <w:cantSplit/>
        </w:trPr>
        <w:tc>
          <w:tcPr>
            <w:tcW w:w="184" w:type="pct"/>
            <w:vAlign w:val="center"/>
          </w:tcPr>
          <w:p w14:paraId="6D1AA71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29.</w:t>
            </w:r>
          </w:p>
        </w:tc>
        <w:tc>
          <w:tcPr>
            <w:tcW w:w="845" w:type="pct"/>
            <w:shd w:val="clear" w:color="auto" w:fill="auto"/>
            <w:vAlign w:val="center"/>
          </w:tcPr>
          <w:p w14:paraId="328A43BA" w14:textId="77777777" w:rsidR="00D51DC0" w:rsidRPr="00FE2565" w:rsidRDefault="00D51DC0" w:rsidP="00D51DC0">
            <w:pPr>
              <w:tabs>
                <w:tab w:val="left" w:pos="5940"/>
              </w:tabs>
              <w:rPr>
                <w:rFonts w:ascii="Times New Roman" w:hAnsi="Times New Roman" w:cs="Times New Roman"/>
                <w:szCs w:val="24"/>
                <w:lang w:val="lv-LV"/>
              </w:rPr>
            </w:pPr>
            <w:proofErr w:type="spellStart"/>
            <w:r w:rsidRPr="00FE2565">
              <w:rPr>
                <w:rFonts w:ascii="Times New Roman" w:hAnsi="Times New Roman" w:cs="Times New Roman"/>
                <w:szCs w:val="24"/>
                <w:lang w:val="lv-LV"/>
              </w:rPr>
              <w:t>Ūdensaimniecības</w:t>
            </w:r>
            <w:proofErr w:type="spellEnd"/>
            <w:r w:rsidRPr="00FE2565">
              <w:rPr>
                <w:rFonts w:ascii="Times New Roman" w:hAnsi="Times New Roman" w:cs="Times New Roman"/>
                <w:szCs w:val="24"/>
                <w:lang w:val="lv-LV"/>
              </w:rPr>
              <w:t xml:space="preserve"> pakalpojumu attīstība</w:t>
            </w:r>
          </w:p>
        </w:tc>
        <w:tc>
          <w:tcPr>
            <w:tcW w:w="278" w:type="pct"/>
            <w:vAlign w:val="center"/>
          </w:tcPr>
          <w:p w14:paraId="7D550CF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1.42</w:t>
            </w:r>
          </w:p>
        </w:tc>
        <w:tc>
          <w:tcPr>
            <w:tcW w:w="373" w:type="pct"/>
            <w:vAlign w:val="center"/>
          </w:tcPr>
          <w:p w14:paraId="42DF23C4" w14:textId="77777777"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84 683</w:t>
            </w:r>
            <w:r w:rsidRPr="00FE2565">
              <w:rPr>
                <w:rFonts w:ascii="Times New Roman" w:hAnsi="Times New Roman" w:cs="Times New Roman"/>
                <w:szCs w:val="24"/>
                <w:vertAlign w:val="superscript"/>
                <w:lang w:val="lv-LV"/>
              </w:rPr>
              <w:t>1</w:t>
            </w:r>
          </w:p>
        </w:tc>
        <w:tc>
          <w:tcPr>
            <w:tcW w:w="326" w:type="pct"/>
            <w:vAlign w:val="center"/>
          </w:tcPr>
          <w:p w14:paraId="056BED59"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187D2C54"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151A407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Ūdensvada un kanalizācijas tīklu atjaunošana Mārsnēnos.</w:t>
            </w:r>
          </w:p>
        </w:tc>
        <w:tc>
          <w:tcPr>
            <w:tcW w:w="301" w:type="pct"/>
            <w:vAlign w:val="center"/>
          </w:tcPr>
          <w:p w14:paraId="2B273C8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2019.-2021.</w:t>
            </w:r>
          </w:p>
        </w:tc>
        <w:tc>
          <w:tcPr>
            <w:tcW w:w="400" w:type="pct"/>
            <w:vAlign w:val="center"/>
          </w:tcPr>
          <w:p w14:paraId="1B496B6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6AA9DA8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Veikta  ūdensvada un kanalizācijas tīklu atjaunošana Mārsnēnos, būvuzraudzība, autoruzraudzība.</w:t>
            </w:r>
          </w:p>
        </w:tc>
      </w:tr>
      <w:tr w:rsidR="00906286" w:rsidRPr="005B2161" w14:paraId="1732E859" w14:textId="77777777" w:rsidTr="00EA1709">
        <w:trPr>
          <w:cantSplit/>
        </w:trPr>
        <w:tc>
          <w:tcPr>
            <w:tcW w:w="184" w:type="pct"/>
            <w:vAlign w:val="center"/>
          </w:tcPr>
          <w:p w14:paraId="5529F21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30.</w:t>
            </w:r>
          </w:p>
        </w:tc>
        <w:tc>
          <w:tcPr>
            <w:tcW w:w="845" w:type="pct"/>
            <w:shd w:val="clear" w:color="auto" w:fill="auto"/>
            <w:vAlign w:val="center"/>
          </w:tcPr>
          <w:p w14:paraId="4538B29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Būvprojekta izstrāde un jauna ūdensvada izbūve Muižas ielai, Priekuļos.</w:t>
            </w:r>
          </w:p>
        </w:tc>
        <w:tc>
          <w:tcPr>
            <w:tcW w:w="278" w:type="pct"/>
            <w:vAlign w:val="center"/>
          </w:tcPr>
          <w:p w14:paraId="2B2950E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1.42</w:t>
            </w:r>
          </w:p>
        </w:tc>
        <w:tc>
          <w:tcPr>
            <w:tcW w:w="373" w:type="pct"/>
            <w:vAlign w:val="center"/>
          </w:tcPr>
          <w:p w14:paraId="6B12AC2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36 044</w:t>
            </w:r>
          </w:p>
        </w:tc>
        <w:tc>
          <w:tcPr>
            <w:tcW w:w="326" w:type="pct"/>
            <w:vAlign w:val="center"/>
          </w:tcPr>
          <w:p w14:paraId="46623685"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40D25F90"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61A8E99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Izstrādāts būvprojekts, izbūvēts ūdensvads Muižas ielai Priekuļos.</w:t>
            </w:r>
          </w:p>
        </w:tc>
        <w:tc>
          <w:tcPr>
            <w:tcW w:w="301" w:type="pct"/>
            <w:vAlign w:val="center"/>
          </w:tcPr>
          <w:p w14:paraId="2815E3E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vAlign w:val="center"/>
          </w:tcPr>
          <w:p w14:paraId="6AD4E88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Īstenots</w:t>
            </w:r>
          </w:p>
        </w:tc>
        <w:tc>
          <w:tcPr>
            <w:tcW w:w="1028" w:type="pct"/>
            <w:vAlign w:val="center"/>
          </w:tcPr>
          <w:p w14:paraId="04E9C4E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Izstrādāts būvprojekts, veikti ūdensvada izbūves darbi. </w:t>
            </w:r>
          </w:p>
        </w:tc>
      </w:tr>
      <w:tr w:rsidR="00906286" w:rsidRPr="005B2161" w14:paraId="0AE7EAD9" w14:textId="77777777" w:rsidTr="00EA1709">
        <w:trPr>
          <w:cantSplit/>
        </w:trPr>
        <w:tc>
          <w:tcPr>
            <w:tcW w:w="184" w:type="pct"/>
            <w:vAlign w:val="center"/>
          </w:tcPr>
          <w:p w14:paraId="1708546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lastRenderedPageBreak/>
              <w:t>31.</w:t>
            </w:r>
          </w:p>
        </w:tc>
        <w:tc>
          <w:tcPr>
            <w:tcW w:w="845" w:type="pct"/>
            <w:shd w:val="clear" w:color="auto" w:fill="auto"/>
            <w:vAlign w:val="center"/>
          </w:tcPr>
          <w:p w14:paraId="359BDF5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Mārsnēnu kanalizācijas sūkņu stacijas un jauna </w:t>
            </w:r>
            <w:proofErr w:type="spellStart"/>
            <w:r w:rsidRPr="00FE2565">
              <w:rPr>
                <w:rFonts w:ascii="Times New Roman" w:hAnsi="Times New Roman" w:cs="Times New Roman"/>
                <w:szCs w:val="24"/>
                <w:lang w:val="lv-LV"/>
              </w:rPr>
              <w:t>spiedvada</w:t>
            </w:r>
            <w:proofErr w:type="spellEnd"/>
            <w:r w:rsidRPr="00FE2565">
              <w:rPr>
                <w:rFonts w:ascii="Times New Roman" w:hAnsi="Times New Roman" w:cs="Times New Roman"/>
                <w:szCs w:val="24"/>
                <w:lang w:val="lv-LV"/>
              </w:rPr>
              <w:t xml:space="preserve"> izbūve.  Jauna ūdens dziļurbuma un otrā pacēluma stacijas ar atdzelžotavu izbūve. Maģistrāles izbūve.</w:t>
            </w:r>
          </w:p>
        </w:tc>
        <w:tc>
          <w:tcPr>
            <w:tcW w:w="278" w:type="pct"/>
            <w:vAlign w:val="center"/>
          </w:tcPr>
          <w:p w14:paraId="37D4159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1.42</w:t>
            </w:r>
          </w:p>
        </w:tc>
        <w:tc>
          <w:tcPr>
            <w:tcW w:w="373" w:type="pct"/>
            <w:vAlign w:val="center"/>
          </w:tcPr>
          <w:p w14:paraId="5E4C83BD" w14:textId="77777777"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90 159</w:t>
            </w:r>
            <w:r w:rsidRPr="00FE2565">
              <w:rPr>
                <w:rFonts w:ascii="Times New Roman" w:hAnsi="Times New Roman" w:cs="Times New Roman"/>
                <w:szCs w:val="24"/>
                <w:vertAlign w:val="superscript"/>
                <w:lang w:val="lv-LV"/>
              </w:rPr>
              <w:t>1</w:t>
            </w:r>
          </w:p>
        </w:tc>
        <w:tc>
          <w:tcPr>
            <w:tcW w:w="326" w:type="pct"/>
            <w:vAlign w:val="center"/>
          </w:tcPr>
          <w:p w14:paraId="3866D39C"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5BD0DB5E"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767C7AD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Notekūdeņu pārsūknēšanai no Mārsnēnu ciemata uz esošajām attīrīšanas ietaisēm. Maģistrālā ūdensvada Mārsnēnos sacilpošana un savu laiku nokalpojušā </w:t>
            </w:r>
            <w:proofErr w:type="spellStart"/>
            <w:r w:rsidRPr="00FE2565">
              <w:rPr>
                <w:rFonts w:ascii="Times New Roman" w:hAnsi="Times New Roman" w:cs="Times New Roman"/>
                <w:szCs w:val="24"/>
                <w:lang w:val="lv-LV"/>
              </w:rPr>
              <w:t>dziļubuma</w:t>
            </w:r>
            <w:proofErr w:type="spellEnd"/>
            <w:r w:rsidRPr="00FE2565">
              <w:rPr>
                <w:rFonts w:ascii="Times New Roman" w:hAnsi="Times New Roman" w:cs="Times New Roman"/>
                <w:szCs w:val="24"/>
                <w:lang w:val="lv-LV"/>
              </w:rPr>
              <w:t xml:space="preserve"> tamponēšana un jaunas ūdens sagatavošanas stacijas izbūve. Izbūvēta KSS un </w:t>
            </w:r>
            <w:proofErr w:type="spellStart"/>
            <w:r w:rsidRPr="00FE2565">
              <w:rPr>
                <w:rFonts w:ascii="Times New Roman" w:hAnsi="Times New Roman" w:cs="Times New Roman"/>
                <w:szCs w:val="24"/>
                <w:lang w:val="lv-LV"/>
              </w:rPr>
              <w:t>spiedvads</w:t>
            </w:r>
            <w:proofErr w:type="spellEnd"/>
            <w:r w:rsidRPr="00FE2565">
              <w:rPr>
                <w:rFonts w:ascii="Times New Roman" w:hAnsi="Times New Roman" w:cs="Times New Roman"/>
                <w:szCs w:val="24"/>
                <w:lang w:val="lv-LV"/>
              </w:rPr>
              <w:t>. Izbūvēts ŪAS, tamponēts dziļurbums.</w:t>
            </w:r>
          </w:p>
        </w:tc>
        <w:tc>
          <w:tcPr>
            <w:tcW w:w="301" w:type="pct"/>
            <w:vAlign w:val="center"/>
          </w:tcPr>
          <w:p w14:paraId="208268B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2019.-2020.</w:t>
            </w:r>
          </w:p>
        </w:tc>
        <w:tc>
          <w:tcPr>
            <w:tcW w:w="400" w:type="pct"/>
            <w:vAlign w:val="center"/>
          </w:tcPr>
          <w:p w14:paraId="45F74A9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3AF6034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Uzsākti darbi projekta īstenošanai: veikts dziļurbums un uzsākta tīklu izbūve.</w:t>
            </w:r>
          </w:p>
        </w:tc>
      </w:tr>
      <w:tr w:rsidR="00906286" w:rsidRPr="005B2161" w14:paraId="4BBDB3D0" w14:textId="77777777" w:rsidTr="00EA1709">
        <w:trPr>
          <w:cantSplit/>
        </w:trPr>
        <w:tc>
          <w:tcPr>
            <w:tcW w:w="184" w:type="pct"/>
            <w:vAlign w:val="center"/>
          </w:tcPr>
          <w:p w14:paraId="7E29419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32.</w:t>
            </w:r>
          </w:p>
        </w:tc>
        <w:tc>
          <w:tcPr>
            <w:tcW w:w="845" w:type="pct"/>
            <w:shd w:val="clear" w:color="auto" w:fill="auto"/>
          </w:tcPr>
          <w:p w14:paraId="0FC58DD4"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 xml:space="preserve">Sadzīves notekūdeņu kanalizācijas pārbūve </w:t>
            </w:r>
            <w:proofErr w:type="spellStart"/>
            <w:r w:rsidRPr="00FE2565">
              <w:rPr>
                <w:rFonts w:ascii="Times New Roman" w:hAnsi="Times New Roman" w:cs="Times New Roman"/>
                <w:bCs/>
                <w:szCs w:val="24"/>
                <w:lang w:val="lv-LV"/>
              </w:rPr>
              <w:t>P.Rozīša</w:t>
            </w:r>
            <w:proofErr w:type="spellEnd"/>
            <w:r w:rsidRPr="00FE2565">
              <w:rPr>
                <w:rFonts w:ascii="Times New Roman" w:hAnsi="Times New Roman" w:cs="Times New Roman"/>
                <w:bCs/>
                <w:szCs w:val="24"/>
                <w:lang w:val="lv-LV"/>
              </w:rPr>
              <w:t xml:space="preserve"> ielā 9.</w:t>
            </w:r>
          </w:p>
        </w:tc>
        <w:tc>
          <w:tcPr>
            <w:tcW w:w="278" w:type="pct"/>
            <w:vAlign w:val="center"/>
          </w:tcPr>
          <w:p w14:paraId="28DEC75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1.42</w:t>
            </w:r>
          </w:p>
        </w:tc>
        <w:tc>
          <w:tcPr>
            <w:tcW w:w="373" w:type="pct"/>
            <w:vAlign w:val="center"/>
          </w:tcPr>
          <w:p w14:paraId="05935AB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4500</w:t>
            </w:r>
          </w:p>
        </w:tc>
        <w:tc>
          <w:tcPr>
            <w:tcW w:w="326" w:type="pct"/>
            <w:vAlign w:val="center"/>
          </w:tcPr>
          <w:p w14:paraId="010AB6E2"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13169E46"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65C2905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Kanalizācijas posma nomaiņa 150m.</w:t>
            </w:r>
          </w:p>
        </w:tc>
        <w:tc>
          <w:tcPr>
            <w:tcW w:w="301" w:type="pct"/>
            <w:vAlign w:val="center"/>
          </w:tcPr>
          <w:p w14:paraId="74272AD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2020.</w:t>
            </w:r>
          </w:p>
        </w:tc>
        <w:tc>
          <w:tcPr>
            <w:tcW w:w="400" w:type="pct"/>
            <w:vAlign w:val="center"/>
          </w:tcPr>
          <w:p w14:paraId="1DA326C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1712EA9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Nomainīts kanalizācijas posms 150 m garumā </w:t>
            </w:r>
            <w:proofErr w:type="spellStart"/>
            <w:r w:rsidRPr="00FE2565">
              <w:rPr>
                <w:rFonts w:ascii="Times New Roman" w:hAnsi="Times New Roman" w:cs="Times New Roman"/>
                <w:szCs w:val="24"/>
                <w:lang w:val="lv-LV"/>
              </w:rPr>
              <w:t>P.Rozīša</w:t>
            </w:r>
            <w:proofErr w:type="spellEnd"/>
            <w:r w:rsidRPr="00FE2565">
              <w:rPr>
                <w:rFonts w:ascii="Times New Roman" w:hAnsi="Times New Roman" w:cs="Times New Roman"/>
                <w:szCs w:val="24"/>
                <w:lang w:val="lv-LV"/>
              </w:rPr>
              <w:t xml:space="preserve"> ielā 9.</w:t>
            </w:r>
          </w:p>
        </w:tc>
      </w:tr>
      <w:tr w:rsidR="00906286" w:rsidRPr="00FE2565" w14:paraId="442263AF" w14:textId="77777777" w:rsidTr="00EA1709">
        <w:trPr>
          <w:cantSplit/>
        </w:trPr>
        <w:tc>
          <w:tcPr>
            <w:tcW w:w="184" w:type="pct"/>
            <w:vAlign w:val="center"/>
          </w:tcPr>
          <w:p w14:paraId="47A8050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33.</w:t>
            </w:r>
          </w:p>
        </w:tc>
        <w:tc>
          <w:tcPr>
            <w:tcW w:w="845" w:type="pct"/>
            <w:shd w:val="clear" w:color="auto" w:fill="auto"/>
            <w:vAlign w:val="center"/>
          </w:tcPr>
          <w:p w14:paraId="13D6E9C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Priekuļu katlumājas sienu apšūšana ar skārdu.</w:t>
            </w:r>
          </w:p>
        </w:tc>
        <w:tc>
          <w:tcPr>
            <w:tcW w:w="278" w:type="pct"/>
            <w:vAlign w:val="center"/>
          </w:tcPr>
          <w:p w14:paraId="36D2CB7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1.44</w:t>
            </w:r>
          </w:p>
        </w:tc>
        <w:tc>
          <w:tcPr>
            <w:tcW w:w="373" w:type="pct"/>
            <w:vAlign w:val="center"/>
          </w:tcPr>
          <w:p w14:paraId="4FD43DB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8900</w:t>
            </w:r>
          </w:p>
        </w:tc>
        <w:tc>
          <w:tcPr>
            <w:tcW w:w="326" w:type="pct"/>
            <w:vAlign w:val="center"/>
          </w:tcPr>
          <w:p w14:paraId="1C516DA1"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7AE77787"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1CE15F2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Uzlabojot siltumizolāciju un katlumājas vizuālo izskatu.</w:t>
            </w:r>
          </w:p>
        </w:tc>
        <w:tc>
          <w:tcPr>
            <w:tcW w:w="301" w:type="pct"/>
            <w:vAlign w:val="center"/>
          </w:tcPr>
          <w:p w14:paraId="0D0CC87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2020.</w:t>
            </w:r>
          </w:p>
        </w:tc>
        <w:tc>
          <w:tcPr>
            <w:tcW w:w="400" w:type="pct"/>
            <w:vAlign w:val="center"/>
          </w:tcPr>
          <w:p w14:paraId="3E7360E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6B58AE4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Veikta katlu mājas sienu apšūšana ar skārdu. </w:t>
            </w:r>
          </w:p>
        </w:tc>
      </w:tr>
      <w:tr w:rsidR="00906286" w:rsidRPr="00FE2565" w14:paraId="0CD83330" w14:textId="77777777" w:rsidTr="00EA1709">
        <w:trPr>
          <w:cantSplit/>
        </w:trPr>
        <w:tc>
          <w:tcPr>
            <w:tcW w:w="184" w:type="pct"/>
            <w:vAlign w:val="center"/>
          </w:tcPr>
          <w:p w14:paraId="7657098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34.</w:t>
            </w:r>
          </w:p>
        </w:tc>
        <w:tc>
          <w:tcPr>
            <w:tcW w:w="845" w:type="pct"/>
            <w:shd w:val="clear" w:color="auto" w:fill="auto"/>
          </w:tcPr>
          <w:p w14:paraId="0414D7B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Apkures katlu remonts Priekuļu katlu mājā.</w:t>
            </w:r>
          </w:p>
        </w:tc>
        <w:tc>
          <w:tcPr>
            <w:tcW w:w="278" w:type="pct"/>
            <w:vAlign w:val="center"/>
          </w:tcPr>
          <w:p w14:paraId="2EA5059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1.44</w:t>
            </w:r>
          </w:p>
        </w:tc>
        <w:tc>
          <w:tcPr>
            <w:tcW w:w="373" w:type="pct"/>
          </w:tcPr>
          <w:p w14:paraId="41D73097" w14:textId="77777777" w:rsidR="00D51DC0" w:rsidRPr="00FE2565" w:rsidRDefault="00D51DC0" w:rsidP="008B127F">
            <w:pPr>
              <w:tabs>
                <w:tab w:val="left" w:pos="5940"/>
              </w:tabs>
              <w:jc w:val="center"/>
              <w:rPr>
                <w:rFonts w:ascii="Times New Roman" w:hAnsi="Times New Roman" w:cs="Times New Roman"/>
                <w:szCs w:val="24"/>
                <w:lang w:val="lv-LV"/>
              </w:rPr>
            </w:pPr>
            <w:r w:rsidRPr="00FE2565">
              <w:rPr>
                <w:rFonts w:ascii="Times New Roman" w:hAnsi="Times New Roman" w:cs="Times New Roman"/>
                <w:szCs w:val="24"/>
                <w:lang w:val="lv-LV"/>
              </w:rPr>
              <w:t>x</w:t>
            </w:r>
          </w:p>
        </w:tc>
        <w:tc>
          <w:tcPr>
            <w:tcW w:w="326" w:type="pct"/>
            <w:vAlign w:val="center"/>
          </w:tcPr>
          <w:p w14:paraId="776FEEAA"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1C23D97C"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265B28E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Apkures katlu un kurtuves remonts.</w:t>
            </w:r>
          </w:p>
        </w:tc>
        <w:tc>
          <w:tcPr>
            <w:tcW w:w="301" w:type="pct"/>
            <w:vAlign w:val="center"/>
          </w:tcPr>
          <w:p w14:paraId="123D5BB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vAlign w:val="center"/>
          </w:tcPr>
          <w:p w14:paraId="56F3887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Nav uzsākts</w:t>
            </w:r>
          </w:p>
        </w:tc>
        <w:tc>
          <w:tcPr>
            <w:tcW w:w="1028" w:type="pct"/>
            <w:vAlign w:val="center"/>
          </w:tcPr>
          <w:p w14:paraId="57C71E0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Plānots uzsākt 2020.gadā.</w:t>
            </w:r>
          </w:p>
        </w:tc>
      </w:tr>
      <w:tr w:rsidR="00906286" w:rsidRPr="00FE2565" w14:paraId="709498DA" w14:textId="77777777" w:rsidTr="00EA1709">
        <w:trPr>
          <w:cantSplit/>
        </w:trPr>
        <w:tc>
          <w:tcPr>
            <w:tcW w:w="184" w:type="pct"/>
            <w:vAlign w:val="center"/>
          </w:tcPr>
          <w:p w14:paraId="5D306BD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35.</w:t>
            </w:r>
          </w:p>
        </w:tc>
        <w:tc>
          <w:tcPr>
            <w:tcW w:w="845" w:type="pct"/>
            <w:shd w:val="clear" w:color="auto" w:fill="auto"/>
          </w:tcPr>
          <w:p w14:paraId="25A5E1D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Liepas katlu mājas </w:t>
            </w:r>
            <w:proofErr w:type="spellStart"/>
            <w:r w:rsidRPr="00FE2565">
              <w:rPr>
                <w:rFonts w:ascii="Times New Roman" w:hAnsi="Times New Roman" w:cs="Times New Roman"/>
                <w:szCs w:val="24"/>
                <w:lang w:val="lv-LV"/>
              </w:rPr>
              <w:t>priekškurtuves</w:t>
            </w:r>
            <w:proofErr w:type="spellEnd"/>
            <w:r w:rsidRPr="00FE2565">
              <w:rPr>
                <w:rFonts w:ascii="Times New Roman" w:hAnsi="Times New Roman" w:cs="Times New Roman"/>
                <w:szCs w:val="24"/>
                <w:lang w:val="lv-LV"/>
              </w:rPr>
              <w:t xml:space="preserve"> remonts.</w:t>
            </w:r>
          </w:p>
        </w:tc>
        <w:tc>
          <w:tcPr>
            <w:tcW w:w="278" w:type="pct"/>
            <w:vAlign w:val="center"/>
          </w:tcPr>
          <w:p w14:paraId="67D49FB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1.44</w:t>
            </w:r>
          </w:p>
        </w:tc>
        <w:tc>
          <w:tcPr>
            <w:tcW w:w="373" w:type="pct"/>
          </w:tcPr>
          <w:p w14:paraId="62FFD6F7" w14:textId="77777777" w:rsidR="00D51DC0" w:rsidRPr="00FE2565" w:rsidRDefault="00D51DC0" w:rsidP="00D51DC0">
            <w:pPr>
              <w:tabs>
                <w:tab w:val="left" w:pos="5940"/>
              </w:tabs>
              <w:rPr>
                <w:rFonts w:ascii="Times New Roman" w:hAnsi="Times New Roman" w:cs="Times New Roman"/>
                <w:szCs w:val="24"/>
                <w:lang w:val="lv-LV"/>
              </w:rPr>
            </w:pPr>
          </w:p>
          <w:p w14:paraId="0BE6B75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2 000</w:t>
            </w:r>
          </w:p>
        </w:tc>
        <w:tc>
          <w:tcPr>
            <w:tcW w:w="326" w:type="pct"/>
            <w:vAlign w:val="center"/>
          </w:tcPr>
          <w:p w14:paraId="2D1571BC"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2AB8F1F2"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142690AE" w14:textId="77777777" w:rsidR="00D51DC0" w:rsidRPr="00FE2565" w:rsidRDefault="00D51DC0" w:rsidP="00D51DC0">
            <w:pPr>
              <w:tabs>
                <w:tab w:val="left" w:pos="5940"/>
              </w:tabs>
              <w:rPr>
                <w:rFonts w:ascii="Times New Roman" w:hAnsi="Times New Roman" w:cs="Times New Roman"/>
                <w:szCs w:val="24"/>
                <w:lang w:val="lv-LV"/>
              </w:rPr>
            </w:pPr>
            <w:proofErr w:type="spellStart"/>
            <w:r w:rsidRPr="00FE2565">
              <w:rPr>
                <w:rFonts w:ascii="Times New Roman" w:hAnsi="Times New Roman" w:cs="Times New Roman"/>
                <w:szCs w:val="24"/>
                <w:lang w:val="lv-LV"/>
              </w:rPr>
              <w:t>Priekškurtuves</w:t>
            </w:r>
            <w:proofErr w:type="spellEnd"/>
            <w:r w:rsidRPr="00FE2565">
              <w:rPr>
                <w:rFonts w:ascii="Times New Roman" w:hAnsi="Times New Roman" w:cs="Times New Roman"/>
                <w:szCs w:val="24"/>
                <w:lang w:val="lv-LV"/>
              </w:rPr>
              <w:t xml:space="preserve"> remonts.</w:t>
            </w:r>
          </w:p>
        </w:tc>
        <w:tc>
          <w:tcPr>
            <w:tcW w:w="301" w:type="pct"/>
            <w:vAlign w:val="center"/>
          </w:tcPr>
          <w:p w14:paraId="26892CC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vAlign w:val="center"/>
          </w:tcPr>
          <w:p w14:paraId="7788297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Īstenots </w:t>
            </w:r>
          </w:p>
        </w:tc>
        <w:tc>
          <w:tcPr>
            <w:tcW w:w="1028" w:type="pct"/>
            <w:vAlign w:val="center"/>
          </w:tcPr>
          <w:p w14:paraId="3DAB52C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Veikts </w:t>
            </w:r>
            <w:proofErr w:type="spellStart"/>
            <w:r w:rsidRPr="00FE2565">
              <w:rPr>
                <w:rFonts w:ascii="Times New Roman" w:hAnsi="Times New Roman" w:cs="Times New Roman"/>
                <w:szCs w:val="24"/>
                <w:lang w:val="lv-LV"/>
              </w:rPr>
              <w:t>priekškurtuves</w:t>
            </w:r>
            <w:proofErr w:type="spellEnd"/>
            <w:r w:rsidRPr="00FE2565">
              <w:rPr>
                <w:rFonts w:ascii="Times New Roman" w:hAnsi="Times New Roman" w:cs="Times New Roman"/>
                <w:szCs w:val="24"/>
                <w:lang w:val="lv-LV"/>
              </w:rPr>
              <w:t xml:space="preserve"> remonts/apmūrējums</w:t>
            </w:r>
          </w:p>
        </w:tc>
      </w:tr>
      <w:tr w:rsidR="00906286" w:rsidRPr="005B2161" w14:paraId="7A3F462F" w14:textId="77777777" w:rsidTr="00EA1709">
        <w:trPr>
          <w:cantSplit/>
        </w:trPr>
        <w:tc>
          <w:tcPr>
            <w:tcW w:w="184" w:type="pct"/>
            <w:vAlign w:val="center"/>
          </w:tcPr>
          <w:p w14:paraId="0FB8D23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36.</w:t>
            </w:r>
          </w:p>
          <w:p w14:paraId="40664F7E" w14:textId="77777777" w:rsidR="00D51DC0" w:rsidRPr="00FE2565" w:rsidRDefault="00D51DC0" w:rsidP="00D51DC0">
            <w:pPr>
              <w:tabs>
                <w:tab w:val="left" w:pos="5940"/>
              </w:tabs>
              <w:rPr>
                <w:rFonts w:ascii="Times New Roman" w:hAnsi="Times New Roman" w:cs="Times New Roman"/>
                <w:szCs w:val="24"/>
                <w:lang w:val="lv-LV"/>
              </w:rPr>
            </w:pPr>
          </w:p>
        </w:tc>
        <w:tc>
          <w:tcPr>
            <w:tcW w:w="845" w:type="pct"/>
            <w:shd w:val="clear" w:color="auto" w:fill="auto"/>
            <w:vAlign w:val="center"/>
          </w:tcPr>
          <w:p w14:paraId="30046CB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bCs/>
                <w:szCs w:val="24"/>
                <w:lang w:val="lv-LV"/>
              </w:rPr>
              <w:t xml:space="preserve">Siltumtrases pārbūve Rūpnīcas ielā Liepā, atzari līdz </w:t>
            </w:r>
            <w:proofErr w:type="spellStart"/>
            <w:r w:rsidRPr="00FE2565">
              <w:rPr>
                <w:rFonts w:ascii="Times New Roman" w:hAnsi="Times New Roman" w:cs="Times New Roman"/>
                <w:bCs/>
                <w:szCs w:val="24"/>
                <w:lang w:val="lv-LV"/>
              </w:rPr>
              <w:t>P.Rozīša</w:t>
            </w:r>
            <w:proofErr w:type="spellEnd"/>
            <w:r w:rsidRPr="00FE2565">
              <w:rPr>
                <w:rFonts w:ascii="Times New Roman" w:hAnsi="Times New Roman" w:cs="Times New Roman"/>
                <w:bCs/>
                <w:szCs w:val="24"/>
                <w:lang w:val="lv-LV"/>
              </w:rPr>
              <w:t xml:space="preserve"> ielai.</w:t>
            </w:r>
          </w:p>
        </w:tc>
        <w:tc>
          <w:tcPr>
            <w:tcW w:w="278" w:type="pct"/>
            <w:vAlign w:val="center"/>
          </w:tcPr>
          <w:p w14:paraId="34CC71F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1.44</w:t>
            </w:r>
          </w:p>
        </w:tc>
        <w:tc>
          <w:tcPr>
            <w:tcW w:w="373" w:type="pct"/>
            <w:vAlign w:val="center"/>
          </w:tcPr>
          <w:p w14:paraId="223BF7E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227 756</w:t>
            </w:r>
          </w:p>
        </w:tc>
        <w:tc>
          <w:tcPr>
            <w:tcW w:w="326" w:type="pct"/>
            <w:vAlign w:val="center"/>
          </w:tcPr>
          <w:p w14:paraId="71A13798"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50DEBFA6"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0C6B1FD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Esošās siltumtrases demontāža, jaunas siltumtrases  izveide 650m, siltuma zudumu samazināšana.</w:t>
            </w:r>
          </w:p>
        </w:tc>
        <w:tc>
          <w:tcPr>
            <w:tcW w:w="301" w:type="pct"/>
            <w:vAlign w:val="center"/>
          </w:tcPr>
          <w:p w14:paraId="04B1617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vAlign w:val="center"/>
          </w:tcPr>
          <w:p w14:paraId="23F4A3F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Īstenots </w:t>
            </w:r>
          </w:p>
        </w:tc>
        <w:tc>
          <w:tcPr>
            <w:tcW w:w="1028" w:type="pct"/>
            <w:vAlign w:val="center"/>
          </w:tcPr>
          <w:p w14:paraId="7B43FC9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Pārbūvēta siltumtrase no Rūpnīcas ielas 17A līdz Rūpnīcas ielai 5, Liepā 478 m garumā un 71 m garumā no </w:t>
            </w:r>
            <w:proofErr w:type="spellStart"/>
            <w:r w:rsidRPr="00FE2565">
              <w:rPr>
                <w:rFonts w:ascii="Times New Roman" w:hAnsi="Times New Roman" w:cs="Times New Roman"/>
                <w:szCs w:val="24"/>
                <w:lang w:val="lv-LV"/>
              </w:rPr>
              <w:t>Rāpnīcas</w:t>
            </w:r>
            <w:proofErr w:type="spellEnd"/>
            <w:r w:rsidRPr="00FE2565">
              <w:rPr>
                <w:rFonts w:ascii="Times New Roman" w:hAnsi="Times New Roman" w:cs="Times New Roman"/>
                <w:szCs w:val="24"/>
                <w:lang w:val="lv-LV"/>
              </w:rPr>
              <w:t xml:space="preserve"> ielas 17A līdz Rūpnīcas ielai 19, Liepā.</w:t>
            </w:r>
          </w:p>
        </w:tc>
      </w:tr>
      <w:tr w:rsidR="00906286" w:rsidRPr="00FE2565" w14:paraId="0DD57765" w14:textId="77777777" w:rsidTr="00EA1709">
        <w:trPr>
          <w:cantSplit/>
        </w:trPr>
        <w:tc>
          <w:tcPr>
            <w:tcW w:w="184" w:type="pct"/>
            <w:vAlign w:val="center"/>
          </w:tcPr>
          <w:p w14:paraId="687484F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lastRenderedPageBreak/>
              <w:t>37.</w:t>
            </w:r>
          </w:p>
        </w:tc>
        <w:tc>
          <w:tcPr>
            <w:tcW w:w="845" w:type="pct"/>
            <w:shd w:val="clear" w:color="auto" w:fill="auto"/>
          </w:tcPr>
          <w:p w14:paraId="591DD65D" w14:textId="77777777" w:rsidR="00D51DC0" w:rsidRPr="00FE2565" w:rsidRDefault="00D51DC0" w:rsidP="00D51DC0">
            <w:pPr>
              <w:tabs>
                <w:tab w:val="left" w:pos="5940"/>
              </w:tabs>
              <w:rPr>
                <w:rFonts w:ascii="Times New Roman" w:hAnsi="Times New Roman" w:cs="Times New Roman"/>
                <w:bCs/>
                <w:szCs w:val="24"/>
                <w:lang w:val="lv-LV"/>
              </w:rPr>
            </w:pPr>
            <w:proofErr w:type="spellStart"/>
            <w:r w:rsidRPr="00FE2565">
              <w:rPr>
                <w:rFonts w:ascii="Times New Roman" w:hAnsi="Times New Roman" w:cs="Times New Roman"/>
                <w:bCs/>
                <w:szCs w:val="24"/>
                <w:lang w:val="lv-LV"/>
              </w:rPr>
              <w:t>Siltummaiņu</w:t>
            </w:r>
            <w:proofErr w:type="spellEnd"/>
            <w:r w:rsidRPr="00FE2565">
              <w:rPr>
                <w:rFonts w:ascii="Times New Roman" w:hAnsi="Times New Roman" w:cs="Times New Roman"/>
                <w:bCs/>
                <w:szCs w:val="24"/>
                <w:lang w:val="lv-LV"/>
              </w:rPr>
              <w:t xml:space="preserve"> uzstādīšana Liepas ciemā.</w:t>
            </w:r>
          </w:p>
        </w:tc>
        <w:tc>
          <w:tcPr>
            <w:tcW w:w="278" w:type="pct"/>
            <w:vAlign w:val="center"/>
          </w:tcPr>
          <w:p w14:paraId="68B5976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1.44</w:t>
            </w:r>
          </w:p>
        </w:tc>
        <w:tc>
          <w:tcPr>
            <w:tcW w:w="373" w:type="pct"/>
            <w:vAlign w:val="center"/>
          </w:tcPr>
          <w:p w14:paraId="197F5B83" w14:textId="77777777"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10 206</w:t>
            </w:r>
            <w:r w:rsidRPr="00FE2565">
              <w:rPr>
                <w:rFonts w:ascii="Times New Roman" w:hAnsi="Times New Roman" w:cs="Times New Roman"/>
                <w:szCs w:val="24"/>
                <w:vertAlign w:val="superscript"/>
                <w:lang w:val="lv-LV"/>
              </w:rPr>
              <w:t>1</w:t>
            </w:r>
          </w:p>
        </w:tc>
        <w:tc>
          <w:tcPr>
            <w:tcW w:w="326" w:type="pct"/>
            <w:vAlign w:val="center"/>
          </w:tcPr>
          <w:p w14:paraId="45E6706E"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3473FC83"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shd w:val="clear" w:color="auto" w:fill="auto"/>
            <w:vAlign w:val="center"/>
          </w:tcPr>
          <w:p w14:paraId="60AAEB2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Siltuma zudumu kontrole, katlu mājas </w:t>
            </w:r>
            <w:proofErr w:type="spellStart"/>
            <w:r w:rsidRPr="00FE2565">
              <w:rPr>
                <w:rFonts w:ascii="Times New Roman" w:hAnsi="Times New Roman" w:cs="Times New Roman"/>
                <w:szCs w:val="24"/>
                <w:lang w:val="lv-LV"/>
              </w:rPr>
              <w:t>efektīvitātes</w:t>
            </w:r>
            <w:proofErr w:type="spellEnd"/>
            <w:r w:rsidRPr="00FE2565">
              <w:rPr>
                <w:rFonts w:ascii="Times New Roman" w:hAnsi="Times New Roman" w:cs="Times New Roman"/>
                <w:szCs w:val="24"/>
                <w:lang w:val="lv-LV"/>
              </w:rPr>
              <w:t xml:space="preserve"> kontrole.</w:t>
            </w:r>
          </w:p>
        </w:tc>
        <w:tc>
          <w:tcPr>
            <w:tcW w:w="301" w:type="pct"/>
            <w:vAlign w:val="center"/>
          </w:tcPr>
          <w:p w14:paraId="180D296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2019.-2020.</w:t>
            </w:r>
          </w:p>
        </w:tc>
        <w:tc>
          <w:tcPr>
            <w:tcW w:w="400" w:type="pct"/>
            <w:vAlign w:val="center"/>
          </w:tcPr>
          <w:p w14:paraId="4BF9A77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439A344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Uzstādīti 20 </w:t>
            </w:r>
            <w:proofErr w:type="spellStart"/>
            <w:r w:rsidRPr="00FE2565">
              <w:rPr>
                <w:rFonts w:ascii="Times New Roman" w:hAnsi="Times New Roman" w:cs="Times New Roman"/>
                <w:szCs w:val="24"/>
                <w:lang w:val="lv-LV"/>
              </w:rPr>
              <w:t>siltummaiņi</w:t>
            </w:r>
            <w:proofErr w:type="spellEnd"/>
            <w:r w:rsidRPr="00FE2565">
              <w:rPr>
                <w:rFonts w:ascii="Times New Roman" w:hAnsi="Times New Roman" w:cs="Times New Roman"/>
                <w:szCs w:val="24"/>
                <w:lang w:val="lv-LV"/>
              </w:rPr>
              <w:t>.</w:t>
            </w:r>
          </w:p>
        </w:tc>
      </w:tr>
      <w:tr w:rsidR="00906286" w:rsidRPr="00FE2565" w14:paraId="2A7BFB0F" w14:textId="77777777" w:rsidTr="00EA1709">
        <w:trPr>
          <w:cantSplit/>
        </w:trPr>
        <w:tc>
          <w:tcPr>
            <w:tcW w:w="184" w:type="pct"/>
            <w:vAlign w:val="center"/>
          </w:tcPr>
          <w:p w14:paraId="5152161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38.</w:t>
            </w:r>
          </w:p>
        </w:tc>
        <w:tc>
          <w:tcPr>
            <w:tcW w:w="845" w:type="pct"/>
            <w:shd w:val="clear" w:color="auto" w:fill="auto"/>
          </w:tcPr>
          <w:p w14:paraId="552727C2"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Katlu mājas šķeldas noliktavas piebūve, Liepā.</w:t>
            </w:r>
          </w:p>
        </w:tc>
        <w:tc>
          <w:tcPr>
            <w:tcW w:w="278" w:type="pct"/>
            <w:vAlign w:val="center"/>
          </w:tcPr>
          <w:p w14:paraId="5A2D136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1.44</w:t>
            </w:r>
          </w:p>
        </w:tc>
        <w:tc>
          <w:tcPr>
            <w:tcW w:w="373" w:type="pct"/>
            <w:vAlign w:val="center"/>
          </w:tcPr>
          <w:p w14:paraId="0E4ED6D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70 000</w:t>
            </w:r>
          </w:p>
        </w:tc>
        <w:tc>
          <w:tcPr>
            <w:tcW w:w="326" w:type="pct"/>
            <w:vAlign w:val="center"/>
          </w:tcPr>
          <w:p w14:paraId="01942629"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2B88ADA4"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357A2FA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Projekta aktualizēšana, piebūves izveide.</w:t>
            </w:r>
          </w:p>
        </w:tc>
        <w:tc>
          <w:tcPr>
            <w:tcW w:w="301" w:type="pct"/>
            <w:vAlign w:val="center"/>
          </w:tcPr>
          <w:p w14:paraId="2B827B5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2021.</w:t>
            </w:r>
          </w:p>
        </w:tc>
        <w:tc>
          <w:tcPr>
            <w:tcW w:w="400" w:type="pct"/>
            <w:vAlign w:val="center"/>
          </w:tcPr>
          <w:p w14:paraId="47C3533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2B5D045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Izbūvēta piebūve katlu mājai, Liepā. Plānots 2021.gadā.</w:t>
            </w:r>
          </w:p>
        </w:tc>
      </w:tr>
      <w:tr w:rsidR="00906286" w:rsidRPr="005B2161" w14:paraId="0A97C482" w14:textId="77777777" w:rsidTr="00EA1709">
        <w:trPr>
          <w:cantSplit/>
        </w:trPr>
        <w:tc>
          <w:tcPr>
            <w:tcW w:w="184" w:type="pct"/>
            <w:vAlign w:val="center"/>
          </w:tcPr>
          <w:p w14:paraId="715B418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39.</w:t>
            </w:r>
          </w:p>
        </w:tc>
        <w:tc>
          <w:tcPr>
            <w:tcW w:w="845" w:type="pct"/>
            <w:shd w:val="clear" w:color="auto" w:fill="auto"/>
          </w:tcPr>
          <w:p w14:paraId="54EE5C31"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Apgaismojuma sistēmas atjaunošana.</w:t>
            </w:r>
          </w:p>
        </w:tc>
        <w:tc>
          <w:tcPr>
            <w:tcW w:w="278" w:type="pct"/>
            <w:vAlign w:val="center"/>
          </w:tcPr>
          <w:p w14:paraId="5753B6D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1.44</w:t>
            </w:r>
          </w:p>
        </w:tc>
        <w:tc>
          <w:tcPr>
            <w:tcW w:w="373" w:type="pct"/>
            <w:vAlign w:val="center"/>
          </w:tcPr>
          <w:p w14:paraId="419942CC" w14:textId="77777777"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34 645</w:t>
            </w:r>
            <w:r w:rsidRPr="00FE2565">
              <w:rPr>
                <w:rFonts w:ascii="Times New Roman" w:hAnsi="Times New Roman" w:cs="Times New Roman"/>
                <w:szCs w:val="24"/>
                <w:vertAlign w:val="superscript"/>
                <w:lang w:val="lv-LV"/>
              </w:rPr>
              <w:t>1</w:t>
            </w:r>
          </w:p>
        </w:tc>
        <w:tc>
          <w:tcPr>
            <w:tcW w:w="326" w:type="pct"/>
            <w:vAlign w:val="center"/>
          </w:tcPr>
          <w:p w14:paraId="2FA461E7"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504CB3EF"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299FA99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Atjaunots apgaismojums Priekuļos.</w:t>
            </w:r>
          </w:p>
        </w:tc>
        <w:tc>
          <w:tcPr>
            <w:tcW w:w="301" w:type="pct"/>
            <w:vAlign w:val="center"/>
          </w:tcPr>
          <w:p w14:paraId="6D39266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2020.</w:t>
            </w:r>
          </w:p>
        </w:tc>
        <w:tc>
          <w:tcPr>
            <w:tcW w:w="400" w:type="pct"/>
            <w:vAlign w:val="center"/>
          </w:tcPr>
          <w:p w14:paraId="4482E12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6C04AE1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Izbūvēts apgaismojums Ābeļdārza ielā, tīkla pārbūve Dārza ielā, Selekcijas ielā </w:t>
            </w:r>
            <w:proofErr w:type="spellStart"/>
            <w:r w:rsidRPr="00FE2565">
              <w:rPr>
                <w:rFonts w:ascii="Times New Roman" w:hAnsi="Times New Roman" w:cs="Times New Roman"/>
                <w:szCs w:val="24"/>
                <w:lang w:val="lv-LV"/>
              </w:rPr>
              <w:t>Priekuļos.Izbūvēts</w:t>
            </w:r>
            <w:proofErr w:type="spellEnd"/>
            <w:r w:rsidRPr="00FE2565">
              <w:rPr>
                <w:rFonts w:ascii="Times New Roman" w:hAnsi="Times New Roman" w:cs="Times New Roman"/>
                <w:szCs w:val="24"/>
                <w:lang w:val="lv-LV"/>
              </w:rPr>
              <w:t xml:space="preserve"> apgaismojums Veidenbauma un Maizīša ielās Liepā.</w:t>
            </w:r>
          </w:p>
        </w:tc>
      </w:tr>
      <w:tr w:rsidR="00906286" w:rsidRPr="005B2161" w14:paraId="7185E443" w14:textId="77777777" w:rsidTr="00EA1709">
        <w:trPr>
          <w:cantSplit/>
        </w:trPr>
        <w:tc>
          <w:tcPr>
            <w:tcW w:w="184" w:type="pct"/>
            <w:vAlign w:val="center"/>
          </w:tcPr>
          <w:p w14:paraId="7B5A776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40.</w:t>
            </w:r>
          </w:p>
        </w:tc>
        <w:tc>
          <w:tcPr>
            <w:tcW w:w="845" w:type="pct"/>
            <w:shd w:val="clear" w:color="auto" w:fill="auto"/>
            <w:vAlign w:val="center"/>
          </w:tcPr>
          <w:p w14:paraId="58A2C15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Saules parka labiekārtošana un paplašināšana.</w:t>
            </w:r>
          </w:p>
        </w:tc>
        <w:tc>
          <w:tcPr>
            <w:tcW w:w="278" w:type="pct"/>
            <w:vAlign w:val="center"/>
          </w:tcPr>
          <w:p w14:paraId="76E11A2C"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1.53</w:t>
            </w:r>
          </w:p>
        </w:tc>
        <w:tc>
          <w:tcPr>
            <w:tcW w:w="373" w:type="pct"/>
            <w:vAlign w:val="center"/>
          </w:tcPr>
          <w:p w14:paraId="34B600D2" w14:textId="77777777"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176</w:t>
            </w:r>
            <w:r w:rsidRPr="00FE2565">
              <w:rPr>
                <w:rFonts w:ascii="Times New Roman" w:hAnsi="Times New Roman" w:cs="Times New Roman"/>
                <w:szCs w:val="24"/>
                <w:vertAlign w:val="superscript"/>
                <w:lang w:val="lv-LV"/>
              </w:rPr>
              <w:t>1</w:t>
            </w:r>
          </w:p>
        </w:tc>
        <w:tc>
          <w:tcPr>
            <w:tcW w:w="326" w:type="pct"/>
            <w:vAlign w:val="center"/>
          </w:tcPr>
          <w:p w14:paraId="454A556D"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4FBC07F8" w14:textId="77777777"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1400</w:t>
            </w:r>
            <w:r w:rsidRPr="00FE2565">
              <w:rPr>
                <w:rFonts w:ascii="Times New Roman" w:hAnsi="Times New Roman" w:cs="Times New Roman"/>
                <w:szCs w:val="24"/>
                <w:vertAlign w:val="superscript"/>
                <w:lang w:val="lv-LV"/>
              </w:rPr>
              <w:t>1</w:t>
            </w:r>
          </w:p>
        </w:tc>
        <w:tc>
          <w:tcPr>
            <w:tcW w:w="982" w:type="pct"/>
            <w:vAlign w:val="center"/>
          </w:tcPr>
          <w:p w14:paraId="7B8A98F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Dzīves vides kvalitātes uzlabošana vietējiem iedzīvotājiem un objekta popularizēšana tūristiem.</w:t>
            </w:r>
          </w:p>
        </w:tc>
        <w:tc>
          <w:tcPr>
            <w:tcW w:w="301" w:type="pct"/>
            <w:vAlign w:val="center"/>
          </w:tcPr>
          <w:p w14:paraId="0F1B672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2019.-2021.</w:t>
            </w:r>
          </w:p>
        </w:tc>
        <w:tc>
          <w:tcPr>
            <w:tcW w:w="400" w:type="pct"/>
            <w:vAlign w:val="center"/>
          </w:tcPr>
          <w:p w14:paraId="2951A6E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vAlign w:val="center"/>
          </w:tcPr>
          <w:p w14:paraId="3C7BB97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Papildināti apstādījumi: 10gb ogu īves, mūžzaļās ziemcietes 75gb,virši 50gb, kalnu priedes 70gb, hortenzijas 100gb.</w:t>
            </w:r>
          </w:p>
        </w:tc>
      </w:tr>
      <w:tr w:rsidR="00906286" w:rsidRPr="005B2161" w14:paraId="72C98FBE" w14:textId="77777777" w:rsidTr="00EA1709">
        <w:trPr>
          <w:cantSplit/>
        </w:trPr>
        <w:tc>
          <w:tcPr>
            <w:tcW w:w="184" w:type="pct"/>
            <w:vAlign w:val="center"/>
          </w:tcPr>
          <w:p w14:paraId="3892D1B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lastRenderedPageBreak/>
              <w:t>41.</w:t>
            </w:r>
          </w:p>
        </w:tc>
        <w:tc>
          <w:tcPr>
            <w:tcW w:w="845" w:type="pct"/>
            <w:shd w:val="clear" w:color="auto" w:fill="auto"/>
            <w:vAlign w:val="center"/>
          </w:tcPr>
          <w:p w14:paraId="7384C24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Dalība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rajona lauku partnerības” izsludinātajos  projektu iesniegumu konkursos, veicot sabiedriskā labuma aktivitātes.</w:t>
            </w:r>
          </w:p>
        </w:tc>
        <w:tc>
          <w:tcPr>
            <w:tcW w:w="278" w:type="pct"/>
            <w:vAlign w:val="center"/>
          </w:tcPr>
          <w:p w14:paraId="471E2BB5"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1.53</w:t>
            </w:r>
          </w:p>
        </w:tc>
        <w:tc>
          <w:tcPr>
            <w:tcW w:w="373" w:type="pct"/>
            <w:vAlign w:val="center"/>
          </w:tcPr>
          <w:p w14:paraId="193BCED3" w14:textId="77777777"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9683</w:t>
            </w:r>
            <w:r w:rsidRPr="00FE2565">
              <w:rPr>
                <w:rFonts w:ascii="Times New Roman" w:hAnsi="Times New Roman" w:cs="Times New Roman"/>
                <w:szCs w:val="24"/>
                <w:vertAlign w:val="superscript"/>
                <w:lang w:val="lv-LV"/>
              </w:rPr>
              <w:t>2</w:t>
            </w:r>
          </w:p>
          <w:p w14:paraId="267A329F" w14:textId="77777777" w:rsidR="00D51DC0" w:rsidRPr="00FE2565" w:rsidRDefault="00D51DC0" w:rsidP="00D51DC0">
            <w:pPr>
              <w:tabs>
                <w:tab w:val="left" w:pos="5940"/>
              </w:tabs>
              <w:rPr>
                <w:rFonts w:ascii="Times New Roman" w:hAnsi="Times New Roman" w:cs="Times New Roman"/>
                <w:szCs w:val="24"/>
                <w:lang w:val="lv-LV"/>
              </w:rPr>
            </w:pPr>
          </w:p>
          <w:p w14:paraId="38F4B98E" w14:textId="77777777" w:rsidR="00D51DC0" w:rsidRPr="00FE2565" w:rsidRDefault="00D51DC0" w:rsidP="00D51DC0">
            <w:pPr>
              <w:tabs>
                <w:tab w:val="left" w:pos="5940"/>
              </w:tabs>
              <w:rPr>
                <w:rFonts w:ascii="Times New Roman" w:hAnsi="Times New Roman" w:cs="Times New Roman"/>
                <w:szCs w:val="24"/>
                <w:lang w:val="lv-LV"/>
              </w:rPr>
            </w:pPr>
          </w:p>
          <w:p w14:paraId="1F7F547B" w14:textId="77777777" w:rsidR="00D51DC0" w:rsidRPr="00FE2565" w:rsidRDefault="00D51DC0" w:rsidP="00D51DC0">
            <w:pPr>
              <w:tabs>
                <w:tab w:val="left" w:pos="5940"/>
              </w:tabs>
              <w:rPr>
                <w:rFonts w:ascii="Times New Roman" w:hAnsi="Times New Roman" w:cs="Times New Roman"/>
                <w:szCs w:val="24"/>
                <w:lang w:val="lv-LV"/>
              </w:rPr>
            </w:pPr>
          </w:p>
          <w:p w14:paraId="72D8A8A1" w14:textId="77777777" w:rsidR="00D51DC0" w:rsidRPr="00FE2565" w:rsidRDefault="00D51DC0" w:rsidP="00D51DC0">
            <w:pPr>
              <w:tabs>
                <w:tab w:val="left" w:pos="5940"/>
              </w:tabs>
              <w:rPr>
                <w:rFonts w:ascii="Times New Roman" w:hAnsi="Times New Roman" w:cs="Times New Roman"/>
                <w:szCs w:val="24"/>
                <w:lang w:val="lv-LV"/>
              </w:rPr>
            </w:pPr>
          </w:p>
          <w:p w14:paraId="7CCA204C" w14:textId="77777777" w:rsidR="00D51DC0" w:rsidRPr="00FE2565" w:rsidRDefault="00D51DC0" w:rsidP="00D51DC0">
            <w:pPr>
              <w:tabs>
                <w:tab w:val="left" w:pos="5940"/>
              </w:tabs>
              <w:rPr>
                <w:rFonts w:ascii="Times New Roman" w:hAnsi="Times New Roman" w:cs="Times New Roman"/>
                <w:szCs w:val="24"/>
                <w:lang w:val="lv-LV"/>
              </w:rPr>
            </w:pPr>
          </w:p>
          <w:p w14:paraId="7145EE88" w14:textId="77777777" w:rsidR="00D51DC0" w:rsidRPr="00FE2565" w:rsidRDefault="00D51DC0" w:rsidP="00D51DC0">
            <w:pPr>
              <w:tabs>
                <w:tab w:val="left" w:pos="5940"/>
              </w:tabs>
              <w:rPr>
                <w:rFonts w:ascii="Times New Roman" w:hAnsi="Times New Roman" w:cs="Times New Roman"/>
                <w:szCs w:val="24"/>
                <w:lang w:val="lv-LV"/>
              </w:rPr>
            </w:pPr>
          </w:p>
          <w:p w14:paraId="22DCB90A" w14:textId="77777777" w:rsidR="00D51DC0" w:rsidRPr="00FE2565" w:rsidRDefault="00D51DC0" w:rsidP="00D51DC0">
            <w:pPr>
              <w:tabs>
                <w:tab w:val="left" w:pos="5940"/>
              </w:tabs>
              <w:rPr>
                <w:rFonts w:ascii="Times New Roman" w:hAnsi="Times New Roman" w:cs="Times New Roman"/>
                <w:szCs w:val="24"/>
                <w:lang w:val="lv-LV"/>
              </w:rPr>
            </w:pPr>
          </w:p>
          <w:p w14:paraId="08B38230" w14:textId="77777777" w:rsidR="00D51DC0" w:rsidRPr="00FE2565" w:rsidRDefault="00D51DC0" w:rsidP="00D51DC0">
            <w:pPr>
              <w:tabs>
                <w:tab w:val="left" w:pos="5940"/>
              </w:tabs>
              <w:rPr>
                <w:rFonts w:ascii="Times New Roman" w:hAnsi="Times New Roman" w:cs="Times New Roman"/>
                <w:szCs w:val="24"/>
                <w:lang w:val="lv-LV"/>
              </w:rPr>
            </w:pPr>
          </w:p>
          <w:p w14:paraId="69961ED6" w14:textId="77777777"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24 687</w:t>
            </w:r>
            <w:r w:rsidRPr="00FE2565">
              <w:rPr>
                <w:rFonts w:ascii="Times New Roman" w:hAnsi="Times New Roman" w:cs="Times New Roman"/>
                <w:szCs w:val="24"/>
                <w:vertAlign w:val="superscript"/>
                <w:lang w:val="lv-LV"/>
              </w:rPr>
              <w:t>1</w:t>
            </w:r>
          </w:p>
        </w:tc>
        <w:tc>
          <w:tcPr>
            <w:tcW w:w="326" w:type="pct"/>
            <w:vAlign w:val="center"/>
          </w:tcPr>
          <w:p w14:paraId="71EF82DE" w14:textId="77777777" w:rsidR="00851A32" w:rsidRDefault="00851A32" w:rsidP="00D51DC0">
            <w:pPr>
              <w:tabs>
                <w:tab w:val="left" w:pos="5940"/>
              </w:tabs>
              <w:rPr>
                <w:rFonts w:ascii="Times New Roman" w:hAnsi="Times New Roman" w:cs="Times New Roman"/>
                <w:szCs w:val="24"/>
                <w:lang w:val="lv-LV"/>
              </w:rPr>
            </w:pPr>
          </w:p>
          <w:p w14:paraId="3F29E8CF" w14:textId="2F1FCC5B"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9 899</w:t>
            </w:r>
            <w:r w:rsidRPr="00FE2565">
              <w:rPr>
                <w:rFonts w:ascii="Times New Roman" w:hAnsi="Times New Roman" w:cs="Times New Roman"/>
                <w:szCs w:val="24"/>
                <w:vertAlign w:val="superscript"/>
                <w:lang w:val="lv-LV"/>
              </w:rPr>
              <w:t>2</w:t>
            </w:r>
          </w:p>
          <w:p w14:paraId="45D52AB6" w14:textId="77777777" w:rsidR="00D51DC0" w:rsidRPr="00FE2565" w:rsidRDefault="00D51DC0" w:rsidP="00D51DC0">
            <w:pPr>
              <w:tabs>
                <w:tab w:val="left" w:pos="5940"/>
              </w:tabs>
              <w:rPr>
                <w:rFonts w:ascii="Times New Roman" w:hAnsi="Times New Roman" w:cs="Times New Roman"/>
                <w:szCs w:val="24"/>
                <w:vertAlign w:val="superscript"/>
                <w:lang w:val="lv-LV"/>
              </w:rPr>
            </w:pPr>
          </w:p>
          <w:p w14:paraId="1DD455F8" w14:textId="77777777" w:rsidR="00D51DC0" w:rsidRPr="00FE2565" w:rsidRDefault="00D51DC0" w:rsidP="00D51DC0">
            <w:pPr>
              <w:tabs>
                <w:tab w:val="left" w:pos="5940"/>
              </w:tabs>
              <w:rPr>
                <w:rFonts w:ascii="Times New Roman" w:hAnsi="Times New Roman" w:cs="Times New Roman"/>
                <w:szCs w:val="24"/>
                <w:vertAlign w:val="superscript"/>
                <w:lang w:val="lv-LV"/>
              </w:rPr>
            </w:pPr>
          </w:p>
          <w:p w14:paraId="75F2DA5D" w14:textId="77777777" w:rsidR="00D51DC0" w:rsidRPr="00FE2565" w:rsidRDefault="00D51DC0" w:rsidP="00D51DC0">
            <w:pPr>
              <w:tabs>
                <w:tab w:val="left" w:pos="5940"/>
              </w:tabs>
              <w:rPr>
                <w:rFonts w:ascii="Times New Roman" w:hAnsi="Times New Roman" w:cs="Times New Roman"/>
                <w:szCs w:val="24"/>
                <w:vertAlign w:val="superscript"/>
                <w:lang w:val="lv-LV"/>
              </w:rPr>
            </w:pPr>
          </w:p>
          <w:p w14:paraId="00B028BC" w14:textId="77777777" w:rsidR="00D51DC0" w:rsidRPr="00FE2565" w:rsidRDefault="00D51DC0" w:rsidP="00D51DC0">
            <w:pPr>
              <w:tabs>
                <w:tab w:val="left" w:pos="5940"/>
              </w:tabs>
              <w:rPr>
                <w:rFonts w:ascii="Times New Roman" w:hAnsi="Times New Roman" w:cs="Times New Roman"/>
                <w:szCs w:val="24"/>
                <w:vertAlign w:val="superscript"/>
                <w:lang w:val="lv-LV"/>
              </w:rPr>
            </w:pPr>
          </w:p>
          <w:p w14:paraId="01176D06" w14:textId="77777777" w:rsidR="00D51DC0" w:rsidRPr="00FE2565" w:rsidRDefault="00D51DC0" w:rsidP="00D51DC0">
            <w:pPr>
              <w:tabs>
                <w:tab w:val="left" w:pos="5940"/>
              </w:tabs>
              <w:rPr>
                <w:rFonts w:ascii="Times New Roman" w:hAnsi="Times New Roman" w:cs="Times New Roman"/>
                <w:szCs w:val="24"/>
                <w:vertAlign w:val="superscript"/>
                <w:lang w:val="lv-LV"/>
              </w:rPr>
            </w:pPr>
          </w:p>
          <w:p w14:paraId="7ABE1F8C" w14:textId="77777777" w:rsidR="00D51DC0" w:rsidRPr="00FE2565" w:rsidRDefault="00D51DC0" w:rsidP="00D51DC0">
            <w:pPr>
              <w:tabs>
                <w:tab w:val="left" w:pos="5940"/>
              </w:tabs>
              <w:rPr>
                <w:rFonts w:ascii="Times New Roman" w:hAnsi="Times New Roman" w:cs="Times New Roman"/>
                <w:szCs w:val="24"/>
                <w:vertAlign w:val="superscript"/>
                <w:lang w:val="lv-LV"/>
              </w:rPr>
            </w:pPr>
          </w:p>
          <w:p w14:paraId="6ACD352E" w14:textId="77777777" w:rsidR="00D51DC0" w:rsidRPr="00FE2565" w:rsidRDefault="00D51DC0" w:rsidP="00D51DC0">
            <w:pPr>
              <w:tabs>
                <w:tab w:val="left" w:pos="5940"/>
              </w:tabs>
              <w:rPr>
                <w:rFonts w:ascii="Times New Roman" w:hAnsi="Times New Roman" w:cs="Times New Roman"/>
                <w:szCs w:val="24"/>
                <w:vertAlign w:val="superscript"/>
                <w:lang w:val="lv-LV"/>
              </w:rPr>
            </w:pPr>
          </w:p>
          <w:p w14:paraId="5D7E05D8" w14:textId="77777777" w:rsidR="00D51DC0" w:rsidRPr="00FE2565" w:rsidRDefault="00D51DC0" w:rsidP="00D51DC0">
            <w:pPr>
              <w:tabs>
                <w:tab w:val="left" w:pos="5940"/>
              </w:tabs>
              <w:rPr>
                <w:rFonts w:ascii="Times New Roman" w:hAnsi="Times New Roman" w:cs="Times New Roman"/>
                <w:szCs w:val="24"/>
                <w:vertAlign w:val="superscript"/>
                <w:lang w:val="lv-LV"/>
              </w:rPr>
            </w:pPr>
          </w:p>
          <w:p w14:paraId="46B30B1B" w14:textId="77777777" w:rsidR="00D51DC0" w:rsidRPr="00FE2565" w:rsidRDefault="00D51DC0" w:rsidP="00D51DC0">
            <w:pPr>
              <w:tabs>
                <w:tab w:val="left" w:pos="5940"/>
              </w:tabs>
              <w:rPr>
                <w:rFonts w:ascii="Times New Roman" w:hAnsi="Times New Roman" w:cs="Times New Roman"/>
                <w:szCs w:val="24"/>
                <w:vertAlign w:val="superscript"/>
                <w:lang w:val="lv-LV"/>
              </w:rPr>
            </w:pPr>
          </w:p>
          <w:p w14:paraId="5DBDEA44" w14:textId="77777777" w:rsidR="00D51DC0" w:rsidRPr="00FE2565" w:rsidRDefault="00D51DC0" w:rsidP="00D51DC0">
            <w:pPr>
              <w:tabs>
                <w:tab w:val="left" w:pos="5940"/>
              </w:tabs>
              <w:rPr>
                <w:rFonts w:ascii="Times New Roman" w:hAnsi="Times New Roman" w:cs="Times New Roman"/>
                <w:szCs w:val="24"/>
                <w:vertAlign w:val="superscript"/>
                <w:lang w:val="lv-LV"/>
              </w:rPr>
            </w:pPr>
          </w:p>
        </w:tc>
        <w:tc>
          <w:tcPr>
            <w:tcW w:w="281" w:type="pct"/>
            <w:vAlign w:val="center"/>
          </w:tcPr>
          <w:p w14:paraId="59D11C47"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4636A70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Labiekārtot publiskās teritorijas, uzstādot un izveidojot atbilstošu infrastruktūru iedzīvotāju vajadzībām, nodrošinot kvalitatīvu dzīves un atpūtas telpu ( piem. </w:t>
            </w:r>
            <w:proofErr w:type="spellStart"/>
            <w:r w:rsidRPr="00FE2565">
              <w:rPr>
                <w:rFonts w:ascii="Times New Roman" w:hAnsi="Times New Roman" w:cs="Times New Roman"/>
                <w:szCs w:val="24"/>
                <w:lang w:val="lv-LV"/>
              </w:rPr>
              <w:t>velonovietņu</w:t>
            </w:r>
            <w:proofErr w:type="spellEnd"/>
            <w:r w:rsidRPr="00FE2565">
              <w:rPr>
                <w:rFonts w:ascii="Times New Roman" w:hAnsi="Times New Roman" w:cs="Times New Roman"/>
                <w:szCs w:val="24"/>
                <w:lang w:val="lv-LV"/>
              </w:rPr>
              <w:t xml:space="preserve"> izveide, afišu stabu uzstādīšana, informatīvo plākšņu izvietošana,  ugunskura vietu labiekārtošana, atpūtas soliņu izvietošana, stādījumu iekārtošana, rotaļu laukumu izveide u.tml.). Izveidota infrastruktūra iedzīvotāju interešu grupu izveidei u.c.</w:t>
            </w:r>
          </w:p>
        </w:tc>
        <w:tc>
          <w:tcPr>
            <w:tcW w:w="301" w:type="pct"/>
            <w:vAlign w:val="center"/>
          </w:tcPr>
          <w:p w14:paraId="39B1E20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2019.-2021.</w:t>
            </w:r>
          </w:p>
        </w:tc>
        <w:tc>
          <w:tcPr>
            <w:tcW w:w="400" w:type="pct"/>
            <w:vAlign w:val="center"/>
          </w:tcPr>
          <w:p w14:paraId="7839DCE5" w14:textId="77777777" w:rsidR="00D51DC0" w:rsidRPr="00FE2565" w:rsidRDefault="00D51DC0" w:rsidP="00D51DC0">
            <w:pPr>
              <w:tabs>
                <w:tab w:val="left" w:pos="5940"/>
              </w:tabs>
              <w:rPr>
                <w:rFonts w:ascii="Times New Roman" w:hAnsi="Times New Roman" w:cs="Times New Roman"/>
                <w:szCs w:val="24"/>
                <w:lang w:val="lv-LV"/>
              </w:rPr>
            </w:pPr>
          </w:p>
          <w:p w14:paraId="5EDC24A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Īstenots </w:t>
            </w:r>
          </w:p>
          <w:p w14:paraId="3E77881E" w14:textId="77777777" w:rsidR="00D51DC0" w:rsidRPr="00FE2565" w:rsidRDefault="00D51DC0" w:rsidP="00D51DC0">
            <w:pPr>
              <w:tabs>
                <w:tab w:val="left" w:pos="5940"/>
              </w:tabs>
              <w:rPr>
                <w:rFonts w:ascii="Times New Roman" w:hAnsi="Times New Roman" w:cs="Times New Roman"/>
                <w:szCs w:val="24"/>
                <w:lang w:val="lv-LV"/>
              </w:rPr>
            </w:pPr>
          </w:p>
          <w:p w14:paraId="0AADB221" w14:textId="77777777" w:rsidR="00D51DC0" w:rsidRPr="00FE2565" w:rsidRDefault="00D51DC0" w:rsidP="00D51DC0">
            <w:pPr>
              <w:tabs>
                <w:tab w:val="left" w:pos="5940"/>
              </w:tabs>
              <w:rPr>
                <w:rFonts w:ascii="Times New Roman" w:hAnsi="Times New Roman" w:cs="Times New Roman"/>
                <w:szCs w:val="24"/>
                <w:lang w:val="lv-LV"/>
              </w:rPr>
            </w:pPr>
          </w:p>
          <w:p w14:paraId="44975D8D" w14:textId="77777777" w:rsidR="00D51DC0" w:rsidRPr="00FE2565" w:rsidRDefault="00D51DC0" w:rsidP="00D51DC0">
            <w:pPr>
              <w:tabs>
                <w:tab w:val="left" w:pos="5940"/>
              </w:tabs>
              <w:rPr>
                <w:rFonts w:ascii="Times New Roman" w:hAnsi="Times New Roman" w:cs="Times New Roman"/>
                <w:szCs w:val="24"/>
                <w:lang w:val="lv-LV"/>
              </w:rPr>
            </w:pPr>
          </w:p>
          <w:p w14:paraId="7DECC196" w14:textId="77777777" w:rsidR="00D51DC0" w:rsidRPr="00FE2565" w:rsidRDefault="00D51DC0" w:rsidP="00D51DC0">
            <w:pPr>
              <w:tabs>
                <w:tab w:val="left" w:pos="5940"/>
              </w:tabs>
              <w:rPr>
                <w:rFonts w:ascii="Times New Roman" w:hAnsi="Times New Roman" w:cs="Times New Roman"/>
                <w:szCs w:val="24"/>
                <w:lang w:val="lv-LV"/>
              </w:rPr>
            </w:pPr>
          </w:p>
          <w:p w14:paraId="7ECB8FC0" w14:textId="77777777" w:rsidR="00D51DC0" w:rsidRPr="00FE2565" w:rsidRDefault="00D51DC0" w:rsidP="00D51DC0">
            <w:pPr>
              <w:tabs>
                <w:tab w:val="left" w:pos="5940"/>
              </w:tabs>
              <w:rPr>
                <w:rFonts w:ascii="Times New Roman" w:hAnsi="Times New Roman" w:cs="Times New Roman"/>
                <w:szCs w:val="24"/>
                <w:lang w:val="lv-LV"/>
              </w:rPr>
            </w:pPr>
          </w:p>
          <w:p w14:paraId="6256A71E" w14:textId="77777777" w:rsidR="00D51DC0" w:rsidRPr="00FE2565" w:rsidRDefault="00D51DC0" w:rsidP="00D51DC0">
            <w:pPr>
              <w:tabs>
                <w:tab w:val="left" w:pos="5940"/>
              </w:tabs>
              <w:rPr>
                <w:rFonts w:ascii="Times New Roman" w:hAnsi="Times New Roman" w:cs="Times New Roman"/>
                <w:szCs w:val="24"/>
                <w:lang w:val="lv-LV"/>
              </w:rPr>
            </w:pPr>
          </w:p>
          <w:p w14:paraId="3156192B" w14:textId="77777777" w:rsidR="00D51DC0" w:rsidRPr="00FE2565" w:rsidRDefault="00D51DC0" w:rsidP="00D51DC0">
            <w:pPr>
              <w:tabs>
                <w:tab w:val="left" w:pos="5940"/>
              </w:tabs>
              <w:rPr>
                <w:rFonts w:ascii="Times New Roman" w:hAnsi="Times New Roman" w:cs="Times New Roman"/>
                <w:szCs w:val="24"/>
                <w:lang w:val="lv-LV"/>
              </w:rPr>
            </w:pPr>
          </w:p>
          <w:p w14:paraId="40CD5200" w14:textId="37C61AF5"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p w14:paraId="1FCF9049" w14:textId="77777777" w:rsidR="00D51DC0" w:rsidRPr="00FE2565" w:rsidRDefault="00D51DC0" w:rsidP="00D51DC0">
            <w:pPr>
              <w:tabs>
                <w:tab w:val="left" w:pos="5940"/>
              </w:tabs>
              <w:rPr>
                <w:rFonts w:ascii="Times New Roman" w:hAnsi="Times New Roman" w:cs="Times New Roman"/>
                <w:szCs w:val="24"/>
                <w:lang w:val="lv-LV"/>
              </w:rPr>
            </w:pPr>
          </w:p>
        </w:tc>
        <w:tc>
          <w:tcPr>
            <w:tcW w:w="1028" w:type="pct"/>
            <w:vAlign w:val="center"/>
          </w:tcPr>
          <w:p w14:paraId="78DF028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Projekta  „</w:t>
            </w:r>
            <w:proofErr w:type="spellStart"/>
            <w:r w:rsidRPr="00FE2565">
              <w:rPr>
                <w:rFonts w:ascii="Times New Roman" w:hAnsi="Times New Roman" w:cs="Times New Roman"/>
                <w:szCs w:val="24"/>
                <w:lang w:val="lv-LV"/>
              </w:rPr>
              <w:t>Velostatīvu</w:t>
            </w:r>
            <w:proofErr w:type="spellEnd"/>
            <w:r w:rsidRPr="00FE2565">
              <w:rPr>
                <w:rFonts w:ascii="Times New Roman" w:hAnsi="Times New Roman" w:cs="Times New Roman"/>
                <w:szCs w:val="24"/>
                <w:lang w:val="lv-LV"/>
              </w:rPr>
              <w:t xml:space="preserve"> uzstādīšana Priekuļu novadā” Nr.18-09-AL18-A019.2201-000001 īstenošana. </w:t>
            </w:r>
            <w:proofErr w:type="spellStart"/>
            <w:r w:rsidRPr="00FE2565">
              <w:rPr>
                <w:rFonts w:ascii="Times New Roman" w:hAnsi="Times New Roman" w:cs="Times New Roman"/>
                <w:szCs w:val="24"/>
                <w:lang w:val="lv-LV"/>
              </w:rPr>
              <w:t>Velostatīvi</w:t>
            </w:r>
            <w:proofErr w:type="spellEnd"/>
            <w:r w:rsidRPr="00FE2565">
              <w:rPr>
                <w:rFonts w:ascii="Times New Roman" w:hAnsi="Times New Roman" w:cs="Times New Roman"/>
                <w:szCs w:val="24"/>
                <w:lang w:val="lv-LV"/>
              </w:rPr>
              <w:t xml:space="preserve"> uzstādīti Priekuļos (Saules parkā, pie Kultūras nama, Sabiedriskā centra un Sporta birzītē), Liepā (pie Lielās Ellītes, Kultūras nama, Veidenbauma muzeja, Bibliotēkas), Mārsnēnos (pie Tautas nama), Veselavā (pie Veselavas muižas).</w:t>
            </w:r>
          </w:p>
          <w:p w14:paraId="1E70F639" w14:textId="77777777" w:rsidR="00D51DC0" w:rsidRPr="00FE2565" w:rsidRDefault="00D51DC0" w:rsidP="00D51DC0">
            <w:pPr>
              <w:tabs>
                <w:tab w:val="left" w:pos="5940"/>
              </w:tabs>
              <w:rPr>
                <w:rFonts w:ascii="Times New Roman" w:hAnsi="Times New Roman" w:cs="Times New Roman"/>
                <w:szCs w:val="24"/>
                <w:lang w:val="lv-LV"/>
              </w:rPr>
            </w:pPr>
          </w:p>
          <w:p w14:paraId="6EA2A1E0"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 Tiek veidota infrastruktūra mūžizglītības pasākumu veikšanai, interešu grupu izveidei Raiņa ielā 8, Priekuļos projekta “Ideju darbnīca” ietvaros.</w:t>
            </w:r>
          </w:p>
          <w:p w14:paraId="7028FEE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 </w:t>
            </w:r>
          </w:p>
          <w:p w14:paraId="6FC8509D" w14:textId="77777777" w:rsidR="00D51DC0" w:rsidRPr="00FE2565" w:rsidRDefault="00D51DC0" w:rsidP="00D51DC0">
            <w:pPr>
              <w:tabs>
                <w:tab w:val="left" w:pos="5940"/>
              </w:tabs>
              <w:rPr>
                <w:rFonts w:ascii="Times New Roman" w:hAnsi="Times New Roman" w:cs="Times New Roman"/>
                <w:szCs w:val="24"/>
                <w:lang w:val="lv-LV"/>
              </w:rPr>
            </w:pPr>
          </w:p>
        </w:tc>
      </w:tr>
      <w:tr w:rsidR="00906286" w:rsidRPr="00FE2565" w14:paraId="05B581D4" w14:textId="77777777" w:rsidTr="00EA1709">
        <w:trPr>
          <w:cantSplit/>
        </w:trPr>
        <w:tc>
          <w:tcPr>
            <w:tcW w:w="184" w:type="pct"/>
            <w:vAlign w:val="center"/>
          </w:tcPr>
          <w:p w14:paraId="399C5DD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lastRenderedPageBreak/>
              <w:t>42.</w:t>
            </w:r>
          </w:p>
        </w:tc>
        <w:tc>
          <w:tcPr>
            <w:tcW w:w="845" w:type="pct"/>
            <w:shd w:val="clear" w:color="auto" w:fill="auto"/>
            <w:vAlign w:val="center"/>
          </w:tcPr>
          <w:p w14:paraId="3EC8D7A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Stāvlaukuma izbūve</w:t>
            </w:r>
          </w:p>
        </w:tc>
        <w:tc>
          <w:tcPr>
            <w:tcW w:w="278" w:type="pct"/>
            <w:vAlign w:val="center"/>
          </w:tcPr>
          <w:p w14:paraId="3A05CD47"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1.53</w:t>
            </w:r>
          </w:p>
        </w:tc>
        <w:tc>
          <w:tcPr>
            <w:tcW w:w="373" w:type="pct"/>
            <w:vAlign w:val="center"/>
          </w:tcPr>
          <w:p w14:paraId="0BA0EBB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202390</w:t>
            </w:r>
            <w:r w:rsidRPr="00FE2565">
              <w:rPr>
                <w:rFonts w:ascii="Times New Roman" w:hAnsi="Times New Roman" w:cs="Times New Roman"/>
                <w:szCs w:val="24"/>
                <w:vertAlign w:val="superscript"/>
                <w:lang w:val="lv-LV"/>
              </w:rPr>
              <w:t>2</w:t>
            </w:r>
          </w:p>
        </w:tc>
        <w:tc>
          <w:tcPr>
            <w:tcW w:w="326" w:type="pct"/>
            <w:vAlign w:val="center"/>
          </w:tcPr>
          <w:p w14:paraId="377EC968"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16016809"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4F00DF2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Stāvlaukuma izbūve pie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prospekta 1, Priekuļos.</w:t>
            </w:r>
          </w:p>
        </w:tc>
        <w:tc>
          <w:tcPr>
            <w:tcW w:w="301" w:type="pct"/>
            <w:vAlign w:val="center"/>
          </w:tcPr>
          <w:p w14:paraId="6F7E031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vAlign w:val="center"/>
          </w:tcPr>
          <w:p w14:paraId="504918A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Īstenots</w:t>
            </w:r>
          </w:p>
        </w:tc>
        <w:tc>
          <w:tcPr>
            <w:tcW w:w="1028" w:type="pct"/>
            <w:vAlign w:val="center"/>
          </w:tcPr>
          <w:p w14:paraId="1F43278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Izbūvēts stāvlaukums un nodrošināta vides pieejamība ēkas daļai </w:t>
            </w:r>
            <w:proofErr w:type="spellStart"/>
            <w:r w:rsidRPr="00FE2565">
              <w:rPr>
                <w:rFonts w:ascii="Times New Roman" w:hAnsi="Times New Roman" w:cs="Times New Roman"/>
                <w:szCs w:val="24"/>
                <w:lang w:val="lv-LV"/>
              </w:rPr>
              <w:t>Cēsu</w:t>
            </w:r>
            <w:proofErr w:type="spellEnd"/>
            <w:r w:rsidRPr="00FE2565">
              <w:rPr>
                <w:rFonts w:ascii="Times New Roman" w:hAnsi="Times New Roman" w:cs="Times New Roman"/>
                <w:szCs w:val="24"/>
                <w:lang w:val="lv-LV"/>
              </w:rPr>
              <w:t xml:space="preserve"> prospektā 1, Priekuļos pie stāvlaukuma. Izbūvēti lietus kanalizācijas tīkli. Objekts pieņemts ekspluatācijā.</w:t>
            </w:r>
          </w:p>
          <w:p w14:paraId="6E4FC7EB" w14:textId="77777777" w:rsidR="00D51DC0" w:rsidRPr="00FE2565" w:rsidRDefault="00D51DC0" w:rsidP="00D51DC0">
            <w:pPr>
              <w:tabs>
                <w:tab w:val="left" w:pos="5940"/>
              </w:tabs>
              <w:rPr>
                <w:rFonts w:ascii="Times New Roman" w:hAnsi="Times New Roman" w:cs="Times New Roman"/>
                <w:szCs w:val="24"/>
                <w:lang w:val="lv-LV"/>
              </w:rPr>
            </w:pPr>
          </w:p>
        </w:tc>
      </w:tr>
      <w:tr w:rsidR="00906286" w:rsidRPr="005B2161" w14:paraId="5B5A3DE2" w14:textId="77777777" w:rsidTr="00EA1709">
        <w:trPr>
          <w:cantSplit/>
        </w:trPr>
        <w:tc>
          <w:tcPr>
            <w:tcW w:w="184" w:type="pct"/>
            <w:vAlign w:val="center"/>
          </w:tcPr>
          <w:p w14:paraId="1F42547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43.</w:t>
            </w:r>
          </w:p>
        </w:tc>
        <w:tc>
          <w:tcPr>
            <w:tcW w:w="845" w:type="pct"/>
            <w:shd w:val="clear" w:color="auto" w:fill="auto"/>
            <w:vAlign w:val="center"/>
          </w:tcPr>
          <w:p w14:paraId="4EAE5641"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Stāvlaukuma izbūve</w:t>
            </w:r>
          </w:p>
        </w:tc>
        <w:tc>
          <w:tcPr>
            <w:tcW w:w="278" w:type="pct"/>
            <w:vAlign w:val="center"/>
          </w:tcPr>
          <w:p w14:paraId="112FE856"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 1.53</w:t>
            </w:r>
          </w:p>
        </w:tc>
        <w:tc>
          <w:tcPr>
            <w:tcW w:w="373" w:type="pct"/>
            <w:vAlign w:val="center"/>
          </w:tcPr>
          <w:p w14:paraId="75F0F438" w14:textId="77777777" w:rsidR="00D51DC0" w:rsidRPr="00FE2565" w:rsidRDefault="00D51DC0" w:rsidP="00D51DC0">
            <w:pPr>
              <w:tabs>
                <w:tab w:val="left" w:pos="5940"/>
              </w:tabs>
              <w:rPr>
                <w:rFonts w:ascii="Times New Roman" w:hAnsi="Times New Roman" w:cs="Times New Roman"/>
                <w:b/>
                <w:bCs/>
                <w:szCs w:val="24"/>
                <w:lang w:val="lv-LV"/>
              </w:rPr>
            </w:pPr>
          </w:p>
          <w:p w14:paraId="37D60566" w14:textId="77777777" w:rsidR="00D51DC0" w:rsidRPr="00FE2565" w:rsidRDefault="00D51DC0" w:rsidP="00D51DC0">
            <w:pPr>
              <w:tabs>
                <w:tab w:val="left" w:pos="5940"/>
              </w:tabs>
              <w:rPr>
                <w:rFonts w:ascii="Times New Roman" w:hAnsi="Times New Roman" w:cs="Times New Roman"/>
                <w:szCs w:val="24"/>
                <w:vertAlign w:val="superscript"/>
                <w:lang w:val="lv-LV"/>
              </w:rPr>
            </w:pPr>
            <w:r w:rsidRPr="00FE2565">
              <w:rPr>
                <w:rFonts w:ascii="Times New Roman" w:hAnsi="Times New Roman" w:cs="Times New Roman"/>
                <w:szCs w:val="24"/>
                <w:lang w:val="lv-LV"/>
              </w:rPr>
              <w:t>213194</w:t>
            </w:r>
            <w:r w:rsidRPr="00FE2565">
              <w:rPr>
                <w:rFonts w:ascii="Times New Roman" w:hAnsi="Times New Roman" w:cs="Times New Roman"/>
                <w:szCs w:val="24"/>
                <w:vertAlign w:val="superscript"/>
                <w:lang w:val="lv-LV"/>
              </w:rPr>
              <w:t>2</w:t>
            </w:r>
          </w:p>
          <w:p w14:paraId="2899FA0A" w14:textId="77777777" w:rsidR="00D51DC0" w:rsidRPr="00FE2565" w:rsidRDefault="00D51DC0" w:rsidP="00D51DC0">
            <w:pPr>
              <w:tabs>
                <w:tab w:val="left" w:pos="5940"/>
              </w:tabs>
              <w:rPr>
                <w:rFonts w:ascii="Times New Roman" w:hAnsi="Times New Roman" w:cs="Times New Roman"/>
                <w:szCs w:val="24"/>
                <w:lang w:val="lv-LV"/>
              </w:rPr>
            </w:pPr>
          </w:p>
        </w:tc>
        <w:tc>
          <w:tcPr>
            <w:tcW w:w="326" w:type="pct"/>
            <w:vAlign w:val="center"/>
          </w:tcPr>
          <w:p w14:paraId="361A1F42"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232E07B6"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37EA97B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Stāvlaukuma izbūve Selekcijas ielā. </w:t>
            </w:r>
          </w:p>
        </w:tc>
        <w:tc>
          <w:tcPr>
            <w:tcW w:w="301" w:type="pct"/>
            <w:vAlign w:val="center"/>
          </w:tcPr>
          <w:p w14:paraId="3DCA8BE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vAlign w:val="center"/>
          </w:tcPr>
          <w:p w14:paraId="1E665A5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Īstenots</w:t>
            </w:r>
          </w:p>
        </w:tc>
        <w:tc>
          <w:tcPr>
            <w:tcW w:w="1028" w:type="pct"/>
            <w:vAlign w:val="center"/>
          </w:tcPr>
          <w:p w14:paraId="57A47646"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Izbūvēts stāvlaukums ar apgaismojumu pie Priekuļu kultūras </w:t>
            </w:r>
            <w:proofErr w:type="spellStart"/>
            <w:r w:rsidRPr="00FE2565">
              <w:rPr>
                <w:rFonts w:ascii="Times New Roman" w:hAnsi="Times New Roman" w:cs="Times New Roman"/>
                <w:szCs w:val="24"/>
                <w:lang w:val="lv-LV"/>
              </w:rPr>
              <w:t>nama.Objekts</w:t>
            </w:r>
            <w:proofErr w:type="spellEnd"/>
            <w:r w:rsidRPr="00FE2565">
              <w:rPr>
                <w:rFonts w:ascii="Times New Roman" w:hAnsi="Times New Roman" w:cs="Times New Roman"/>
                <w:szCs w:val="24"/>
                <w:lang w:val="lv-LV"/>
              </w:rPr>
              <w:t xml:space="preserve"> pieņemts ekspluatācijā 05.12.2019..</w:t>
            </w:r>
          </w:p>
        </w:tc>
      </w:tr>
      <w:tr w:rsidR="00906286" w:rsidRPr="00FE2565" w14:paraId="01A69CD0" w14:textId="77777777" w:rsidTr="00EA1709">
        <w:trPr>
          <w:cantSplit/>
        </w:trPr>
        <w:tc>
          <w:tcPr>
            <w:tcW w:w="184" w:type="pct"/>
            <w:vAlign w:val="center"/>
          </w:tcPr>
          <w:p w14:paraId="3004FAD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44.</w:t>
            </w:r>
          </w:p>
        </w:tc>
        <w:tc>
          <w:tcPr>
            <w:tcW w:w="845" w:type="pct"/>
            <w:shd w:val="clear" w:color="auto" w:fill="auto"/>
            <w:vAlign w:val="center"/>
          </w:tcPr>
          <w:p w14:paraId="4A18E27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Labiekārtota teritorija Veselavas parkā.</w:t>
            </w:r>
          </w:p>
        </w:tc>
        <w:tc>
          <w:tcPr>
            <w:tcW w:w="278" w:type="pct"/>
            <w:vAlign w:val="center"/>
          </w:tcPr>
          <w:p w14:paraId="37B53544" w14:textId="77777777" w:rsidR="00D51DC0" w:rsidRPr="00FE2565" w:rsidRDefault="00D51DC0" w:rsidP="00D51DC0">
            <w:pPr>
              <w:tabs>
                <w:tab w:val="left" w:pos="5940"/>
              </w:tabs>
              <w:rPr>
                <w:rFonts w:ascii="Times New Roman" w:hAnsi="Times New Roman" w:cs="Times New Roman"/>
                <w:bCs/>
                <w:szCs w:val="24"/>
                <w:lang w:val="lv-LV"/>
              </w:rPr>
            </w:pPr>
            <w:r w:rsidRPr="00FE2565">
              <w:rPr>
                <w:rFonts w:ascii="Times New Roman" w:hAnsi="Times New Roman" w:cs="Times New Roman"/>
                <w:bCs/>
                <w:szCs w:val="24"/>
                <w:lang w:val="lv-LV"/>
              </w:rPr>
              <w:t>r1.53</w:t>
            </w:r>
          </w:p>
        </w:tc>
        <w:tc>
          <w:tcPr>
            <w:tcW w:w="373" w:type="pct"/>
            <w:vAlign w:val="center"/>
          </w:tcPr>
          <w:p w14:paraId="3DC94E7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29 242</w:t>
            </w:r>
          </w:p>
        </w:tc>
        <w:tc>
          <w:tcPr>
            <w:tcW w:w="326" w:type="pct"/>
            <w:vAlign w:val="center"/>
          </w:tcPr>
          <w:p w14:paraId="6ED4001F"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56159DBF"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1651853A"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Veselavas parka teritorijas labiekārtošana pieejamības uzlabošanai. </w:t>
            </w:r>
          </w:p>
        </w:tc>
        <w:tc>
          <w:tcPr>
            <w:tcW w:w="301" w:type="pct"/>
            <w:vAlign w:val="center"/>
          </w:tcPr>
          <w:p w14:paraId="5070B792"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w:t>
            </w:r>
          </w:p>
        </w:tc>
        <w:tc>
          <w:tcPr>
            <w:tcW w:w="400" w:type="pct"/>
            <w:vAlign w:val="center"/>
          </w:tcPr>
          <w:p w14:paraId="0F3F2A0B"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Īstenots </w:t>
            </w:r>
          </w:p>
        </w:tc>
        <w:tc>
          <w:tcPr>
            <w:tcW w:w="1028" w:type="pct"/>
            <w:vAlign w:val="center"/>
          </w:tcPr>
          <w:p w14:paraId="053C9ED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Izbūvēta apgaismojuma tīkls Veselavas parkā.</w:t>
            </w:r>
          </w:p>
        </w:tc>
      </w:tr>
      <w:tr w:rsidR="00906286" w:rsidRPr="00FE2565" w14:paraId="3271EA66" w14:textId="77777777" w:rsidTr="00EA1709">
        <w:trPr>
          <w:cantSplit/>
        </w:trPr>
        <w:tc>
          <w:tcPr>
            <w:tcW w:w="184" w:type="pct"/>
            <w:vAlign w:val="center"/>
          </w:tcPr>
          <w:p w14:paraId="6FDA90F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45.</w:t>
            </w:r>
          </w:p>
        </w:tc>
        <w:tc>
          <w:tcPr>
            <w:tcW w:w="845" w:type="pct"/>
            <w:shd w:val="clear" w:color="auto" w:fill="auto"/>
            <w:vAlign w:val="center"/>
          </w:tcPr>
          <w:p w14:paraId="2EF7E61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Ģimenei draudzīgas atpūtas vietas izveide Liepas ciemā</w:t>
            </w:r>
          </w:p>
        </w:tc>
        <w:tc>
          <w:tcPr>
            <w:tcW w:w="278" w:type="pct"/>
            <w:shd w:val="clear" w:color="auto" w:fill="auto"/>
            <w:vAlign w:val="center"/>
          </w:tcPr>
          <w:p w14:paraId="7742D2B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1.54</w:t>
            </w:r>
          </w:p>
        </w:tc>
        <w:tc>
          <w:tcPr>
            <w:tcW w:w="373" w:type="pct"/>
            <w:shd w:val="clear" w:color="auto" w:fill="auto"/>
            <w:vAlign w:val="center"/>
          </w:tcPr>
          <w:p w14:paraId="599A0EC4"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50 000</w:t>
            </w:r>
          </w:p>
        </w:tc>
        <w:tc>
          <w:tcPr>
            <w:tcW w:w="326" w:type="pct"/>
            <w:shd w:val="clear" w:color="auto" w:fill="auto"/>
            <w:vAlign w:val="center"/>
          </w:tcPr>
          <w:p w14:paraId="06356B3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22 500</w:t>
            </w:r>
          </w:p>
        </w:tc>
        <w:tc>
          <w:tcPr>
            <w:tcW w:w="281" w:type="pct"/>
            <w:shd w:val="clear" w:color="auto" w:fill="auto"/>
            <w:vAlign w:val="center"/>
          </w:tcPr>
          <w:p w14:paraId="4A5EFA0B"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shd w:val="clear" w:color="auto" w:fill="auto"/>
            <w:vAlign w:val="center"/>
          </w:tcPr>
          <w:p w14:paraId="38AB4267"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Atpūtas laukuma izveide  Liepā, radot atpūtas vietu dažādām vecuma grupām (</w:t>
            </w:r>
            <w:proofErr w:type="spellStart"/>
            <w:r w:rsidRPr="00FE2565">
              <w:rPr>
                <w:rFonts w:ascii="Times New Roman" w:hAnsi="Times New Roman" w:cs="Times New Roman"/>
                <w:szCs w:val="24"/>
                <w:lang w:val="lv-LV"/>
              </w:rPr>
              <w:t>piem.trenažieri</w:t>
            </w:r>
            <w:proofErr w:type="spellEnd"/>
            <w:r w:rsidRPr="00FE2565">
              <w:rPr>
                <w:rFonts w:ascii="Times New Roman" w:hAnsi="Times New Roman" w:cs="Times New Roman"/>
                <w:szCs w:val="24"/>
                <w:lang w:val="lv-LV"/>
              </w:rPr>
              <w:t>, labiekārtoti sporta laukumi utt.)</w:t>
            </w:r>
          </w:p>
        </w:tc>
        <w:tc>
          <w:tcPr>
            <w:tcW w:w="301" w:type="pct"/>
            <w:shd w:val="clear" w:color="auto" w:fill="auto"/>
            <w:vAlign w:val="center"/>
          </w:tcPr>
          <w:p w14:paraId="1D1F2B0F"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2020.-2021.</w:t>
            </w:r>
          </w:p>
        </w:tc>
        <w:tc>
          <w:tcPr>
            <w:tcW w:w="400" w:type="pct"/>
            <w:shd w:val="clear" w:color="auto" w:fill="auto"/>
            <w:vAlign w:val="center"/>
          </w:tcPr>
          <w:p w14:paraId="4FC3966C"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Procesā</w:t>
            </w:r>
          </w:p>
        </w:tc>
        <w:tc>
          <w:tcPr>
            <w:tcW w:w="1028" w:type="pct"/>
            <w:shd w:val="clear" w:color="auto" w:fill="auto"/>
            <w:vAlign w:val="center"/>
          </w:tcPr>
          <w:p w14:paraId="1D6E7B0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Veikta iedzīvotāju aptauja trenažieru uzstādīšanai. Darbus plānots pabeigt 2020.gadā.</w:t>
            </w:r>
          </w:p>
        </w:tc>
      </w:tr>
      <w:tr w:rsidR="00906286" w:rsidRPr="005B2161" w14:paraId="0CEA63E3" w14:textId="77777777" w:rsidTr="00EA1709">
        <w:trPr>
          <w:cantSplit/>
        </w:trPr>
        <w:tc>
          <w:tcPr>
            <w:tcW w:w="184" w:type="pct"/>
            <w:vAlign w:val="center"/>
          </w:tcPr>
          <w:p w14:paraId="573A096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lastRenderedPageBreak/>
              <w:t>46.</w:t>
            </w:r>
          </w:p>
        </w:tc>
        <w:tc>
          <w:tcPr>
            <w:tcW w:w="845" w:type="pct"/>
            <w:shd w:val="clear" w:color="auto" w:fill="auto"/>
            <w:vAlign w:val="center"/>
          </w:tcPr>
          <w:p w14:paraId="6887465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Bērnu rotaļu laukumu izveide</w:t>
            </w:r>
          </w:p>
        </w:tc>
        <w:tc>
          <w:tcPr>
            <w:tcW w:w="278" w:type="pct"/>
            <w:vAlign w:val="center"/>
          </w:tcPr>
          <w:p w14:paraId="28A1C7CE"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R 1.54</w:t>
            </w:r>
          </w:p>
        </w:tc>
        <w:tc>
          <w:tcPr>
            <w:tcW w:w="373" w:type="pct"/>
            <w:vAlign w:val="center"/>
          </w:tcPr>
          <w:p w14:paraId="617AE1A8"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48 074</w:t>
            </w:r>
          </w:p>
        </w:tc>
        <w:tc>
          <w:tcPr>
            <w:tcW w:w="326" w:type="pct"/>
            <w:vAlign w:val="center"/>
          </w:tcPr>
          <w:p w14:paraId="422FD03C" w14:textId="77777777" w:rsidR="00D51DC0" w:rsidRPr="00FE2565" w:rsidRDefault="00D51DC0" w:rsidP="00D51DC0">
            <w:pPr>
              <w:tabs>
                <w:tab w:val="left" w:pos="5940"/>
              </w:tabs>
              <w:rPr>
                <w:rFonts w:ascii="Times New Roman" w:hAnsi="Times New Roman" w:cs="Times New Roman"/>
                <w:szCs w:val="24"/>
                <w:lang w:val="lv-LV"/>
              </w:rPr>
            </w:pPr>
          </w:p>
        </w:tc>
        <w:tc>
          <w:tcPr>
            <w:tcW w:w="281" w:type="pct"/>
            <w:vAlign w:val="center"/>
          </w:tcPr>
          <w:p w14:paraId="3F545E58" w14:textId="77777777" w:rsidR="00D51DC0" w:rsidRPr="00FE2565" w:rsidRDefault="00D51DC0" w:rsidP="00D51DC0">
            <w:pPr>
              <w:tabs>
                <w:tab w:val="left" w:pos="5940"/>
              </w:tabs>
              <w:rPr>
                <w:rFonts w:ascii="Times New Roman" w:hAnsi="Times New Roman" w:cs="Times New Roman"/>
                <w:szCs w:val="24"/>
                <w:lang w:val="lv-LV"/>
              </w:rPr>
            </w:pPr>
          </w:p>
        </w:tc>
        <w:tc>
          <w:tcPr>
            <w:tcW w:w="982" w:type="pct"/>
            <w:vAlign w:val="center"/>
          </w:tcPr>
          <w:p w14:paraId="22B439ED"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Izveidoti bērnu rotaļu laukumi atbilstoši prasībām. </w:t>
            </w:r>
          </w:p>
        </w:tc>
        <w:tc>
          <w:tcPr>
            <w:tcW w:w="301" w:type="pct"/>
            <w:vAlign w:val="center"/>
          </w:tcPr>
          <w:p w14:paraId="771EF869"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2019.-2020.</w:t>
            </w:r>
          </w:p>
        </w:tc>
        <w:tc>
          <w:tcPr>
            <w:tcW w:w="400" w:type="pct"/>
            <w:vAlign w:val="center"/>
          </w:tcPr>
          <w:p w14:paraId="7A2CC0A3"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Īstenots</w:t>
            </w:r>
          </w:p>
        </w:tc>
        <w:tc>
          <w:tcPr>
            <w:tcW w:w="1028" w:type="pct"/>
            <w:vAlign w:val="center"/>
          </w:tcPr>
          <w:p w14:paraId="21E72E05" w14:textId="77777777" w:rsidR="00D51DC0" w:rsidRPr="00FE2565" w:rsidRDefault="00D51DC0" w:rsidP="00D51DC0">
            <w:pPr>
              <w:tabs>
                <w:tab w:val="left" w:pos="5940"/>
              </w:tabs>
              <w:rPr>
                <w:rFonts w:ascii="Times New Roman" w:hAnsi="Times New Roman" w:cs="Times New Roman"/>
                <w:szCs w:val="24"/>
                <w:lang w:val="lv-LV"/>
              </w:rPr>
            </w:pPr>
            <w:r w:rsidRPr="00FE2565">
              <w:rPr>
                <w:rFonts w:ascii="Times New Roman" w:hAnsi="Times New Roman" w:cs="Times New Roman"/>
                <w:szCs w:val="24"/>
                <w:lang w:val="lv-LV"/>
              </w:rPr>
              <w:t xml:space="preserve">Izveidots bērnu rotaļu laukums Liepā – uzstādīts vingrošanas komplekss, </w:t>
            </w:r>
            <w:proofErr w:type="spellStart"/>
            <w:r w:rsidRPr="00FE2565">
              <w:rPr>
                <w:rFonts w:ascii="Times New Roman" w:hAnsi="Times New Roman" w:cs="Times New Roman"/>
                <w:szCs w:val="24"/>
                <w:lang w:val="lv-LV"/>
              </w:rPr>
              <w:t>šupoles</w:t>
            </w:r>
            <w:proofErr w:type="spellEnd"/>
            <w:r w:rsidRPr="00FE2565">
              <w:rPr>
                <w:rFonts w:ascii="Times New Roman" w:hAnsi="Times New Roman" w:cs="Times New Roman"/>
                <w:szCs w:val="24"/>
                <w:lang w:val="lv-LV"/>
              </w:rPr>
              <w:t xml:space="preserve"> ar grozu, tīklu piramīda, </w:t>
            </w:r>
            <w:proofErr w:type="spellStart"/>
            <w:r w:rsidRPr="00FE2565">
              <w:rPr>
                <w:rFonts w:ascii="Times New Roman" w:hAnsi="Times New Roman" w:cs="Times New Roman"/>
                <w:szCs w:val="24"/>
                <w:lang w:val="lv-LV"/>
              </w:rPr>
              <w:t>šupoles</w:t>
            </w:r>
            <w:proofErr w:type="spellEnd"/>
            <w:r w:rsidRPr="00FE2565">
              <w:rPr>
                <w:rFonts w:ascii="Times New Roman" w:hAnsi="Times New Roman" w:cs="Times New Roman"/>
                <w:szCs w:val="24"/>
                <w:lang w:val="lv-LV"/>
              </w:rPr>
              <w:t xml:space="preserve"> ar diviem sēdeklīšiem, batuts un rotaļu komplekss.(</w:t>
            </w:r>
            <w:proofErr w:type="spellStart"/>
            <w:r w:rsidRPr="00FE2565">
              <w:rPr>
                <w:rFonts w:ascii="Times New Roman" w:hAnsi="Times New Roman" w:cs="Times New Roman"/>
                <w:szCs w:val="24"/>
                <w:lang w:val="lv-LV"/>
              </w:rPr>
              <w:t>eur</w:t>
            </w:r>
            <w:proofErr w:type="spellEnd"/>
            <w:r w:rsidRPr="00FE2565">
              <w:rPr>
                <w:rFonts w:ascii="Times New Roman" w:hAnsi="Times New Roman" w:cs="Times New Roman"/>
                <w:szCs w:val="24"/>
                <w:lang w:val="lv-LV"/>
              </w:rPr>
              <w:t xml:space="preserve"> 38394 </w:t>
            </w:r>
            <w:proofErr w:type="spellStart"/>
            <w:r w:rsidRPr="00FE2565">
              <w:rPr>
                <w:rFonts w:ascii="Times New Roman" w:hAnsi="Times New Roman" w:cs="Times New Roman"/>
                <w:szCs w:val="24"/>
                <w:lang w:val="lv-LV"/>
              </w:rPr>
              <w:t>iesk.pvn</w:t>
            </w:r>
            <w:proofErr w:type="spellEnd"/>
            <w:r w:rsidRPr="00FE2565">
              <w:rPr>
                <w:rFonts w:ascii="Times New Roman" w:hAnsi="Times New Roman" w:cs="Times New Roman"/>
                <w:szCs w:val="24"/>
                <w:lang w:val="lv-LV"/>
              </w:rPr>
              <w:t>)</w:t>
            </w:r>
          </w:p>
          <w:p w14:paraId="3CDD3295" w14:textId="77777777" w:rsidR="00D51DC0" w:rsidRPr="00FE2565" w:rsidRDefault="00D51DC0" w:rsidP="00D51DC0">
            <w:pPr>
              <w:tabs>
                <w:tab w:val="left" w:pos="5940"/>
              </w:tabs>
              <w:rPr>
                <w:rFonts w:ascii="Times New Roman" w:hAnsi="Times New Roman" w:cs="Times New Roman"/>
                <w:szCs w:val="24"/>
                <w:lang w:val="lv-LV"/>
              </w:rPr>
            </w:pPr>
            <w:proofErr w:type="spellStart"/>
            <w:r w:rsidRPr="00FE2565">
              <w:rPr>
                <w:rFonts w:ascii="Times New Roman" w:hAnsi="Times New Roman" w:cs="Times New Roman"/>
                <w:szCs w:val="24"/>
                <w:lang w:val="lv-LV"/>
              </w:rPr>
              <w:t>Bērkrogā</w:t>
            </w:r>
            <w:proofErr w:type="spellEnd"/>
            <w:r w:rsidRPr="00FE2565">
              <w:rPr>
                <w:rFonts w:ascii="Times New Roman" w:hAnsi="Times New Roman" w:cs="Times New Roman"/>
                <w:szCs w:val="24"/>
                <w:lang w:val="lv-LV"/>
              </w:rPr>
              <w:t xml:space="preserve"> uzstādīts tenisa galds 1 </w:t>
            </w:r>
            <w:proofErr w:type="spellStart"/>
            <w:r w:rsidRPr="00FE2565">
              <w:rPr>
                <w:rFonts w:ascii="Times New Roman" w:hAnsi="Times New Roman" w:cs="Times New Roman"/>
                <w:szCs w:val="24"/>
                <w:lang w:val="lv-LV"/>
              </w:rPr>
              <w:t>gb</w:t>
            </w:r>
            <w:proofErr w:type="spellEnd"/>
            <w:r w:rsidRPr="00FE2565">
              <w:rPr>
                <w:rFonts w:ascii="Times New Roman" w:hAnsi="Times New Roman" w:cs="Times New Roman"/>
                <w:szCs w:val="24"/>
                <w:lang w:val="lv-LV"/>
              </w:rPr>
              <w:t xml:space="preserve">, rotaļu komplekss 1 </w:t>
            </w:r>
            <w:proofErr w:type="spellStart"/>
            <w:r w:rsidRPr="00FE2565">
              <w:rPr>
                <w:rFonts w:ascii="Times New Roman" w:hAnsi="Times New Roman" w:cs="Times New Roman"/>
                <w:szCs w:val="24"/>
                <w:lang w:val="lv-LV"/>
              </w:rPr>
              <w:t>gb</w:t>
            </w:r>
            <w:proofErr w:type="spellEnd"/>
            <w:r w:rsidRPr="00FE2565">
              <w:rPr>
                <w:rFonts w:ascii="Times New Roman" w:hAnsi="Times New Roman" w:cs="Times New Roman"/>
                <w:szCs w:val="24"/>
                <w:lang w:val="lv-LV"/>
              </w:rPr>
              <w:t xml:space="preserve">, </w:t>
            </w:r>
            <w:proofErr w:type="spellStart"/>
            <w:r w:rsidRPr="00FE2565">
              <w:rPr>
                <w:rFonts w:ascii="Times New Roman" w:hAnsi="Times New Roman" w:cs="Times New Roman"/>
                <w:szCs w:val="24"/>
                <w:lang w:val="lv-LV"/>
              </w:rPr>
              <w:t>multifitness</w:t>
            </w:r>
            <w:proofErr w:type="spellEnd"/>
            <w:r w:rsidRPr="00FE2565">
              <w:rPr>
                <w:rFonts w:ascii="Times New Roman" w:hAnsi="Times New Roman" w:cs="Times New Roman"/>
                <w:szCs w:val="24"/>
                <w:lang w:val="lv-LV"/>
              </w:rPr>
              <w:t xml:space="preserve"> trenažieris 1gb (</w:t>
            </w:r>
            <w:proofErr w:type="spellStart"/>
            <w:r w:rsidRPr="00FE2565">
              <w:rPr>
                <w:rFonts w:ascii="Times New Roman" w:hAnsi="Times New Roman" w:cs="Times New Roman"/>
                <w:szCs w:val="24"/>
                <w:lang w:val="lv-LV"/>
              </w:rPr>
              <w:t>eur</w:t>
            </w:r>
            <w:proofErr w:type="spellEnd"/>
            <w:r w:rsidRPr="00FE2565">
              <w:rPr>
                <w:rFonts w:ascii="Times New Roman" w:hAnsi="Times New Roman" w:cs="Times New Roman"/>
                <w:szCs w:val="24"/>
                <w:lang w:val="lv-LV"/>
              </w:rPr>
              <w:t xml:space="preserve"> 9680 </w:t>
            </w:r>
            <w:proofErr w:type="spellStart"/>
            <w:r w:rsidRPr="00FE2565">
              <w:rPr>
                <w:rFonts w:ascii="Times New Roman" w:hAnsi="Times New Roman" w:cs="Times New Roman"/>
                <w:szCs w:val="24"/>
                <w:lang w:val="lv-LV"/>
              </w:rPr>
              <w:t>iesk.pvn</w:t>
            </w:r>
            <w:proofErr w:type="spellEnd"/>
            <w:r w:rsidRPr="00FE2565">
              <w:rPr>
                <w:rFonts w:ascii="Times New Roman" w:hAnsi="Times New Roman" w:cs="Times New Roman"/>
                <w:szCs w:val="24"/>
                <w:lang w:val="lv-LV"/>
              </w:rPr>
              <w:t xml:space="preserve">) . </w:t>
            </w:r>
          </w:p>
        </w:tc>
      </w:tr>
    </w:tbl>
    <w:p w14:paraId="1706A235" w14:textId="77777777" w:rsidR="00D51DC0" w:rsidRPr="00FE2565" w:rsidRDefault="00D51DC0" w:rsidP="00D51DC0">
      <w:pPr>
        <w:tabs>
          <w:tab w:val="left" w:pos="5940"/>
        </w:tabs>
        <w:rPr>
          <w:rFonts w:ascii="Times New Roman" w:hAnsi="Times New Roman" w:cs="Times New Roman"/>
          <w:b/>
          <w:bCs/>
          <w:i/>
          <w:szCs w:val="24"/>
          <w:lang w:val="lv-LV"/>
        </w:rPr>
      </w:pPr>
    </w:p>
    <w:p w14:paraId="74897B35" w14:textId="77777777" w:rsidR="00D51DC0" w:rsidRPr="00FE2565" w:rsidRDefault="00D51DC0" w:rsidP="00D51DC0">
      <w:pPr>
        <w:tabs>
          <w:tab w:val="left" w:pos="5940"/>
        </w:tabs>
        <w:rPr>
          <w:rFonts w:ascii="Times New Roman" w:hAnsi="Times New Roman" w:cs="Times New Roman"/>
          <w:b/>
          <w:bCs/>
          <w:i/>
          <w:szCs w:val="24"/>
          <w:lang w:val="lv-LV"/>
        </w:rPr>
      </w:pPr>
    </w:p>
    <w:p w14:paraId="594883AF" w14:textId="77777777" w:rsidR="00D51DC0" w:rsidRPr="00FE2565" w:rsidRDefault="00D51DC0" w:rsidP="00D51DC0">
      <w:pPr>
        <w:tabs>
          <w:tab w:val="left" w:pos="5940"/>
        </w:tabs>
        <w:rPr>
          <w:rFonts w:ascii="Times New Roman" w:hAnsi="Times New Roman" w:cs="Times New Roman"/>
          <w:b/>
          <w:bCs/>
          <w:i/>
          <w:szCs w:val="24"/>
          <w:lang w:val="lv-LV"/>
        </w:rPr>
      </w:pPr>
    </w:p>
    <w:p w14:paraId="584FB1AC" w14:textId="177A3BE8" w:rsidR="00677FF5" w:rsidRPr="00FE2565" w:rsidRDefault="00274B61" w:rsidP="00274B61">
      <w:pPr>
        <w:tabs>
          <w:tab w:val="left" w:pos="5940"/>
        </w:tabs>
        <w:rPr>
          <w:rFonts w:ascii="Times New Roman" w:hAnsi="Times New Roman" w:cs="Times New Roman"/>
          <w:szCs w:val="24"/>
          <w:lang w:val="lv-LV"/>
        </w:rPr>
        <w:sectPr w:rsidR="00677FF5" w:rsidRPr="00FE2565" w:rsidSect="00C357FE">
          <w:pgSz w:w="16838" w:h="11906" w:orient="landscape"/>
          <w:pgMar w:top="1701" w:right="1179" w:bottom="1134" w:left="1134" w:header="425" w:footer="709" w:gutter="0"/>
          <w:cols w:space="708"/>
          <w:docGrid w:linePitch="360"/>
        </w:sectPr>
      </w:pPr>
      <w:r w:rsidRPr="00FE2565">
        <w:rPr>
          <w:rFonts w:ascii="Times New Roman" w:hAnsi="Times New Roman" w:cs="Times New Roman"/>
          <w:szCs w:val="24"/>
          <w:lang w:val="lv-LV"/>
        </w:rPr>
        <w:tab/>
      </w:r>
    </w:p>
    <w:p w14:paraId="1C8A50C5" w14:textId="4ECA4121" w:rsidR="00B30DFA" w:rsidRPr="00FE2565" w:rsidRDefault="00B30DFA" w:rsidP="00494D20">
      <w:pPr>
        <w:spacing w:before="0"/>
        <w:jc w:val="center"/>
        <w:rPr>
          <w:rFonts w:ascii="Times New Roman" w:hAnsi="Times New Roman" w:cs="Times New Roman"/>
          <w:b/>
          <w:szCs w:val="24"/>
          <w:lang w:val="lv-LV"/>
        </w:rPr>
      </w:pPr>
      <w:r w:rsidRPr="00FE2565">
        <w:rPr>
          <w:rFonts w:ascii="Times New Roman" w:hAnsi="Times New Roman" w:cs="Times New Roman"/>
          <w:b/>
          <w:szCs w:val="24"/>
          <w:lang w:val="lv-LV"/>
        </w:rPr>
        <w:lastRenderedPageBreak/>
        <w:t>SECINĀJUMI</w:t>
      </w:r>
    </w:p>
    <w:p w14:paraId="30D77E60" w14:textId="77777777" w:rsidR="00494D20" w:rsidRPr="00FE2565" w:rsidRDefault="00494D20" w:rsidP="00494D20">
      <w:pPr>
        <w:spacing w:before="0"/>
        <w:jc w:val="center"/>
        <w:rPr>
          <w:rFonts w:ascii="Times New Roman" w:hAnsi="Times New Roman" w:cs="Times New Roman"/>
          <w:b/>
          <w:szCs w:val="24"/>
          <w:lang w:val="lv-LV"/>
        </w:rPr>
      </w:pPr>
    </w:p>
    <w:p w14:paraId="7650379C" w14:textId="77777777" w:rsidR="004F75DF" w:rsidRDefault="00B30DFA" w:rsidP="000E60DD">
      <w:pPr>
        <w:spacing w:before="0"/>
        <w:ind w:firstLine="720"/>
        <w:rPr>
          <w:rFonts w:ascii="Times New Roman" w:hAnsi="Times New Roman" w:cs="Times New Roman"/>
          <w:szCs w:val="24"/>
          <w:lang w:val="lv-LV"/>
        </w:rPr>
      </w:pPr>
      <w:r w:rsidRPr="00FE2565">
        <w:rPr>
          <w:rFonts w:ascii="Times New Roman" w:hAnsi="Times New Roman" w:cs="Times New Roman"/>
          <w:szCs w:val="24"/>
          <w:lang w:val="lv-LV"/>
        </w:rPr>
        <w:t xml:space="preserve">Attīstības programmas uzraudzības uzdevums ir analizēt pašvaldības darba atbilstību izvirzītajām prioritātēm. </w:t>
      </w:r>
    </w:p>
    <w:p w14:paraId="5CE6D6AD" w14:textId="34C72D83" w:rsidR="002A0C3B" w:rsidRDefault="002A0C3B" w:rsidP="000E60DD">
      <w:pPr>
        <w:spacing w:before="0"/>
        <w:ind w:firstLine="720"/>
        <w:rPr>
          <w:rFonts w:ascii="Times New Roman" w:hAnsi="Times New Roman" w:cs="Times New Roman"/>
          <w:szCs w:val="24"/>
          <w:lang w:val="lv-LV"/>
        </w:rPr>
      </w:pPr>
      <w:r w:rsidRPr="00FE2565">
        <w:rPr>
          <w:rFonts w:ascii="Times New Roman" w:hAnsi="Times New Roman" w:cs="Times New Roman"/>
          <w:szCs w:val="24"/>
          <w:lang w:val="lv-LV"/>
        </w:rPr>
        <w:t xml:space="preserve">Veicot </w:t>
      </w:r>
      <w:proofErr w:type="spellStart"/>
      <w:r w:rsidRPr="00FE2565">
        <w:rPr>
          <w:rFonts w:ascii="Times New Roman" w:hAnsi="Times New Roman" w:cs="Times New Roman"/>
          <w:szCs w:val="24"/>
          <w:lang w:val="lv-LV"/>
        </w:rPr>
        <w:t>izvērtējumu</w:t>
      </w:r>
      <w:proofErr w:type="spellEnd"/>
      <w:r w:rsidRPr="00FE2565">
        <w:rPr>
          <w:rFonts w:ascii="Times New Roman" w:hAnsi="Times New Roman" w:cs="Times New Roman"/>
          <w:szCs w:val="24"/>
          <w:lang w:val="lv-LV"/>
        </w:rPr>
        <w:t xml:space="preserve"> Rīcības un Investīciju plāna izpildei, se</w:t>
      </w:r>
      <w:r w:rsidR="00274B61" w:rsidRPr="00FE2565">
        <w:rPr>
          <w:rFonts w:ascii="Times New Roman" w:hAnsi="Times New Roman" w:cs="Times New Roman"/>
          <w:szCs w:val="24"/>
          <w:lang w:val="lv-LV"/>
        </w:rPr>
        <w:t>cināms, ka pašvaldībā 201</w:t>
      </w:r>
      <w:r w:rsidR="000316A3">
        <w:rPr>
          <w:rFonts w:ascii="Times New Roman" w:hAnsi="Times New Roman" w:cs="Times New Roman"/>
          <w:szCs w:val="24"/>
          <w:lang w:val="lv-LV"/>
        </w:rPr>
        <w:t>9</w:t>
      </w:r>
      <w:r w:rsidRPr="00FE2565">
        <w:rPr>
          <w:rFonts w:ascii="Times New Roman" w:hAnsi="Times New Roman" w:cs="Times New Roman"/>
          <w:szCs w:val="24"/>
          <w:lang w:val="lv-LV"/>
        </w:rPr>
        <w:t>.gadā īstenotie pasākumi atbilst attīstības programmā izvirzītajām prioritātēm un veicina plānošanas dokumentā izvirzīto mērķu sasniegšanu.</w:t>
      </w:r>
      <w:r w:rsidR="00574F09" w:rsidRPr="00FE2565">
        <w:rPr>
          <w:rFonts w:ascii="Times New Roman" w:hAnsi="Times New Roman" w:cs="Times New Roman"/>
          <w:szCs w:val="24"/>
          <w:lang w:val="lv-LV"/>
        </w:rPr>
        <w:t xml:space="preserve"> </w:t>
      </w:r>
      <w:r w:rsidR="004F75DF">
        <w:rPr>
          <w:rFonts w:ascii="Times New Roman" w:hAnsi="Times New Roman" w:cs="Times New Roman"/>
          <w:szCs w:val="24"/>
          <w:lang w:val="lv-LV"/>
        </w:rPr>
        <w:t xml:space="preserve">No plānotajiem veicamajiem darbiem 2019.gadā nav uzsākta viena aktivitāte </w:t>
      </w:r>
      <w:r w:rsidR="00E24F91">
        <w:rPr>
          <w:rFonts w:ascii="Times New Roman" w:hAnsi="Times New Roman" w:cs="Times New Roman"/>
          <w:szCs w:val="24"/>
          <w:lang w:val="lv-LV"/>
        </w:rPr>
        <w:t>–</w:t>
      </w:r>
      <w:r w:rsidR="004F75DF">
        <w:rPr>
          <w:rFonts w:ascii="Times New Roman" w:hAnsi="Times New Roman" w:cs="Times New Roman"/>
          <w:szCs w:val="24"/>
          <w:lang w:val="lv-LV"/>
        </w:rPr>
        <w:t xml:space="preserve"> </w:t>
      </w:r>
      <w:r w:rsidR="00E24F91">
        <w:rPr>
          <w:rFonts w:ascii="Times New Roman" w:hAnsi="Times New Roman" w:cs="Times New Roman"/>
          <w:szCs w:val="24"/>
          <w:lang w:val="lv-LV"/>
        </w:rPr>
        <w:t>“</w:t>
      </w:r>
      <w:r w:rsidR="004F75DF" w:rsidRPr="004F75DF">
        <w:rPr>
          <w:rFonts w:ascii="Times New Roman" w:hAnsi="Times New Roman" w:cs="Times New Roman"/>
          <w:szCs w:val="24"/>
          <w:lang w:val="lv-LV"/>
        </w:rPr>
        <w:t>Apkures katlu remonts Priekuļu katlu mājā</w:t>
      </w:r>
      <w:r w:rsidR="00E24F91">
        <w:rPr>
          <w:rFonts w:ascii="Times New Roman" w:hAnsi="Times New Roman" w:cs="Times New Roman"/>
          <w:szCs w:val="24"/>
          <w:lang w:val="lv-LV"/>
        </w:rPr>
        <w:t>”</w:t>
      </w:r>
      <w:r w:rsidR="004F75DF">
        <w:rPr>
          <w:rFonts w:ascii="Times New Roman" w:hAnsi="Times New Roman" w:cs="Times New Roman"/>
          <w:szCs w:val="24"/>
          <w:lang w:val="lv-LV"/>
        </w:rPr>
        <w:t>, Rīcībā 1.44</w:t>
      </w:r>
      <w:r w:rsidR="001A18F0">
        <w:rPr>
          <w:rFonts w:ascii="Times New Roman" w:hAnsi="Times New Roman" w:cs="Times New Roman"/>
          <w:szCs w:val="24"/>
          <w:lang w:val="lv-LV"/>
        </w:rPr>
        <w:t xml:space="preserve">, bet </w:t>
      </w:r>
      <w:r w:rsidR="00B45BF9">
        <w:rPr>
          <w:rFonts w:ascii="Times New Roman" w:hAnsi="Times New Roman" w:cs="Times New Roman"/>
          <w:szCs w:val="24"/>
          <w:lang w:val="lv-LV"/>
        </w:rPr>
        <w:t xml:space="preserve">uzsāktais </w:t>
      </w:r>
      <w:r w:rsidR="001A18F0">
        <w:rPr>
          <w:rFonts w:ascii="Times New Roman" w:hAnsi="Times New Roman" w:cs="Times New Roman"/>
          <w:szCs w:val="24"/>
          <w:lang w:val="lv-LV"/>
        </w:rPr>
        <w:t>proces</w:t>
      </w:r>
      <w:r w:rsidR="00B45BF9">
        <w:rPr>
          <w:rFonts w:ascii="Times New Roman" w:hAnsi="Times New Roman" w:cs="Times New Roman"/>
          <w:szCs w:val="24"/>
          <w:lang w:val="lv-LV"/>
        </w:rPr>
        <w:t>s turpinās</w:t>
      </w:r>
      <w:r w:rsidR="00E24F91">
        <w:rPr>
          <w:rFonts w:ascii="Times New Roman" w:hAnsi="Times New Roman" w:cs="Times New Roman"/>
          <w:szCs w:val="24"/>
          <w:lang w:val="lv-LV"/>
        </w:rPr>
        <w:t xml:space="preserve"> </w:t>
      </w:r>
      <w:r w:rsidR="0099666F">
        <w:rPr>
          <w:rFonts w:ascii="Times New Roman" w:hAnsi="Times New Roman" w:cs="Times New Roman"/>
          <w:szCs w:val="24"/>
          <w:lang w:val="lv-LV"/>
        </w:rPr>
        <w:t>“</w:t>
      </w:r>
      <w:r w:rsidR="00E24F91" w:rsidRPr="00E24F91">
        <w:rPr>
          <w:rFonts w:ascii="Times New Roman" w:hAnsi="Times New Roman" w:cs="Times New Roman"/>
          <w:szCs w:val="24"/>
          <w:lang w:val="lv-LV"/>
        </w:rPr>
        <w:t xml:space="preserve">Teritorijas </w:t>
      </w:r>
      <w:proofErr w:type="spellStart"/>
      <w:r w:rsidR="00E24F91" w:rsidRPr="00E24F91">
        <w:rPr>
          <w:rFonts w:ascii="Times New Roman" w:hAnsi="Times New Roman" w:cs="Times New Roman"/>
          <w:szCs w:val="24"/>
          <w:lang w:val="lv-LV"/>
        </w:rPr>
        <w:t>labiekārtošana,rotaļlaukuma</w:t>
      </w:r>
      <w:proofErr w:type="spellEnd"/>
      <w:r w:rsidR="00E24F91" w:rsidRPr="00E24F91">
        <w:rPr>
          <w:rFonts w:ascii="Times New Roman" w:hAnsi="Times New Roman" w:cs="Times New Roman"/>
          <w:szCs w:val="24"/>
          <w:lang w:val="lv-LV"/>
        </w:rPr>
        <w:t xml:space="preserve"> un sporta laukuma izbūve Liepas PII</w:t>
      </w:r>
      <w:r w:rsidR="0099666F">
        <w:rPr>
          <w:rFonts w:ascii="Times New Roman" w:hAnsi="Times New Roman" w:cs="Times New Roman"/>
          <w:szCs w:val="24"/>
          <w:lang w:val="lv-LV"/>
        </w:rPr>
        <w:t>”</w:t>
      </w:r>
      <w:r w:rsidR="00E24F91">
        <w:rPr>
          <w:rFonts w:ascii="Times New Roman" w:hAnsi="Times New Roman" w:cs="Times New Roman"/>
          <w:szCs w:val="24"/>
          <w:lang w:val="lv-LV"/>
        </w:rPr>
        <w:t>, Rīcībā 1.6.</w:t>
      </w:r>
    </w:p>
    <w:p w14:paraId="016D0D97" w14:textId="07BD85C4" w:rsidR="005A5713" w:rsidRPr="00FE2565" w:rsidRDefault="005A5713" w:rsidP="000E60DD">
      <w:pPr>
        <w:spacing w:before="0"/>
        <w:ind w:firstLine="720"/>
        <w:rPr>
          <w:rFonts w:ascii="Times New Roman" w:hAnsi="Times New Roman" w:cs="Times New Roman"/>
          <w:szCs w:val="24"/>
          <w:lang w:val="lv-LV"/>
        </w:rPr>
      </w:pPr>
      <w:r w:rsidRPr="005A5713">
        <w:rPr>
          <w:rFonts w:ascii="Times New Roman" w:hAnsi="Times New Roman" w:cs="Times New Roman"/>
          <w:szCs w:val="24"/>
          <w:lang w:val="lv-LV"/>
        </w:rPr>
        <w:t>Analizējot Priekuļu novada pašvaldības pasākumu atbilstību Attīstības programmā izvirzītajām vidēja termiņa prioritātēm, tiek secināts, ka rīcīb</w:t>
      </w:r>
      <w:r>
        <w:rPr>
          <w:rFonts w:ascii="Times New Roman" w:hAnsi="Times New Roman" w:cs="Times New Roman"/>
          <w:szCs w:val="24"/>
          <w:lang w:val="lv-LV"/>
        </w:rPr>
        <w:t>ai</w:t>
      </w:r>
      <w:r w:rsidRPr="005A5713">
        <w:rPr>
          <w:rFonts w:ascii="Times New Roman" w:hAnsi="Times New Roman" w:cs="Times New Roman"/>
          <w:szCs w:val="24"/>
          <w:lang w:val="lv-LV"/>
        </w:rPr>
        <w:t xml:space="preserve"> kur</w:t>
      </w:r>
      <w:r>
        <w:rPr>
          <w:rFonts w:ascii="Times New Roman" w:hAnsi="Times New Roman" w:cs="Times New Roman"/>
          <w:szCs w:val="24"/>
          <w:lang w:val="lv-LV"/>
        </w:rPr>
        <w:t>ai</w:t>
      </w:r>
      <w:r w:rsidRPr="005A5713">
        <w:rPr>
          <w:rFonts w:ascii="Times New Roman" w:hAnsi="Times New Roman" w:cs="Times New Roman"/>
          <w:szCs w:val="24"/>
          <w:lang w:val="lv-LV"/>
        </w:rPr>
        <w:t xml:space="preserve"> nav uzsākta darbība, tajā laika posmā ir izvirzītas aktuālākas prioritātes, kā arī </w:t>
      </w:r>
      <w:r>
        <w:rPr>
          <w:rFonts w:ascii="Times New Roman" w:hAnsi="Times New Roman" w:cs="Times New Roman"/>
          <w:szCs w:val="24"/>
          <w:lang w:val="lv-LV"/>
        </w:rPr>
        <w:t xml:space="preserve">rīcībai, kas ir procesā </w:t>
      </w:r>
      <w:r w:rsidRPr="005A5713">
        <w:rPr>
          <w:rFonts w:ascii="Times New Roman" w:hAnsi="Times New Roman" w:cs="Times New Roman"/>
          <w:szCs w:val="24"/>
          <w:lang w:val="lv-LV"/>
        </w:rPr>
        <w:t xml:space="preserve">būvdarbu </w:t>
      </w:r>
      <w:r>
        <w:rPr>
          <w:rFonts w:ascii="Times New Roman" w:hAnsi="Times New Roman" w:cs="Times New Roman"/>
          <w:szCs w:val="24"/>
          <w:lang w:val="lv-LV"/>
        </w:rPr>
        <w:t>iepirkuma rezultātā</w:t>
      </w:r>
      <w:r w:rsidRPr="005A5713">
        <w:rPr>
          <w:rFonts w:ascii="Times New Roman" w:hAnsi="Times New Roman" w:cs="Times New Roman"/>
          <w:szCs w:val="24"/>
          <w:lang w:val="lv-LV"/>
        </w:rPr>
        <w:t xml:space="preserve"> </w:t>
      </w:r>
      <w:proofErr w:type="spellStart"/>
      <w:r w:rsidRPr="005A5713">
        <w:rPr>
          <w:rFonts w:ascii="Times New Roman" w:hAnsi="Times New Roman" w:cs="Times New Roman"/>
          <w:szCs w:val="24"/>
          <w:lang w:val="lv-LV"/>
        </w:rPr>
        <w:t>rezultātā</w:t>
      </w:r>
      <w:proofErr w:type="spellEnd"/>
      <w:r w:rsidRPr="005A5713">
        <w:rPr>
          <w:rFonts w:ascii="Times New Roman" w:hAnsi="Times New Roman" w:cs="Times New Roman"/>
          <w:szCs w:val="24"/>
          <w:lang w:val="lv-LV"/>
        </w:rPr>
        <w:t xml:space="preserve"> n</w:t>
      </w:r>
      <w:r>
        <w:rPr>
          <w:rFonts w:ascii="Times New Roman" w:hAnsi="Times New Roman" w:cs="Times New Roman"/>
          <w:szCs w:val="24"/>
          <w:lang w:val="lv-LV"/>
        </w:rPr>
        <w:t>epieteicās neviens pretendents.</w:t>
      </w:r>
    </w:p>
    <w:p w14:paraId="7FFBE68A" w14:textId="74F63C1E" w:rsidR="00D74D20" w:rsidRPr="00FE2565" w:rsidRDefault="002A0C3B" w:rsidP="00D74D20">
      <w:pPr>
        <w:spacing w:before="0"/>
        <w:ind w:firstLine="720"/>
        <w:rPr>
          <w:rFonts w:ascii="Times New Roman" w:hAnsi="Times New Roman" w:cs="Times New Roman"/>
          <w:szCs w:val="24"/>
          <w:lang w:val="lv-LV"/>
        </w:rPr>
      </w:pPr>
      <w:r w:rsidRPr="00FE2565">
        <w:rPr>
          <w:rFonts w:ascii="Times New Roman" w:hAnsi="Times New Roman" w:cs="Times New Roman"/>
          <w:szCs w:val="24"/>
          <w:lang w:val="lv-LV"/>
        </w:rPr>
        <w:t>Rezultatīvie rādītāji liecina, ka plānotie pašvaldības budžeta līdzekļi ir izmantoti racionāli un veicina izvirzī</w:t>
      </w:r>
      <w:r w:rsidR="00887FD4" w:rsidRPr="00FE2565">
        <w:rPr>
          <w:rFonts w:ascii="Times New Roman" w:hAnsi="Times New Roman" w:cs="Times New Roman"/>
          <w:szCs w:val="24"/>
          <w:lang w:val="lv-LV"/>
        </w:rPr>
        <w:t>to mērķu un uzdevumu sasniegšanu</w:t>
      </w:r>
      <w:r w:rsidRPr="00FE2565">
        <w:rPr>
          <w:rFonts w:ascii="Times New Roman" w:hAnsi="Times New Roman" w:cs="Times New Roman"/>
          <w:szCs w:val="24"/>
          <w:lang w:val="lv-LV"/>
        </w:rPr>
        <w:t>.</w:t>
      </w:r>
      <w:r w:rsidR="00887FD4" w:rsidRPr="00FE2565">
        <w:rPr>
          <w:rFonts w:ascii="Times New Roman" w:hAnsi="Times New Roman" w:cs="Times New Roman"/>
          <w:szCs w:val="24"/>
          <w:lang w:val="lv-LV"/>
        </w:rPr>
        <w:t xml:space="preserve"> Veicot izvirzīto uzdevumu izpildi, tiek sekots budžeta izpildei. Iepirkumu procedūras rezultātā, ja tiek secināts, ka piedāvājums pārsniedz plānoto finansējumu, tiek izvērtētas prioritātes darbu veikšanai.</w:t>
      </w:r>
    </w:p>
    <w:p w14:paraId="1B33DF90" w14:textId="77777777" w:rsidR="006D3519" w:rsidRDefault="002A0C3B" w:rsidP="000E60DD">
      <w:pPr>
        <w:spacing w:before="0"/>
        <w:ind w:firstLine="720"/>
        <w:rPr>
          <w:rFonts w:ascii="Times New Roman" w:hAnsi="Times New Roman" w:cs="Times New Roman"/>
          <w:szCs w:val="24"/>
          <w:lang w:val="lv-LV"/>
        </w:rPr>
      </w:pPr>
      <w:r w:rsidRPr="00FE2565">
        <w:rPr>
          <w:rFonts w:ascii="Times New Roman" w:hAnsi="Times New Roman" w:cs="Times New Roman"/>
          <w:szCs w:val="24"/>
          <w:lang w:val="lv-LV"/>
        </w:rPr>
        <w:t>Lai atvieglotu darbu pie uzraudzības ziņojuma izstrādāšanas pašvaldības iestādēm un struktūrvienībām</w:t>
      </w:r>
      <w:r w:rsidR="00CE102E" w:rsidRPr="00FE2565">
        <w:rPr>
          <w:rFonts w:ascii="Times New Roman" w:hAnsi="Times New Roman" w:cs="Times New Roman"/>
          <w:szCs w:val="24"/>
          <w:lang w:val="lv-LV"/>
        </w:rPr>
        <w:t>, sastādot nākamā gada budžetu būtu jāņem vērā attīstības programmā noteiktās rīcības un sasniedzamie rezultāti.</w:t>
      </w:r>
    </w:p>
    <w:p w14:paraId="11F3DE22" w14:textId="7C6E575C" w:rsidR="001C06DC" w:rsidRPr="00FE2565" w:rsidRDefault="00CE102E" w:rsidP="000E60DD">
      <w:pPr>
        <w:spacing w:before="0"/>
        <w:ind w:firstLine="720"/>
        <w:rPr>
          <w:rFonts w:ascii="Times New Roman" w:hAnsi="Times New Roman" w:cs="Times New Roman"/>
          <w:szCs w:val="24"/>
          <w:lang w:val="lv-LV"/>
        </w:rPr>
      </w:pPr>
      <w:r w:rsidRPr="00FE2565">
        <w:rPr>
          <w:rFonts w:ascii="Times New Roman" w:hAnsi="Times New Roman" w:cs="Times New Roman"/>
          <w:szCs w:val="24"/>
          <w:lang w:val="lv-LV"/>
        </w:rPr>
        <w:t xml:space="preserve"> </w:t>
      </w:r>
      <w:r w:rsidR="006D3519">
        <w:rPr>
          <w:rFonts w:ascii="Times New Roman" w:hAnsi="Times New Roman" w:cs="Times New Roman"/>
          <w:szCs w:val="24"/>
          <w:lang w:val="lv-LV"/>
        </w:rPr>
        <w:t xml:space="preserve">Lai Investīciju plānā informācija būtu vieglāk uztverama un saprotama, aktualizētajā 2020.-2021. gada investīciju plānā tiek iekļautas papildus kolonnas ar budžetā </w:t>
      </w:r>
      <w:r w:rsidR="00745994">
        <w:rPr>
          <w:rFonts w:ascii="Times New Roman" w:hAnsi="Times New Roman" w:cs="Times New Roman"/>
          <w:szCs w:val="24"/>
          <w:lang w:val="lv-LV"/>
        </w:rPr>
        <w:t xml:space="preserve">izvirzītajām un </w:t>
      </w:r>
      <w:r w:rsidR="006D3519">
        <w:rPr>
          <w:rFonts w:ascii="Times New Roman" w:hAnsi="Times New Roman" w:cs="Times New Roman"/>
          <w:szCs w:val="24"/>
          <w:lang w:val="lv-LV"/>
        </w:rPr>
        <w:t xml:space="preserve">apstiprinātajām prioritātēm. </w:t>
      </w:r>
    </w:p>
    <w:p w14:paraId="79243BE9" w14:textId="16D20023" w:rsidR="00B7461F" w:rsidRPr="00FE2565" w:rsidRDefault="00B7461F">
      <w:pPr>
        <w:spacing w:before="0"/>
        <w:rPr>
          <w:rFonts w:ascii="Times New Roman" w:hAnsi="Times New Roman" w:cs="Times New Roman"/>
          <w:szCs w:val="24"/>
          <w:lang w:val="lv-LV"/>
        </w:rPr>
      </w:pPr>
    </w:p>
    <w:sectPr w:rsidR="00B7461F" w:rsidRPr="00FE2565" w:rsidSect="00677FF5">
      <w:pgSz w:w="11906" w:h="16838"/>
      <w:pgMar w:top="1179" w:right="1134" w:bottom="1134"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D4BD0" w14:textId="77777777" w:rsidR="000D1678" w:rsidRDefault="000D1678" w:rsidP="00922F91">
      <w:pPr>
        <w:spacing w:before="0"/>
      </w:pPr>
      <w:r>
        <w:separator/>
      </w:r>
    </w:p>
  </w:endnote>
  <w:endnote w:type="continuationSeparator" w:id="0">
    <w:p w14:paraId="5C76BF2D" w14:textId="77777777" w:rsidR="000D1678" w:rsidRDefault="000D1678" w:rsidP="00922F9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orld">
    <w:altName w:val="Arial"/>
    <w:charset w:val="BA"/>
    <w:family w:val="swiss"/>
    <w:pitch w:val="variable"/>
    <w:sig w:usb0="00000000" w:usb1="C0007FFB" w:usb2="00000008" w:usb3="00000000" w:csb0="000001FF" w:csb1="00000000"/>
  </w:font>
  <w:font w:name="Estrangelo Edessa">
    <w:panose1 w:val="00000000000000000000"/>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FranklinGotItcTEE-DemiCond">
    <w:panose1 w:val="00000000000000000000"/>
    <w:charset w:val="BA"/>
    <w:family w:val="auto"/>
    <w:notTrueType/>
    <w:pitch w:val="default"/>
    <w:sig w:usb0="00000005" w:usb1="00000000" w:usb2="00000000" w:usb3="00000000" w:csb0="00000080" w:csb1="00000000"/>
  </w:font>
  <w:font w:name="Adobe Garamond Pro">
    <w:panose1 w:val="00000000000000000000"/>
    <w:charset w:val="00"/>
    <w:family w:val="roman"/>
    <w:notTrueType/>
    <w:pitch w:val="variable"/>
    <w:sig w:usb0="00000007" w:usb1="00000001"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014661"/>
      <w:docPartObj>
        <w:docPartGallery w:val="Page Numbers (Bottom of Page)"/>
        <w:docPartUnique/>
      </w:docPartObj>
    </w:sdtPr>
    <w:sdtEndPr/>
    <w:sdtContent>
      <w:p w14:paraId="1FDEB556" w14:textId="6D4285C8" w:rsidR="005B2161" w:rsidRDefault="005B2161">
        <w:pPr>
          <w:pStyle w:val="Kjene"/>
          <w:jc w:val="center"/>
        </w:pPr>
        <w:r>
          <w:fldChar w:fldCharType="begin"/>
        </w:r>
        <w:r>
          <w:instrText>PAGE   \* MERGEFORMAT</w:instrText>
        </w:r>
        <w:r>
          <w:fldChar w:fldCharType="separate"/>
        </w:r>
        <w:r w:rsidR="00A47630" w:rsidRPr="00A47630">
          <w:rPr>
            <w:noProof/>
            <w:lang w:val="lv-LV"/>
          </w:rPr>
          <w:t>1</w:t>
        </w:r>
        <w:r>
          <w:fldChar w:fldCharType="end"/>
        </w:r>
      </w:p>
    </w:sdtContent>
  </w:sdt>
  <w:p w14:paraId="05A033DA" w14:textId="714488D7" w:rsidR="005B2161" w:rsidRDefault="005B2161">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27996" w14:textId="77777777" w:rsidR="005B2161" w:rsidRDefault="005B2161">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3219142"/>
      <w:docPartObj>
        <w:docPartGallery w:val="Page Numbers (Bottom of Page)"/>
        <w:docPartUnique/>
      </w:docPartObj>
    </w:sdtPr>
    <w:sdtEndPr/>
    <w:sdtContent>
      <w:p w14:paraId="11363D5A" w14:textId="6686F37A" w:rsidR="005B2161" w:rsidRDefault="005B2161">
        <w:pPr>
          <w:pStyle w:val="Kjene"/>
        </w:pPr>
        <w:r>
          <w:fldChar w:fldCharType="begin"/>
        </w:r>
        <w:r>
          <w:instrText>PAGE   \* MERGEFORMAT</w:instrText>
        </w:r>
        <w:r>
          <w:fldChar w:fldCharType="separate"/>
        </w:r>
        <w:r w:rsidR="00A47630" w:rsidRPr="00A47630">
          <w:rPr>
            <w:noProof/>
            <w:lang w:val="lv-LV"/>
          </w:rPr>
          <w:t>2</w:t>
        </w:r>
        <w:r>
          <w:fldChar w:fldCharType="end"/>
        </w:r>
      </w:p>
    </w:sdtContent>
  </w:sdt>
  <w:p w14:paraId="50826BB8" w14:textId="77777777" w:rsidR="005B2161" w:rsidRDefault="005B2161">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BC3E2" w14:textId="77777777" w:rsidR="005B2161" w:rsidRDefault="005B216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BD105" w14:textId="77777777" w:rsidR="000D1678" w:rsidRDefault="000D1678" w:rsidP="00922F91">
      <w:pPr>
        <w:spacing w:before="0"/>
      </w:pPr>
      <w:r>
        <w:separator/>
      </w:r>
    </w:p>
  </w:footnote>
  <w:footnote w:type="continuationSeparator" w:id="0">
    <w:p w14:paraId="4AD90C00" w14:textId="77777777" w:rsidR="000D1678" w:rsidRDefault="000D1678" w:rsidP="00922F91">
      <w:pPr>
        <w:spacing w:before="0"/>
      </w:pPr>
      <w:r>
        <w:continuationSeparator/>
      </w:r>
    </w:p>
  </w:footnote>
  <w:footnote w:id="1">
    <w:p w14:paraId="282B67CF" w14:textId="35B394B3" w:rsidR="005B2161" w:rsidRPr="00F114DB" w:rsidRDefault="005B2161" w:rsidP="00BC4FB6">
      <w:pPr>
        <w:pStyle w:val="Vresteksts"/>
        <w:rPr>
          <w:rFonts w:ascii="Times New Roman" w:hAnsi="Times New Roman" w:cs="Times New Roman"/>
          <w:sz w:val="16"/>
          <w:szCs w:val="16"/>
          <w:lang w:val="lv-LV"/>
        </w:rPr>
      </w:pPr>
      <w:r w:rsidRPr="00F114DB">
        <w:rPr>
          <w:rFonts w:ascii="Times New Roman" w:hAnsi="Times New Roman" w:cs="Times New Roman"/>
          <w:vertAlign w:val="superscript"/>
          <w:lang w:val="lv-LV"/>
        </w:rPr>
        <w:t xml:space="preserve">1 </w:t>
      </w:r>
      <w:r w:rsidRPr="00F114DB">
        <w:rPr>
          <w:rFonts w:ascii="Times New Roman" w:hAnsi="Times New Roman" w:cs="Times New Roman"/>
          <w:sz w:val="16"/>
          <w:szCs w:val="16"/>
          <w:lang w:val="lv-LV"/>
        </w:rPr>
        <w:t>Datu avots:</w:t>
      </w:r>
      <w:r w:rsidRPr="00F114DB">
        <w:rPr>
          <w:rFonts w:ascii="Times New Roman" w:hAnsi="Times New Roman" w:cs="Times New Roman"/>
          <w:sz w:val="16"/>
          <w:szCs w:val="16"/>
        </w:rPr>
        <w:t xml:space="preserve"> </w:t>
      </w:r>
      <w:r w:rsidRPr="00F114DB">
        <w:rPr>
          <w:rFonts w:ascii="Times New Roman" w:hAnsi="Times New Roman" w:cs="Times New Roman"/>
          <w:sz w:val="16"/>
          <w:szCs w:val="16"/>
          <w:lang w:val="lv-LV"/>
        </w:rPr>
        <w:t>Pilsonības un migrācijas lietu pārvalde</w:t>
      </w:r>
      <w:r>
        <w:rPr>
          <w:rFonts w:ascii="Times New Roman" w:hAnsi="Times New Roman" w:cs="Times New Roman"/>
          <w:sz w:val="16"/>
          <w:szCs w:val="16"/>
          <w:lang w:val="lv-LV"/>
        </w:rPr>
        <w:t xml:space="preserve"> (01.01.)</w:t>
      </w:r>
    </w:p>
  </w:footnote>
  <w:footnote w:id="2">
    <w:p w14:paraId="146E0E7E" w14:textId="1DBCFE41" w:rsidR="005B2161" w:rsidRPr="00F114DB" w:rsidRDefault="005B2161">
      <w:pPr>
        <w:pStyle w:val="Vresteksts"/>
        <w:rPr>
          <w:rFonts w:ascii="Times New Roman" w:hAnsi="Times New Roman" w:cs="Times New Roman"/>
          <w:sz w:val="16"/>
          <w:szCs w:val="16"/>
          <w:lang w:val="lv-LV"/>
        </w:rPr>
      </w:pPr>
      <w:r w:rsidRPr="00F114DB">
        <w:rPr>
          <w:rStyle w:val="Vresatsauce"/>
          <w:rFonts w:ascii="Times New Roman" w:hAnsi="Times New Roman" w:cs="Times New Roman"/>
        </w:rPr>
        <w:footnoteRef/>
      </w:r>
      <w:r w:rsidRPr="00F114DB">
        <w:rPr>
          <w:rFonts w:ascii="Times New Roman" w:hAnsi="Times New Roman" w:cs="Times New Roman"/>
          <w:sz w:val="16"/>
          <w:szCs w:val="16"/>
          <w:lang w:val="lv-LV"/>
        </w:rPr>
        <w:t>Datu avots: Priekuļu novada dzimtsarakstu nodaļas reģistrs</w:t>
      </w:r>
      <w:r>
        <w:rPr>
          <w:rFonts w:ascii="Times New Roman" w:hAnsi="Times New Roman" w:cs="Times New Roman"/>
          <w:sz w:val="16"/>
          <w:szCs w:val="16"/>
          <w:lang w:val="lv-LV"/>
        </w:rPr>
        <w:t xml:space="preserve"> (01.01. - 31.12..)</w:t>
      </w:r>
    </w:p>
  </w:footnote>
  <w:footnote w:id="3">
    <w:p w14:paraId="6BF2EDED" w14:textId="572D6A47" w:rsidR="005B2161" w:rsidRPr="002E1794" w:rsidRDefault="005B2161">
      <w:pPr>
        <w:pStyle w:val="Vresteksts"/>
        <w:rPr>
          <w:rFonts w:ascii="Times New Roman" w:hAnsi="Times New Roman" w:cs="Times New Roman"/>
          <w:sz w:val="16"/>
          <w:szCs w:val="16"/>
          <w:lang w:val="lv-LV"/>
        </w:rPr>
      </w:pPr>
      <w:r w:rsidRPr="00F114DB">
        <w:rPr>
          <w:rStyle w:val="Vresatsauce"/>
          <w:rFonts w:ascii="Times New Roman" w:hAnsi="Times New Roman" w:cs="Times New Roman"/>
        </w:rPr>
        <w:footnoteRef/>
      </w:r>
      <w:r w:rsidRPr="002E1794">
        <w:rPr>
          <w:rFonts w:ascii="Times New Roman" w:hAnsi="Times New Roman" w:cs="Times New Roman"/>
          <w:sz w:val="16"/>
          <w:szCs w:val="16"/>
          <w:lang w:val="lv-LV"/>
        </w:rPr>
        <w:t xml:space="preserve"> Datu avots: </w:t>
      </w:r>
      <w:hyperlink r:id="rId1" w:history="1">
        <w:r w:rsidRPr="002E1794">
          <w:rPr>
            <w:rStyle w:val="Hipersaite"/>
            <w:rFonts w:ascii="Times New Roman" w:hAnsi="Times New Roman" w:cs="Times New Roman"/>
            <w:sz w:val="16"/>
            <w:szCs w:val="16"/>
            <w:lang w:val="lv-LV"/>
          </w:rPr>
          <w:t>www.nva.gov.lv</w:t>
        </w:r>
      </w:hyperlink>
      <w:r w:rsidRPr="002E1794">
        <w:rPr>
          <w:rFonts w:ascii="Times New Roman" w:hAnsi="Times New Roman" w:cs="Times New Roman"/>
          <w:sz w:val="16"/>
          <w:szCs w:val="16"/>
          <w:lang w:val="lv-LV"/>
        </w:rPr>
        <w:t xml:space="preserve"> (31.12.)</w:t>
      </w:r>
    </w:p>
  </w:footnote>
  <w:footnote w:id="4">
    <w:p w14:paraId="50FF161B" w14:textId="7A2348CF" w:rsidR="005B2161" w:rsidRPr="00F114DB" w:rsidRDefault="005B2161">
      <w:pPr>
        <w:pStyle w:val="Vresteksts"/>
        <w:rPr>
          <w:lang w:val="lv-LV"/>
        </w:rPr>
      </w:pPr>
      <w:r w:rsidRPr="00F114DB">
        <w:rPr>
          <w:rStyle w:val="Vresatsauce"/>
          <w:rFonts w:ascii="Times New Roman" w:hAnsi="Times New Roman" w:cs="Times New Roman"/>
        </w:rPr>
        <w:footnoteRef/>
      </w:r>
      <w:r w:rsidRPr="00F114DB">
        <w:rPr>
          <w:rFonts w:ascii="Times New Roman" w:hAnsi="Times New Roman" w:cs="Times New Roman"/>
        </w:rPr>
        <w:t xml:space="preserve"> </w:t>
      </w:r>
      <w:r w:rsidRPr="00F114DB">
        <w:rPr>
          <w:rFonts w:ascii="Times New Roman" w:hAnsi="Times New Roman" w:cs="Times New Roman"/>
          <w:sz w:val="16"/>
          <w:szCs w:val="16"/>
        </w:rPr>
        <w:t xml:space="preserve">Datu avots: </w:t>
      </w:r>
      <w:hyperlink r:id="rId2" w:history="1">
        <w:r w:rsidRPr="00F114DB">
          <w:rPr>
            <w:rStyle w:val="Hipersaite"/>
            <w:rFonts w:ascii="Times New Roman" w:hAnsi="Times New Roman" w:cs="Times New Roman"/>
            <w:sz w:val="16"/>
            <w:szCs w:val="16"/>
          </w:rPr>
          <w:t>www.vraa.gov.lv</w:t>
        </w:r>
      </w:hyperlink>
      <w:r w:rsidRPr="00F114DB">
        <w:rPr>
          <w:sz w:val="16"/>
          <w:szCs w:val="16"/>
        </w:rPr>
        <w:t xml:space="preserve"> </w:t>
      </w:r>
      <w:r>
        <w:rPr>
          <w:sz w:val="16"/>
          <w:szCs w:val="16"/>
        </w:rPr>
        <w:t>(01.01.-31.12.)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03944" w14:textId="77777777" w:rsidR="005B2161" w:rsidRPr="00243139" w:rsidRDefault="005B2161" w:rsidP="00836AA1">
    <w:pPr>
      <w:pStyle w:val="Galvene"/>
      <w:tabs>
        <w:tab w:val="clear" w:pos="4153"/>
        <w:tab w:val="clear" w:pos="8306"/>
        <w:tab w:val="left" w:pos="3203"/>
      </w:tabs>
      <w:rPr>
        <w:lang w:val="lv-LV"/>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ABA21" w14:textId="77777777" w:rsidR="005B2161" w:rsidRDefault="005B2161">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582DD" w14:textId="77777777" w:rsidR="005B2161" w:rsidRPr="00D51DC0" w:rsidRDefault="005B2161" w:rsidP="00D51DC0">
    <w:pPr>
      <w:tabs>
        <w:tab w:val="left" w:pos="5954"/>
      </w:tabs>
      <w:jc w:val="right"/>
      <w:rPr>
        <w:i/>
        <w:iCs/>
        <w:lang w:val="lv-LV"/>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390B6" w14:textId="77777777" w:rsidR="005B2161" w:rsidRPr="001E6408" w:rsidRDefault="005B2161" w:rsidP="00060DA1">
    <w:pPr>
      <w:rPr>
        <w:lang w:val="lv-LV"/>
      </w:rPr>
    </w:pPr>
    <w:r>
      <w:rPr>
        <w:lang w:val="lv-LV"/>
      </w:rPr>
      <w:tab/>
    </w:r>
    <w:r>
      <w:rPr>
        <w:lang w:val="lv-LV"/>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0830"/>
    <w:multiLevelType w:val="hybridMultilevel"/>
    <w:tmpl w:val="6EB2361C"/>
    <w:lvl w:ilvl="0" w:tplc="13B8F9EE">
      <w:start w:val="1"/>
      <w:numFmt w:val="bullet"/>
      <w:lvlText w:val=""/>
      <w:lvlJc w:val="left"/>
      <w:pPr>
        <w:ind w:left="720" w:hanging="360"/>
      </w:pPr>
      <w:rPr>
        <w:rFonts w:ascii="Webdings" w:hAnsi="Webdings" w:hint="default"/>
        <w:color w:val="C2AE07" w:themeColor="background2"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16322E"/>
    <w:multiLevelType w:val="hybridMultilevel"/>
    <w:tmpl w:val="840C22F2"/>
    <w:lvl w:ilvl="0" w:tplc="99444846">
      <w:start w:val="1"/>
      <w:numFmt w:val="decimal"/>
      <w:lvlText w:val="%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C64BB5"/>
    <w:multiLevelType w:val="hybridMultilevel"/>
    <w:tmpl w:val="7696F5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CCE5D36"/>
    <w:multiLevelType w:val="hybridMultilevel"/>
    <w:tmpl w:val="70328CC2"/>
    <w:lvl w:ilvl="0" w:tplc="E168D90A">
      <w:start w:val="1"/>
      <w:numFmt w:val="decimal"/>
      <w:lvlText w:val="U %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FD33787"/>
    <w:multiLevelType w:val="hybridMultilevel"/>
    <w:tmpl w:val="4E707F2C"/>
    <w:lvl w:ilvl="0" w:tplc="1780ED8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D97D51"/>
    <w:multiLevelType w:val="hybridMultilevel"/>
    <w:tmpl w:val="A010FC60"/>
    <w:lvl w:ilvl="0" w:tplc="99444846">
      <w:start w:val="1"/>
      <w:numFmt w:val="decimal"/>
      <w:lvlText w:val="%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017E8E"/>
    <w:multiLevelType w:val="multilevel"/>
    <w:tmpl w:val="1E5E738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A07995"/>
    <w:multiLevelType w:val="hybridMultilevel"/>
    <w:tmpl w:val="38545D26"/>
    <w:lvl w:ilvl="0" w:tplc="FE2EF0F2">
      <w:start w:val="1"/>
      <w:numFmt w:val="bullet"/>
      <w:lvlText w:val=""/>
      <w:lvlJc w:val="left"/>
      <w:pPr>
        <w:ind w:left="720" w:hanging="360"/>
      </w:pPr>
      <w:rPr>
        <w:rFonts w:ascii="Symbol" w:hAnsi="Symbol" w:hint="default"/>
      </w:rPr>
    </w:lvl>
    <w:lvl w:ilvl="1" w:tplc="FE2EF0F2">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9004555"/>
    <w:multiLevelType w:val="hybridMultilevel"/>
    <w:tmpl w:val="2B7204B2"/>
    <w:lvl w:ilvl="0" w:tplc="6A688FE8">
      <w:start w:val="1"/>
      <w:numFmt w:val="bullet"/>
      <w:lvlText w:val=""/>
      <w:lvlJc w:val="left"/>
      <w:pPr>
        <w:ind w:left="720" w:hanging="360"/>
      </w:pPr>
      <w:rPr>
        <w:rFonts w:ascii="Webdings" w:hAnsi="Webdings" w:hint="default"/>
        <w:color w:val="E18426" w:themeColor="accent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90F7F49"/>
    <w:multiLevelType w:val="hybridMultilevel"/>
    <w:tmpl w:val="2DAA24D6"/>
    <w:lvl w:ilvl="0" w:tplc="8C5080F2">
      <w:start w:val="1"/>
      <w:numFmt w:val="decimal"/>
      <w:lvlText w:val="VTP %1"/>
      <w:lvlJc w:val="left"/>
      <w:pPr>
        <w:ind w:left="720" w:hanging="360"/>
      </w:pPr>
      <w:rPr>
        <w:rFonts w:hint="default"/>
        <w:b/>
        <w:i w:val="0"/>
        <w:color w:val="FFFFFF" w:themeColor="background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4143C8F"/>
    <w:multiLevelType w:val="hybridMultilevel"/>
    <w:tmpl w:val="968283A2"/>
    <w:lvl w:ilvl="0" w:tplc="CC86BE7C">
      <w:numFmt w:val="bullet"/>
      <w:lvlText w:val="•"/>
      <w:lvlJc w:val="left"/>
      <w:pPr>
        <w:ind w:left="1080" w:hanging="72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50437D4"/>
    <w:multiLevelType w:val="hybridMultilevel"/>
    <w:tmpl w:val="0BCCD3EC"/>
    <w:lvl w:ilvl="0" w:tplc="8E804A1A">
      <w:start w:val="1"/>
      <w:numFmt w:val="decimal"/>
      <w:lvlText w:val="%1."/>
      <w:lvlJc w:val="left"/>
      <w:pPr>
        <w:ind w:left="720" w:hanging="360"/>
      </w:pPr>
      <w:rPr>
        <w:rFonts w:ascii="Estrangelo Edessa" w:hAnsi="Estrangelo Edessa" w:cs="Estrangelo Edessa"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8145160"/>
    <w:multiLevelType w:val="hybridMultilevel"/>
    <w:tmpl w:val="9EFA607C"/>
    <w:lvl w:ilvl="0" w:tplc="243EC9D6">
      <w:start w:val="1"/>
      <w:numFmt w:val="decimal"/>
      <w:lvlText w:val="U%1"/>
      <w:lvlJc w:val="left"/>
      <w:pPr>
        <w:ind w:left="360" w:hanging="360"/>
      </w:pPr>
      <w:rPr>
        <w:rFonts w:hint="default"/>
        <w:b/>
        <w:i w:val="0"/>
        <w:sz w:val="17"/>
        <w:szCs w:val="17"/>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15:restartNumberingAfterBreak="0">
    <w:nsid w:val="28AD29F1"/>
    <w:multiLevelType w:val="hybridMultilevel"/>
    <w:tmpl w:val="80C821BC"/>
    <w:lvl w:ilvl="0" w:tplc="13B8F9EE">
      <w:start w:val="1"/>
      <w:numFmt w:val="bullet"/>
      <w:lvlText w:val=""/>
      <w:lvlJc w:val="left"/>
      <w:pPr>
        <w:ind w:left="720" w:hanging="360"/>
      </w:pPr>
      <w:rPr>
        <w:rFonts w:ascii="Webdings" w:hAnsi="Webdings" w:hint="default"/>
        <w:color w:val="C2AE07" w:themeColor="background2"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26C23A8"/>
    <w:multiLevelType w:val="hybridMultilevel"/>
    <w:tmpl w:val="2B4EA81E"/>
    <w:lvl w:ilvl="0" w:tplc="2EC476BC">
      <w:start w:val="1"/>
      <w:numFmt w:val="decimal"/>
      <w:pStyle w:val="Mazievirsraksti"/>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3B44B9B"/>
    <w:multiLevelType w:val="hybridMultilevel"/>
    <w:tmpl w:val="96A6F388"/>
    <w:lvl w:ilvl="0" w:tplc="9528B702">
      <w:start w:val="1"/>
      <w:numFmt w:val="bullet"/>
      <w:lvlText w:val="ñ"/>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3F87EC6"/>
    <w:multiLevelType w:val="hybridMultilevel"/>
    <w:tmpl w:val="C1A66FCA"/>
    <w:lvl w:ilvl="0" w:tplc="151E9D6C">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50F42E6"/>
    <w:multiLevelType w:val="hybridMultilevel"/>
    <w:tmpl w:val="4E3A7DEA"/>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354B3064"/>
    <w:multiLevelType w:val="hybridMultilevel"/>
    <w:tmpl w:val="A010FC60"/>
    <w:lvl w:ilvl="0" w:tplc="99444846">
      <w:start w:val="1"/>
      <w:numFmt w:val="decimal"/>
      <w:lvlText w:val="%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B101949"/>
    <w:multiLevelType w:val="hybridMultilevel"/>
    <w:tmpl w:val="377266DE"/>
    <w:lvl w:ilvl="0" w:tplc="1E12E4C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D05338D"/>
    <w:multiLevelType w:val="hybridMultilevel"/>
    <w:tmpl w:val="E3E46192"/>
    <w:lvl w:ilvl="0" w:tplc="77D0DDE6">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E1F63AA"/>
    <w:multiLevelType w:val="multilevel"/>
    <w:tmpl w:val="7BBA0074"/>
    <w:lvl w:ilvl="0">
      <w:start w:val="1"/>
      <w:numFmt w:val="decimal"/>
      <w:pStyle w:val="BodyText1"/>
      <w:lvlText w:val="%1."/>
      <w:lvlJc w:val="left"/>
      <w:pPr>
        <w:tabs>
          <w:tab w:val="num" w:pos="420"/>
        </w:tabs>
        <w:ind w:left="420" w:hanging="420"/>
      </w:pPr>
      <w:rPr>
        <w:rFonts w:hint="default"/>
      </w:rPr>
    </w:lvl>
    <w:lvl w:ilvl="1">
      <w:start w:val="1"/>
      <w:numFmt w:val="decimal"/>
      <w:lvlText w:val="%1.%2."/>
      <w:lvlJc w:val="left"/>
      <w:pPr>
        <w:tabs>
          <w:tab w:val="num" w:pos="960"/>
        </w:tabs>
        <w:ind w:left="960" w:hanging="420"/>
      </w:pPr>
      <w:rPr>
        <w:rFonts w:hint="default"/>
        <w:i w:val="0"/>
        <w:color w:val="auto"/>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2" w15:restartNumberingAfterBreak="0">
    <w:nsid w:val="3E3D633A"/>
    <w:multiLevelType w:val="hybridMultilevel"/>
    <w:tmpl w:val="63DA1F72"/>
    <w:lvl w:ilvl="0" w:tplc="D700D4E2">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F347525"/>
    <w:multiLevelType w:val="hybridMultilevel"/>
    <w:tmpl w:val="D1424DC0"/>
    <w:lvl w:ilvl="0" w:tplc="98D6E6D0">
      <w:start w:val="1"/>
      <w:numFmt w:val="decimal"/>
      <w:pStyle w:val="Virsraksts2"/>
      <w:lvlText w:val="%1. "/>
      <w:lvlJc w:val="left"/>
      <w:pPr>
        <w:ind w:left="720" w:hanging="360"/>
      </w:pPr>
      <w:rPr>
        <w:rFonts w:hint="default"/>
      </w:rPr>
    </w:lvl>
    <w:lvl w:ilvl="1" w:tplc="04260019">
      <w:start w:val="1"/>
      <w:numFmt w:val="lowerLetter"/>
      <w:pStyle w:val="2lmea"/>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4327A9D"/>
    <w:multiLevelType w:val="multilevel"/>
    <w:tmpl w:val="65981742"/>
    <w:lvl w:ilvl="0">
      <w:start w:val="1"/>
      <w:numFmt w:val="decimal"/>
      <w:lvlText w:val="R 1.%1"/>
      <w:lvlJc w:val="left"/>
      <w:pPr>
        <w:ind w:left="502" w:hanging="360"/>
      </w:pPr>
      <w:rPr>
        <w:rFonts w:hint="default"/>
        <w:b w:val="0"/>
        <w:sz w:val="18"/>
        <w:szCs w:val="18"/>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7C0E1C"/>
    <w:multiLevelType w:val="hybridMultilevel"/>
    <w:tmpl w:val="80D291D0"/>
    <w:lvl w:ilvl="0" w:tplc="3AA05410">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48F5667"/>
    <w:multiLevelType w:val="multilevel"/>
    <w:tmpl w:val="2EDAB22A"/>
    <w:lvl w:ilvl="0">
      <w:start w:val="1"/>
      <w:numFmt w:val="decimal"/>
      <w:pStyle w:val="Nodaas1"/>
      <w:lvlText w:val="%1."/>
      <w:lvlJc w:val="left"/>
      <w:pPr>
        <w:ind w:left="360" w:hanging="360"/>
      </w:pPr>
    </w:lvl>
    <w:lvl w:ilvl="1">
      <w:start w:val="1"/>
      <w:numFmt w:val="decimal"/>
      <w:pStyle w:val="Nodaas2"/>
      <w:lvlText w:val="%1.%2."/>
      <w:lvlJc w:val="left"/>
      <w:pPr>
        <w:ind w:left="3410" w:hanging="432"/>
      </w:pPr>
      <w:rPr>
        <w:rFonts w:ascii="Segoe UI" w:hAnsi="Segoe UI" w:cs="Segoe UI"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odaas3"/>
      <w:lvlText w:val="%1.%2.%3."/>
      <w:lvlJc w:val="left"/>
      <w:pPr>
        <w:ind w:left="2773" w:hanging="504"/>
      </w:pPr>
    </w:lvl>
    <w:lvl w:ilvl="3">
      <w:start w:val="1"/>
      <w:numFmt w:val="decimal"/>
      <w:pStyle w:val="Nodaa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3D55C9"/>
    <w:multiLevelType w:val="hybridMultilevel"/>
    <w:tmpl w:val="5C34C7D6"/>
    <w:lvl w:ilvl="0" w:tplc="0AC8DD82">
      <w:start w:val="1"/>
      <w:numFmt w:val="bullet"/>
      <w:lvlText w:val=""/>
      <w:lvlJc w:val="left"/>
      <w:pPr>
        <w:ind w:left="720" w:hanging="360"/>
      </w:pPr>
      <w:rPr>
        <w:rFonts w:ascii="Webdings" w:hAnsi="Webdings" w:hint="default"/>
        <w:color w:val="FFC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7752133"/>
    <w:multiLevelType w:val="hybridMultilevel"/>
    <w:tmpl w:val="41CC9866"/>
    <w:lvl w:ilvl="0" w:tplc="30848408">
      <w:start w:val="1"/>
      <w:numFmt w:val="bullet"/>
      <w:lvlText w:val=""/>
      <w:lvlJc w:val="left"/>
      <w:pPr>
        <w:ind w:left="720" w:hanging="360"/>
      </w:pPr>
      <w:rPr>
        <w:rFonts w:ascii="Webdings" w:hAnsi="Webdings" w:hint="default"/>
        <w:color w:val="E18426" w:themeColor="accent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8DD1BD2"/>
    <w:multiLevelType w:val="hybridMultilevel"/>
    <w:tmpl w:val="FFA037B8"/>
    <w:lvl w:ilvl="0" w:tplc="FE2EF0F2">
      <w:start w:val="1"/>
      <w:numFmt w:val="bullet"/>
      <w:lvlText w:val=""/>
      <w:lvlJc w:val="left"/>
      <w:pPr>
        <w:ind w:left="720" w:hanging="360"/>
      </w:pPr>
      <w:rPr>
        <w:rFonts w:ascii="Symbol" w:hAnsi="Symbol" w:hint="default"/>
      </w:rPr>
    </w:lvl>
    <w:lvl w:ilvl="1" w:tplc="FE2EF0F2">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DE45831"/>
    <w:multiLevelType w:val="hybridMultilevel"/>
    <w:tmpl w:val="1B70F1CC"/>
    <w:lvl w:ilvl="0" w:tplc="BF14EF32">
      <w:start w:val="1"/>
      <w:numFmt w:val="decimal"/>
      <w:lvlText w:val="U%1"/>
      <w:lvlJc w:val="left"/>
      <w:pPr>
        <w:ind w:left="1077" w:hanging="360"/>
      </w:pPr>
      <w:rPr>
        <w:rFonts w:hint="default"/>
        <w:b/>
        <w:i w:val="0"/>
        <w:sz w:val="17"/>
        <w:szCs w:val="17"/>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31" w15:restartNumberingAfterBreak="0">
    <w:nsid w:val="4E8A4A39"/>
    <w:multiLevelType w:val="hybridMultilevel"/>
    <w:tmpl w:val="67A8F39E"/>
    <w:lvl w:ilvl="0" w:tplc="04260001">
      <w:start w:val="1"/>
      <w:numFmt w:val="decimal"/>
      <w:lvlText w:val="%1."/>
      <w:lvlJc w:val="center"/>
      <w:pPr>
        <w:ind w:left="644" w:hanging="360"/>
      </w:pPr>
      <w:rPr>
        <w:rFonts w:hint="default"/>
        <w:b w:val="0"/>
        <w:i w:val="0"/>
        <w:spacing w:val="0"/>
        <w:kern w:val="0"/>
        <w:position w:val="0"/>
      </w:rPr>
    </w:lvl>
    <w:lvl w:ilvl="1" w:tplc="04260003" w:tentative="1">
      <w:start w:val="1"/>
      <w:numFmt w:val="lowerLetter"/>
      <w:lvlText w:val="%2."/>
      <w:lvlJc w:val="left"/>
      <w:pPr>
        <w:ind w:left="1364" w:hanging="360"/>
      </w:pPr>
    </w:lvl>
    <w:lvl w:ilvl="2" w:tplc="04260005" w:tentative="1">
      <w:start w:val="1"/>
      <w:numFmt w:val="lowerRoman"/>
      <w:lvlText w:val="%3."/>
      <w:lvlJc w:val="right"/>
      <w:pPr>
        <w:ind w:left="2084" w:hanging="180"/>
      </w:pPr>
    </w:lvl>
    <w:lvl w:ilvl="3" w:tplc="04260001" w:tentative="1">
      <w:start w:val="1"/>
      <w:numFmt w:val="decimal"/>
      <w:lvlText w:val="%4."/>
      <w:lvlJc w:val="left"/>
      <w:pPr>
        <w:ind w:left="2804" w:hanging="360"/>
      </w:pPr>
    </w:lvl>
    <w:lvl w:ilvl="4" w:tplc="04260003" w:tentative="1">
      <w:start w:val="1"/>
      <w:numFmt w:val="lowerLetter"/>
      <w:lvlText w:val="%5."/>
      <w:lvlJc w:val="left"/>
      <w:pPr>
        <w:ind w:left="3524" w:hanging="360"/>
      </w:pPr>
    </w:lvl>
    <w:lvl w:ilvl="5" w:tplc="04260005" w:tentative="1">
      <w:start w:val="1"/>
      <w:numFmt w:val="lowerRoman"/>
      <w:lvlText w:val="%6."/>
      <w:lvlJc w:val="right"/>
      <w:pPr>
        <w:ind w:left="4244" w:hanging="180"/>
      </w:pPr>
    </w:lvl>
    <w:lvl w:ilvl="6" w:tplc="04260001" w:tentative="1">
      <w:start w:val="1"/>
      <w:numFmt w:val="decimal"/>
      <w:lvlText w:val="%7."/>
      <w:lvlJc w:val="left"/>
      <w:pPr>
        <w:ind w:left="4964" w:hanging="360"/>
      </w:pPr>
    </w:lvl>
    <w:lvl w:ilvl="7" w:tplc="04260003" w:tentative="1">
      <w:start w:val="1"/>
      <w:numFmt w:val="lowerLetter"/>
      <w:lvlText w:val="%8."/>
      <w:lvlJc w:val="left"/>
      <w:pPr>
        <w:ind w:left="5684" w:hanging="360"/>
      </w:pPr>
    </w:lvl>
    <w:lvl w:ilvl="8" w:tplc="04260005" w:tentative="1">
      <w:start w:val="1"/>
      <w:numFmt w:val="lowerRoman"/>
      <w:lvlText w:val="%9."/>
      <w:lvlJc w:val="right"/>
      <w:pPr>
        <w:ind w:left="6404" w:hanging="180"/>
      </w:pPr>
    </w:lvl>
  </w:abstractNum>
  <w:abstractNum w:abstractNumId="32" w15:restartNumberingAfterBreak="0">
    <w:nsid w:val="4F22046D"/>
    <w:multiLevelType w:val="hybridMultilevel"/>
    <w:tmpl w:val="5BAC404E"/>
    <w:lvl w:ilvl="0" w:tplc="F6F6D4BC">
      <w:start w:val="1"/>
      <w:numFmt w:val="decimal"/>
      <w:lvlText w:val="RV%1"/>
      <w:lvlJc w:val="left"/>
      <w:pPr>
        <w:ind w:left="720" w:hanging="360"/>
      </w:pPr>
      <w:rPr>
        <w:rFonts w:hint="default"/>
        <w:b/>
        <w:sz w:val="16"/>
        <w:szCs w:val="1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74B1B60"/>
    <w:multiLevelType w:val="hybridMultilevel"/>
    <w:tmpl w:val="BA4A19FA"/>
    <w:lvl w:ilvl="0" w:tplc="44B080E0">
      <w:start w:val="8"/>
      <w:numFmt w:val="bullet"/>
      <w:lvlText w:val="-"/>
      <w:lvlJc w:val="left"/>
      <w:pPr>
        <w:ind w:left="720" w:hanging="360"/>
      </w:pPr>
      <w:rPr>
        <w:rFonts w:ascii="Segoe UI" w:eastAsiaTheme="minorHAnsi" w:hAnsi="Segoe UI" w:cs="Segoe U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C711BB1"/>
    <w:multiLevelType w:val="hybridMultilevel"/>
    <w:tmpl w:val="84041904"/>
    <w:lvl w:ilvl="0" w:tplc="0F9088CA">
      <w:start w:val="1"/>
      <w:numFmt w:val="bullet"/>
      <w:lvlText w:val=""/>
      <w:lvlJc w:val="left"/>
      <w:pPr>
        <w:ind w:left="720" w:hanging="360"/>
      </w:pPr>
      <w:rPr>
        <w:rFonts w:ascii="Webdings" w:hAnsi="Webdings" w:hint="default"/>
        <w:color w:val="E18426" w:themeColor="accent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4E1554A"/>
    <w:multiLevelType w:val="multilevel"/>
    <w:tmpl w:val="038A030C"/>
    <w:lvl w:ilvl="0">
      <w:start w:val="1"/>
      <w:numFmt w:val="decimal"/>
      <w:lvlText w:val="%1."/>
      <w:lvlJc w:val="left"/>
      <w:pPr>
        <w:ind w:left="360" w:hanging="360"/>
      </w:pPr>
      <w:rPr>
        <w:rFonts w:hint="default"/>
      </w:rPr>
    </w:lvl>
    <w:lvl w:ilvl="1">
      <w:start w:val="1"/>
      <w:numFmt w:val="decimal"/>
      <w:pStyle w:val="Sjasnovads-apaksnodalas"/>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632646F"/>
    <w:multiLevelType w:val="multilevel"/>
    <w:tmpl w:val="499EA240"/>
    <w:lvl w:ilvl="0">
      <w:start w:val="1"/>
      <w:numFmt w:val="decimal"/>
      <w:pStyle w:val="Sjasnovads-nodalas"/>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9A950D0"/>
    <w:multiLevelType w:val="hybridMultilevel"/>
    <w:tmpl w:val="EC481702"/>
    <w:lvl w:ilvl="0" w:tplc="9528B702">
      <w:start w:val="1"/>
      <w:numFmt w:val="bullet"/>
      <w:lvlText w:val="ñ"/>
      <w:lvlJc w:val="left"/>
      <w:pPr>
        <w:ind w:left="790" w:hanging="360"/>
      </w:pPr>
      <w:rPr>
        <w:rFonts w:ascii="Symbol" w:hAnsi="Symbol" w:hint="default"/>
      </w:rPr>
    </w:lvl>
    <w:lvl w:ilvl="1" w:tplc="04260003" w:tentative="1">
      <w:start w:val="1"/>
      <w:numFmt w:val="bullet"/>
      <w:lvlText w:val="o"/>
      <w:lvlJc w:val="left"/>
      <w:pPr>
        <w:ind w:left="1510" w:hanging="360"/>
      </w:pPr>
      <w:rPr>
        <w:rFonts w:ascii="Courier New" w:hAnsi="Courier New" w:cs="Courier New" w:hint="default"/>
      </w:rPr>
    </w:lvl>
    <w:lvl w:ilvl="2" w:tplc="04260005" w:tentative="1">
      <w:start w:val="1"/>
      <w:numFmt w:val="bullet"/>
      <w:lvlText w:val=""/>
      <w:lvlJc w:val="left"/>
      <w:pPr>
        <w:ind w:left="2230" w:hanging="360"/>
      </w:pPr>
      <w:rPr>
        <w:rFonts w:ascii="Wingdings" w:hAnsi="Wingdings" w:hint="default"/>
      </w:rPr>
    </w:lvl>
    <w:lvl w:ilvl="3" w:tplc="04260001" w:tentative="1">
      <w:start w:val="1"/>
      <w:numFmt w:val="bullet"/>
      <w:lvlText w:val=""/>
      <w:lvlJc w:val="left"/>
      <w:pPr>
        <w:ind w:left="2950" w:hanging="360"/>
      </w:pPr>
      <w:rPr>
        <w:rFonts w:ascii="Symbol" w:hAnsi="Symbol" w:hint="default"/>
      </w:rPr>
    </w:lvl>
    <w:lvl w:ilvl="4" w:tplc="04260003" w:tentative="1">
      <w:start w:val="1"/>
      <w:numFmt w:val="bullet"/>
      <w:lvlText w:val="o"/>
      <w:lvlJc w:val="left"/>
      <w:pPr>
        <w:ind w:left="3670" w:hanging="360"/>
      </w:pPr>
      <w:rPr>
        <w:rFonts w:ascii="Courier New" w:hAnsi="Courier New" w:cs="Courier New" w:hint="default"/>
      </w:rPr>
    </w:lvl>
    <w:lvl w:ilvl="5" w:tplc="04260005" w:tentative="1">
      <w:start w:val="1"/>
      <w:numFmt w:val="bullet"/>
      <w:lvlText w:val=""/>
      <w:lvlJc w:val="left"/>
      <w:pPr>
        <w:ind w:left="4390" w:hanging="360"/>
      </w:pPr>
      <w:rPr>
        <w:rFonts w:ascii="Wingdings" w:hAnsi="Wingdings" w:hint="default"/>
      </w:rPr>
    </w:lvl>
    <w:lvl w:ilvl="6" w:tplc="04260001" w:tentative="1">
      <w:start w:val="1"/>
      <w:numFmt w:val="bullet"/>
      <w:lvlText w:val=""/>
      <w:lvlJc w:val="left"/>
      <w:pPr>
        <w:ind w:left="5110" w:hanging="360"/>
      </w:pPr>
      <w:rPr>
        <w:rFonts w:ascii="Symbol" w:hAnsi="Symbol" w:hint="default"/>
      </w:rPr>
    </w:lvl>
    <w:lvl w:ilvl="7" w:tplc="04260003" w:tentative="1">
      <w:start w:val="1"/>
      <w:numFmt w:val="bullet"/>
      <w:lvlText w:val="o"/>
      <w:lvlJc w:val="left"/>
      <w:pPr>
        <w:ind w:left="5830" w:hanging="360"/>
      </w:pPr>
      <w:rPr>
        <w:rFonts w:ascii="Courier New" w:hAnsi="Courier New" w:cs="Courier New" w:hint="default"/>
      </w:rPr>
    </w:lvl>
    <w:lvl w:ilvl="8" w:tplc="04260005" w:tentative="1">
      <w:start w:val="1"/>
      <w:numFmt w:val="bullet"/>
      <w:lvlText w:val=""/>
      <w:lvlJc w:val="left"/>
      <w:pPr>
        <w:ind w:left="6550" w:hanging="360"/>
      </w:pPr>
      <w:rPr>
        <w:rFonts w:ascii="Wingdings" w:hAnsi="Wingdings" w:hint="default"/>
      </w:rPr>
    </w:lvl>
  </w:abstractNum>
  <w:abstractNum w:abstractNumId="38" w15:restartNumberingAfterBreak="0">
    <w:nsid w:val="6B4B6094"/>
    <w:multiLevelType w:val="hybridMultilevel"/>
    <w:tmpl w:val="D8E21218"/>
    <w:lvl w:ilvl="0" w:tplc="889AE640">
      <w:start w:val="1"/>
      <w:numFmt w:val="bullet"/>
      <w:lvlText w:val="ñ"/>
      <w:lvlJc w:val="left"/>
      <w:pPr>
        <w:ind w:left="720" w:hanging="360"/>
      </w:pPr>
      <w:rPr>
        <w:rFonts w:ascii="Symbol" w:hAnsi="Symbol"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BD33F49"/>
    <w:multiLevelType w:val="hybridMultilevel"/>
    <w:tmpl w:val="D57EE700"/>
    <w:lvl w:ilvl="0" w:tplc="84123F60">
      <w:start w:val="1"/>
      <w:numFmt w:val="bullet"/>
      <w:lvlText w:val=""/>
      <w:lvlJc w:val="left"/>
      <w:pPr>
        <w:ind w:left="720" w:hanging="360"/>
      </w:pPr>
      <w:rPr>
        <w:rFonts w:ascii="Wingdings" w:hAnsi="Wingdings" w:hint="default"/>
        <w:color w:val="002E55" w:themeColor="accent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BDE7A95"/>
    <w:multiLevelType w:val="hybridMultilevel"/>
    <w:tmpl w:val="1C0E9A12"/>
    <w:lvl w:ilvl="0" w:tplc="1D301762">
      <w:start w:val="1"/>
      <w:numFmt w:val="bullet"/>
      <w:lvlText w:val=""/>
      <w:lvlJc w:val="left"/>
      <w:pPr>
        <w:ind w:left="720" w:hanging="360"/>
      </w:pPr>
      <w:rPr>
        <w:rFonts w:ascii="Webdings" w:hAnsi="Webdings" w:hint="default"/>
        <w:color w:val="00418D" w:themeColor="accent2" w:themeTint="E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C2C2197"/>
    <w:multiLevelType w:val="hybridMultilevel"/>
    <w:tmpl w:val="978C6488"/>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17D1193"/>
    <w:multiLevelType w:val="multilevel"/>
    <w:tmpl w:val="5D4E105E"/>
    <w:lvl w:ilvl="0">
      <w:start w:val="1"/>
      <w:numFmt w:val="decimal"/>
      <w:lvlText w:val="%1."/>
      <w:lvlJc w:val="left"/>
      <w:pPr>
        <w:ind w:left="360" w:hanging="360"/>
      </w:pPr>
    </w:lvl>
    <w:lvl w:ilvl="1">
      <w:start w:val="1"/>
      <w:numFmt w:val="decimal"/>
      <w:pStyle w:val="Virstraksts"/>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4A11CCD"/>
    <w:multiLevelType w:val="hybridMultilevel"/>
    <w:tmpl w:val="4282064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76B1A25"/>
    <w:multiLevelType w:val="hybridMultilevel"/>
    <w:tmpl w:val="A010FC60"/>
    <w:lvl w:ilvl="0" w:tplc="99444846">
      <w:start w:val="1"/>
      <w:numFmt w:val="decimal"/>
      <w:lvlText w:val="%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8256BC7"/>
    <w:multiLevelType w:val="hybridMultilevel"/>
    <w:tmpl w:val="67A8F39E"/>
    <w:lvl w:ilvl="0" w:tplc="04260001">
      <w:start w:val="1"/>
      <w:numFmt w:val="decimal"/>
      <w:lvlText w:val="%1."/>
      <w:lvlJc w:val="center"/>
      <w:pPr>
        <w:ind w:left="644" w:hanging="360"/>
      </w:pPr>
      <w:rPr>
        <w:rFonts w:hint="default"/>
        <w:b w:val="0"/>
        <w:i w:val="0"/>
        <w:spacing w:val="0"/>
        <w:kern w:val="0"/>
        <w:position w:val="0"/>
      </w:rPr>
    </w:lvl>
    <w:lvl w:ilvl="1" w:tplc="04260003" w:tentative="1">
      <w:start w:val="1"/>
      <w:numFmt w:val="lowerLetter"/>
      <w:lvlText w:val="%2."/>
      <w:lvlJc w:val="left"/>
      <w:pPr>
        <w:ind w:left="1364" w:hanging="360"/>
      </w:pPr>
    </w:lvl>
    <w:lvl w:ilvl="2" w:tplc="04260005" w:tentative="1">
      <w:start w:val="1"/>
      <w:numFmt w:val="lowerRoman"/>
      <w:lvlText w:val="%3."/>
      <w:lvlJc w:val="right"/>
      <w:pPr>
        <w:ind w:left="2084" w:hanging="180"/>
      </w:pPr>
    </w:lvl>
    <w:lvl w:ilvl="3" w:tplc="04260001" w:tentative="1">
      <w:start w:val="1"/>
      <w:numFmt w:val="decimal"/>
      <w:lvlText w:val="%4."/>
      <w:lvlJc w:val="left"/>
      <w:pPr>
        <w:ind w:left="2804" w:hanging="360"/>
      </w:pPr>
    </w:lvl>
    <w:lvl w:ilvl="4" w:tplc="04260003" w:tentative="1">
      <w:start w:val="1"/>
      <w:numFmt w:val="lowerLetter"/>
      <w:lvlText w:val="%5."/>
      <w:lvlJc w:val="left"/>
      <w:pPr>
        <w:ind w:left="3524" w:hanging="360"/>
      </w:pPr>
    </w:lvl>
    <w:lvl w:ilvl="5" w:tplc="04260005" w:tentative="1">
      <w:start w:val="1"/>
      <w:numFmt w:val="lowerRoman"/>
      <w:lvlText w:val="%6."/>
      <w:lvlJc w:val="right"/>
      <w:pPr>
        <w:ind w:left="4244" w:hanging="180"/>
      </w:pPr>
    </w:lvl>
    <w:lvl w:ilvl="6" w:tplc="04260001" w:tentative="1">
      <w:start w:val="1"/>
      <w:numFmt w:val="decimal"/>
      <w:lvlText w:val="%7."/>
      <w:lvlJc w:val="left"/>
      <w:pPr>
        <w:ind w:left="4964" w:hanging="360"/>
      </w:pPr>
    </w:lvl>
    <w:lvl w:ilvl="7" w:tplc="04260003" w:tentative="1">
      <w:start w:val="1"/>
      <w:numFmt w:val="lowerLetter"/>
      <w:lvlText w:val="%8."/>
      <w:lvlJc w:val="left"/>
      <w:pPr>
        <w:ind w:left="5684" w:hanging="360"/>
      </w:pPr>
    </w:lvl>
    <w:lvl w:ilvl="8" w:tplc="04260005" w:tentative="1">
      <w:start w:val="1"/>
      <w:numFmt w:val="lowerRoman"/>
      <w:lvlText w:val="%9."/>
      <w:lvlJc w:val="right"/>
      <w:pPr>
        <w:ind w:left="6404" w:hanging="180"/>
      </w:pPr>
    </w:lvl>
  </w:abstractNum>
  <w:abstractNum w:abstractNumId="46" w15:restartNumberingAfterBreak="0">
    <w:nsid w:val="783D121A"/>
    <w:multiLevelType w:val="hybridMultilevel"/>
    <w:tmpl w:val="3C0643BE"/>
    <w:lvl w:ilvl="0" w:tplc="1AEC4C3E">
      <w:start w:val="1"/>
      <w:numFmt w:val="bullet"/>
      <w:lvlText w:val=""/>
      <w:lvlJc w:val="left"/>
      <w:pPr>
        <w:ind w:left="720" w:hanging="360"/>
      </w:pPr>
      <w:rPr>
        <w:rFonts w:ascii="Wingdings" w:hAnsi="Wingdings" w:hint="default"/>
        <w:color w:val="92D050"/>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6"/>
  </w:num>
  <w:num w:numId="2">
    <w:abstractNumId w:val="35"/>
  </w:num>
  <w:num w:numId="3">
    <w:abstractNumId w:val="23"/>
  </w:num>
  <w:num w:numId="4">
    <w:abstractNumId w:val="14"/>
  </w:num>
  <w:num w:numId="5">
    <w:abstractNumId w:val="6"/>
  </w:num>
  <w:num w:numId="6">
    <w:abstractNumId w:val="26"/>
  </w:num>
  <w:num w:numId="7">
    <w:abstractNumId w:val="26"/>
  </w:num>
  <w:num w:numId="8">
    <w:abstractNumId w:val="21"/>
  </w:num>
  <w:num w:numId="9">
    <w:abstractNumId w:val="9"/>
  </w:num>
  <w:num w:numId="10">
    <w:abstractNumId w:val="32"/>
  </w:num>
  <w:num w:numId="11">
    <w:abstractNumId w:val="3"/>
  </w:num>
  <w:num w:numId="12">
    <w:abstractNumId w:val="37"/>
  </w:num>
  <w:num w:numId="13">
    <w:abstractNumId w:val="1"/>
  </w:num>
  <w:num w:numId="14">
    <w:abstractNumId w:val="5"/>
  </w:num>
  <w:num w:numId="15">
    <w:abstractNumId w:val="18"/>
  </w:num>
  <w:num w:numId="16">
    <w:abstractNumId w:val="44"/>
  </w:num>
  <w:num w:numId="17">
    <w:abstractNumId w:val="24"/>
  </w:num>
  <w:num w:numId="18">
    <w:abstractNumId w:val="38"/>
  </w:num>
  <w:num w:numId="19">
    <w:abstractNumId w:val="41"/>
  </w:num>
  <w:num w:numId="20">
    <w:abstractNumId w:val="17"/>
  </w:num>
  <w:num w:numId="21">
    <w:abstractNumId w:val="43"/>
  </w:num>
  <w:num w:numId="22">
    <w:abstractNumId w:val="11"/>
  </w:num>
  <w:num w:numId="23">
    <w:abstractNumId w:val="1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42"/>
  </w:num>
  <w:num w:numId="27">
    <w:abstractNumId w:val="16"/>
  </w:num>
  <w:num w:numId="28">
    <w:abstractNumId w:val="20"/>
  </w:num>
  <w:num w:numId="29">
    <w:abstractNumId w:val="22"/>
  </w:num>
  <w:num w:numId="30">
    <w:abstractNumId w:val="13"/>
  </w:num>
  <w:num w:numId="31">
    <w:abstractNumId w:val="25"/>
  </w:num>
  <w:num w:numId="32">
    <w:abstractNumId w:val="27"/>
  </w:num>
  <w:num w:numId="33">
    <w:abstractNumId w:val="34"/>
  </w:num>
  <w:num w:numId="34">
    <w:abstractNumId w:val="8"/>
  </w:num>
  <w:num w:numId="35">
    <w:abstractNumId w:val="28"/>
  </w:num>
  <w:num w:numId="36">
    <w:abstractNumId w:val="39"/>
  </w:num>
  <w:num w:numId="37">
    <w:abstractNumId w:val="40"/>
  </w:num>
  <w:num w:numId="38">
    <w:abstractNumId w:val="46"/>
  </w:num>
  <w:num w:numId="39">
    <w:abstractNumId w:val="4"/>
  </w:num>
  <w:num w:numId="40">
    <w:abstractNumId w:val="29"/>
  </w:num>
  <w:num w:numId="41">
    <w:abstractNumId w:val="7"/>
  </w:num>
  <w:num w:numId="42">
    <w:abstractNumId w:val="15"/>
  </w:num>
  <w:num w:numId="43">
    <w:abstractNumId w:val="0"/>
  </w:num>
  <w:num w:numId="44">
    <w:abstractNumId w:val="30"/>
  </w:num>
  <w:num w:numId="45">
    <w:abstractNumId w:val="33"/>
  </w:num>
  <w:num w:numId="46">
    <w:abstractNumId w:val="19"/>
  </w:num>
  <w:num w:numId="47">
    <w:abstractNumId w:val="45"/>
  </w:num>
  <w:num w:numId="48">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49">
      <o:colormru v:ext="edit" colors="#c9b5c1,#5db246,#f6de1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31D4"/>
    <w:rsid w:val="00000342"/>
    <w:rsid w:val="00001361"/>
    <w:rsid w:val="00001410"/>
    <w:rsid w:val="00001905"/>
    <w:rsid w:val="000026BA"/>
    <w:rsid w:val="00002CF9"/>
    <w:rsid w:val="00002F23"/>
    <w:rsid w:val="00002F9D"/>
    <w:rsid w:val="00002FDE"/>
    <w:rsid w:val="00003042"/>
    <w:rsid w:val="000034CA"/>
    <w:rsid w:val="00003D0F"/>
    <w:rsid w:val="00004403"/>
    <w:rsid w:val="000047FC"/>
    <w:rsid w:val="0000494F"/>
    <w:rsid w:val="00004FAF"/>
    <w:rsid w:val="000050BC"/>
    <w:rsid w:val="00005271"/>
    <w:rsid w:val="00005F1A"/>
    <w:rsid w:val="000069F8"/>
    <w:rsid w:val="00006B47"/>
    <w:rsid w:val="000073D9"/>
    <w:rsid w:val="00007E74"/>
    <w:rsid w:val="00010973"/>
    <w:rsid w:val="00010B02"/>
    <w:rsid w:val="00011D5A"/>
    <w:rsid w:val="00012B22"/>
    <w:rsid w:val="0001344A"/>
    <w:rsid w:val="000136D1"/>
    <w:rsid w:val="00014537"/>
    <w:rsid w:val="00014649"/>
    <w:rsid w:val="00014696"/>
    <w:rsid w:val="00014B55"/>
    <w:rsid w:val="00014C24"/>
    <w:rsid w:val="00014F13"/>
    <w:rsid w:val="00015026"/>
    <w:rsid w:val="000151E5"/>
    <w:rsid w:val="000153BB"/>
    <w:rsid w:val="00015EAC"/>
    <w:rsid w:val="0001637C"/>
    <w:rsid w:val="00016389"/>
    <w:rsid w:val="0001703F"/>
    <w:rsid w:val="000173AE"/>
    <w:rsid w:val="000173FF"/>
    <w:rsid w:val="000176C3"/>
    <w:rsid w:val="00017F89"/>
    <w:rsid w:val="00020AF9"/>
    <w:rsid w:val="00020E6F"/>
    <w:rsid w:val="00021CBB"/>
    <w:rsid w:val="00022896"/>
    <w:rsid w:val="00022C56"/>
    <w:rsid w:val="0002346E"/>
    <w:rsid w:val="000237AD"/>
    <w:rsid w:val="000242EA"/>
    <w:rsid w:val="00024550"/>
    <w:rsid w:val="00024A00"/>
    <w:rsid w:val="00024DA9"/>
    <w:rsid w:val="00025DE6"/>
    <w:rsid w:val="00026949"/>
    <w:rsid w:val="00026982"/>
    <w:rsid w:val="000272A2"/>
    <w:rsid w:val="000277A4"/>
    <w:rsid w:val="00027968"/>
    <w:rsid w:val="00027F36"/>
    <w:rsid w:val="000304DA"/>
    <w:rsid w:val="00030764"/>
    <w:rsid w:val="0003085F"/>
    <w:rsid w:val="000309D3"/>
    <w:rsid w:val="00031473"/>
    <w:rsid w:val="000316A3"/>
    <w:rsid w:val="00031945"/>
    <w:rsid w:val="00031B32"/>
    <w:rsid w:val="000326A0"/>
    <w:rsid w:val="000328B6"/>
    <w:rsid w:val="00032D67"/>
    <w:rsid w:val="000335AF"/>
    <w:rsid w:val="0003363C"/>
    <w:rsid w:val="000340B4"/>
    <w:rsid w:val="000342E1"/>
    <w:rsid w:val="00034592"/>
    <w:rsid w:val="000353C8"/>
    <w:rsid w:val="00035510"/>
    <w:rsid w:val="00035B5A"/>
    <w:rsid w:val="00036100"/>
    <w:rsid w:val="000364FF"/>
    <w:rsid w:val="000368DE"/>
    <w:rsid w:val="00036F3C"/>
    <w:rsid w:val="000374A2"/>
    <w:rsid w:val="00037570"/>
    <w:rsid w:val="000405FF"/>
    <w:rsid w:val="00041120"/>
    <w:rsid w:val="000414C7"/>
    <w:rsid w:val="00042012"/>
    <w:rsid w:val="000420BA"/>
    <w:rsid w:val="0004313E"/>
    <w:rsid w:val="0004396F"/>
    <w:rsid w:val="00043F6E"/>
    <w:rsid w:val="0004404C"/>
    <w:rsid w:val="00044842"/>
    <w:rsid w:val="00044D03"/>
    <w:rsid w:val="000457CD"/>
    <w:rsid w:val="00046591"/>
    <w:rsid w:val="000466DC"/>
    <w:rsid w:val="00047571"/>
    <w:rsid w:val="00050880"/>
    <w:rsid w:val="00051229"/>
    <w:rsid w:val="00052D27"/>
    <w:rsid w:val="00052D60"/>
    <w:rsid w:val="00052D9C"/>
    <w:rsid w:val="00052EA9"/>
    <w:rsid w:val="0005428D"/>
    <w:rsid w:val="00054801"/>
    <w:rsid w:val="00054F61"/>
    <w:rsid w:val="000554FF"/>
    <w:rsid w:val="000557C4"/>
    <w:rsid w:val="00055A19"/>
    <w:rsid w:val="00055B05"/>
    <w:rsid w:val="00055E41"/>
    <w:rsid w:val="00056CA3"/>
    <w:rsid w:val="000574BA"/>
    <w:rsid w:val="00057F3F"/>
    <w:rsid w:val="000606ED"/>
    <w:rsid w:val="000608F4"/>
    <w:rsid w:val="00060A2B"/>
    <w:rsid w:val="00060DA1"/>
    <w:rsid w:val="00060F1C"/>
    <w:rsid w:val="00061DDE"/>
    <w:rsid w:val="000622AA"/>
    <w:rsid w:val="00062535"/>
    <w:rsid w:val="0006294A"/>
    <w:rsid w:val="00062C3A"/>
    <w:rsid w:val="00062DA9"/>
    <w:rsid w:val="000632A3"/>
    <w:rsid w:val="00064056"/>
    <w:rsid w:val="000640B2"/>
    <w:rsid w:val="00064C15"/>
    <w:rsid w:val="00065B77"/>
    <w:rsid w:val="00065F73"/>
    <w:rsid w:val="000661F6"/>
    <w:rsid w:val="00066376"/>
    <w:rsid w:val="00066DF6"/>
    <w:rsid w:val="000673B5"/>
    <w:rsid w:val="0006743A"/>
    <w:rsid w:val="00067E3B"/>
    <w:rsid w:val="0007010B"/>
    <w:rsid w:val="00070793"/>
    <w:rsid w:val="00070F48"/>
    <w:rsid w:val="00071106"/>
    <w:rsid w:val="00071493"/>
    <w:rsid w:val="0007167C"/>
    <w:rsid w:val="00071D19"/>
    <w:rsid w:val="0007211A"/>
    <w:rsid w:val="0007261C"/>
    <w:rsid w:val="000729C7"/>
    <w:rsid w:val="00072E0B"/>
    <w:rsid w:val="00072F14"/>
    <w:rsid w:val="0007341A"/>
    <w:rsid w:val="00073C46"/>
    <w:rsid w:val="00073D31"/>
    <w:rsid w:val="00074747"/>
    <w:rsid w:val="0007546B"/>
    <w:rsid w:val="000754CD"/>
    <w:rsid w:val="00075C17"/>
    <w:rsid w:val="00076166"/>
    <w:rsid w:val="0007735F"/>
    <w:rsid w:val="0007744B"/>
    <w:rsid w:val="00077A7B"/>
    <w:rsid w:val="00077C28"/>
    <w:rsid w:val="00080103"/>
    <w:rsid w:val="00080316"/>
    <w:rsid w:val="00080C06"/>
    <w:rsid w:val="00080EBE"/>
    <w:rsid w:val="00081B31"/>
    <w:rsid w:val="00081EA6"/>
    <w:rsid w:val="0008207B"/>
    <w:rsid w:val="00082996"/>
    <w:rsid w:val="00083237"/>
    <w:rsid w:val="000835DA"/>
    <w:rsid w:val="000836B6"/>
    <w:rsid w:val="00084038"/>
    <w:rsid w:val="00084098"/>
    <w:rsid w:val="00084264"/>
    <w:rsid w:val="000844DD"/>
    <w:rsid w:val="00084B48"/>
    <w:rsid w:val="00084C52"/>
    <w:rsid w:val="00084FFD"/>
    <w:rsid w:val="000851A9"/>
    <w:rsid w:val="0008534D"/>
    <w:rsid w:val="000854EE"/>
    <w:rsid w:val="00085706"/>
    <w:rsid w:val="000857C0"/>
    <w:rsid w:val="00085E3D"/>
    <w:rsid w:val="00085EC3"/>
    <w:rsid w:val="00087025"/>
    <w:rsid w:val="0008747A"/>
    <w:rsid w:val="00087F37"/>
    <w:rsid w:val="00090022"/>
    <w:rsid w:val="000900DD"/>
    <w:rsid w:val="00090347"/>
    <w:rsid w:val="0009042D"/>
    <w:rsid w:val="00090B29"/>
    <w:rsid w:val="00090E10"/>
    <w:rsid w:val="00090E5B"/>
    <w:rsid w:val="00090F0E"/>
    <w:rsid w:val="0009117A"/>
    <w:rsid w:val="0009201C"/>
    <w:rsid w:val="00092273"/>
    <w:rsid w:val="000924DB"/>
    <w:rsid w:val="000928B3"/>
    <w:rsid w:val="000928DE"/>
    <w:rsid w:val="000931C9"/>
    <w:rsid w:val="0009392D"/>
    <w:rsid w:val="00094C7B"/>
    <w:rsid w:val="00095392"/>
    <w:rsid w:val="00095612"/>
    <w:rsid w:val="00095A15"/>
    <w:rsid w:val="00095FC4"/>
    <w:rsid w:val="0009625F"/>
    <w:rsid w:val="000965C5"/>
    <w:rsid w:val="00096D70"/>
    <w:rsid w:val="00097714"/>
    <w:rsid w:val="0009796C"/>
    <w:rsid w:val="00097E3F"/>
    <w:rsid w:val="000A0422"/>
    <w:rsid w:val="000A0B66"/>
    <w:rsid w:val="000A0EED"/>
    <w:rsid w:val="000A10E1"/>
    <w:rsid w:val="000A2C0E"/>
    <w:rsid w:val="000A3310"/>
    <w:rsid w:val="000A35FB"/>
    <w:rsid w:val="000A3D9D"/>
    <w:rsid w:val="000A416F"/>
    <w:rsid w:val="000A421B"/>
    <w:rsid w:val="000A4A5D"/>
    <w:rsid w:val="000A5C1A"/>
    <w:rsid w:val="000A5FBC"/>
    <w:rsid w:val="000A623C"/>
    <w:rsid w:val="000A66B6"/>
    <w:rsid w:val="000A6738"/>
    <w:rsid w:val="000A68D3"/>
    <w:rsid w:val="000A757F"/>
    <w:rsid w:val="000B007D"/>
    <w:rsid w:val="000B0792"/>
    <w:rsid w:val="000B0DC1"/>
    <w:rsid w:val="000B0ECC"/>
    <w:rsid w:val="000B1058"/>
    <w:rsid w:val="000B123B"/>
    <w:rsid w:val="000B171E"/>
    <w:rsid w:val="000B1FD8"/>
    <w:rsid w:val="000B33BC"/>
    <w:rsid w:val="000B346C"/>
    <w:rsid w:val="000B4F31"/>
    <w:rsid w:val="000B52B9"/>
    <w:rsid w:val="000B653A"/>
    <w:rsid w:val="000B694A"/>
    <w:rsid w:val="000B73B0"/>
    <w:rsid w:val="000B7880"/>
    <w:rsid w:val="000B7932"/>
    <w:rsid w:val="000C000F"/>
    <w:rsid w:val="000C06E0"/>
    <w:rsid w:val="000C13C5"/>
    <w:rsid w:val="000C14B8"/>
    <w:rsid w:val="000C1E8D"/>
    <w:rsid w:val="000C2030"/>
    <w:rsid w:val="000C22E6"/>
    <w:rsid w:val="000C3B86"/>
    <w:rsid w:val="000C3E86"/>
    <w:rsid w:val="000C437B"/>
    <w:rsid w:val="000C50BD"/>
    <w:rsid w:val="000C53E0"/>
    <w:rsid w:val="000C662B"/>
    <w:rsid w:val="000C76F2"/>
    <w:rsid w:val="000D0616"/>
    <w:rsid w:val="000D065B"/>
    <w:rsid w:val="000D1294"/>
    <w:rsid w:val="000D15BC"/>
    <w:rsid w:val="000D1678"/>
    <w:rsid w:val="000D16C5"/>
    <w:rsid w:val="000D282D"/>
    <w:rsid w:val="000D2E89"/>
    <w:rsid w:val="000D38B6"/>
    <w:rsid w:val="000D3A72"/>
    <w:rsid w:val="000D3D25"/>
    <w:rsid w:val="000D3DDE"/>
    <w:rsid w:val="000D4969"/>
    <w:rsid w:val="000D4F1A"/>
    <w:rsid w:val="000D5437"/>
    <w:rsid w:val="000D55C2"/>
    <w:rsid w:val="000D57CE"/>
    <w:rsid w:val="000D5889"/>
    <w:rsid w:val="000D622A"/>
    <w:rsid w:val="000D6230"/>
    <w:rsid w:val="000D66D0"/>
    <w:rsid w:val="000D6709"/>
    <w:rsid w:val="000D683C"/>
    <w:rsid w:val="000D6BB6"/>
    <w:rsid w:val="000D744A"/>
    <w:rsid w:val="000E00C5"/>
    <w:rsid w:val="000E02DA"/>
    <w:rsid w:val="000E09EC"/>
    <w:rsid w:val="000E1635"/>
    <w:rsid w:val="000E1B16"/>
    <w:rsid w:val="000E1E6B"/>
    <w:rsid w:val="000E2BD9"/>
    <w:rsid w:val="000E39B0"/>
    <w:rsid w:val="000E440D"/>
    <w:rsid w:val="000E46E5"/>
    <w:rsid w:val="000E4921"/>
    <w:rsid w:val="000E4E9F"/>
    <w:rsid w:val="000E58A3"/>
    <w:rsid w:val="000E60DD"/>
    <w:rsid w:val="000E63A0"/>
    <w:rsid w:val="000E7671"/>
    <w:rsid w:val="000E78A5"/>
    <w:rsid w:val="000F1034"/>
    <w:rsid w:val="000F10F7"/>
    <w:rsid w:val="000F1C52"/>
    <w:rsid w:val="000F1D14"/>
    <w:rsid w:val="000F23A6"/>
    <w:rsid w:val="000F2ED7"/>
    <w:rsid w:val="000F3EB5"/>
    <w:rsid w:val="000F3EEC"/>
    <w:rsid w:val="000F4DF1"/>
    <w:rsid w:val="000F4FBE"/>
    <w:rsid w:val="000F573F"/>
    <w:rsid w:val="000F5CCF"/>
    <w:rsid w:val="000F6CE3"/>
    <w:rsid w:val="000F72C5"/>
    <w:rsid w:val="00100DC0"/>
    <w:rsid w:val="00100EB3"/>
    <w:rsid w:val="001011B0"/>
    <w:rsid w:val="001015C1"/>
    <w:rsid w:val="00101C46"/>
    <w:rsid w:val="00102258"/>
    <w:rsid w:val="001022C8"/>
    <w:rsid w:val="001030D8"/>
    <w:rsid w:val="0010341D"/>
    <w:rsid w:val="001046B0"/>
    <w:rsid w:val="00105880"/>
    <w:rsid w:val="00106BB6"/>
    <w:rsid w:val="00106FDC"/>
    <w:rsid w:val="0011032F"/>
    <w:rsid w:val="0011092A"/>
    <w:rsid w:val="00110B0B"/>
    <w:rsid w:val="00110B83"/>
    <w:rsid w:val="00110D28"/>
    <w:rsid w:val="00110DE5"/>
    <w:rsid w:val="00110EE6"/>
    <w:rsid w:val="0011145A"/>
    <w:rsid w:val="0011194A"/>
    <w:rsid w:val="00111F34"/>
    <w:rsid w:val="0011295C"/>
    <w:rsid w:val="00112D61"/>
    <w:rsid w:val="00113162"/>
    <w:rsid w:val="001141C6"/>
    <w:rsid w:val="001143C4"/>
    <w:rsid w:val="0011478E"/>
    <w:rsid w:val="00115197"/>
    <w:rsid w:val="00115281"/>
    <w:rsid w:val="0011587C"/>
    <w:rsid w:val="00116274"/>
    <w:rsid w:val="001176D7"/>
    <w:rsid w:val="001200A8"/>
    <w:rsid w:val="001207BA"/>
    <w:rsid w:val="00120E67"/>
    <w:rsid w:val="00121AE4"/>
    <w:rsid w:val="00121D27"/>
    <w:rsid w:val="00122211"/>
    <w:rsid w:val="00122803"/>
    <w:rsid w:val="00123C6F"/>
    <w:rsid w:val="00123F08"/>
    <w:rsid w:val="00123FA1"/>
    <w:rsid w:val="00124248"/>
    <w:rsid w:val="0012451B"/>
    <w:rsid w:val="001252FE"/>
    <w:rsid w:val="00125462"/>
    <w:rsid w:val="001254D8"/>
    <w:rsid w:val="00125C00"/>
    <w:rsid w:val="0012642C"/>
    <w:rsid w:val="001266AF"/>
    <w:rsid w:val="00126926"/>
    <w:rsid w:val="00126CE1"/>
    <w:rsid w:val="00126D77"/>
    <w:rsid w:val="0012712E"/>
    <w:rsid w:val="00127233"/>
    <w:rsid w:val="00127520"/>
    <w:rsid w:val="00127E06"/>
    <w:rsid w:val="001307E2"/>
    <w:rsid w:val="00130812"/>
    <w:rsid w:val="00130AED"/>
    <w:rsid w:val="00130B60"/>
    <w:rsid w:val="001316C5"/>
    <w:rsid w:val="00131AC5"/>
    <w:rsid w:val="00132C8E"/>
    <w:rsid w:val="001338B8"/>
    <w:rsid w:val="00134633"/>
    <w:rsid w:val="00135E08"/>
    <w:rsid w:val="00136367"/>
    <w:rsid w:val="001365A6"/>
    <w:rsid w:val="00136C5A"/>
    <w:rsid w:val="00136D17"/>
    <w:rsid w:val="00137B37"/>
    <w:rsid w:val="0014030E"/>
    <w:rsid w:val="001404CC"/>
    <w:rsid w:val="00140FD5"/>
    <w:rsid w:val="0014143A"/>
    <w:rsid w:val="00141502"/>
    <w:rsid w:val="00141E26"/>
    <w:rsid w:val="00142CC8"/>
    <w:rsid w:val="00143214"/>
    <w:rsid w:val="001432E6"/>
    <w:rsid w:val="0014353E"/>
    <w:rsid w:val="0014423E"/>
    <w:rsid w:val="00144662"/>
    <w:rsid w:val="001448DE"/>
    <w:rsid w:val="00144B12"/>
    <w:rsid w:val="00145221"/>
    <w:rsid w:val="0014527B"/>
    <w:rsid w:val="001453EC"/>
    <w:rsid w:val="001458EC"/>
    <w:rsid w:val="00145928"/>
    <w:rsid w:val="001461E1"/>
    <w:rsid w:val="00146F69"/>
    <w:rsid w:val="001470FD"/>
    <w:rsid w:val="00147B7B"/>
    <w:rsid w:val="00150066"/>
    <w:rsid w:val="001500CA"/>
    <w:rsid w:val="0015039B"/>
    <w:rsid w:val="0015043E"/>
    <w:rsid w:val="001507EF"/>
    <w:rsid w:val="00150AF0"/>
    <w:rsid w:val="00150F0D"/>
    <w:rsid w:val="0015169F"/>
    <w:rsid w:val="00152272"/>
    <w:rsid w:val="00152C9A"/>
    <w:rsid w:val="00152E20"/>
    <w:rsid w:val="00152EE6"/>
    <w:rsid w:val="001538D0"/>
    <w:rsid w:val="0015433B"/>
    <w:rsid w:val="00154619"/>
    <w:rsid w:val="00154CAD"/>
    <w:rsid w:val="00154CC9"/>
    <w:rsid w:val="0015687E"/>
    <w:rsid w:val="00156AE4"/>
    <w:rsid w:val="00156B57"/>
    <w:rsid w:val="00156D33"/>
    <w:rsid w:val="00157CA7"/>
    <w:rsid w:val="00161B2C"/>
    <w:rsid w:val="00161C87"/>
    <w:rsid w:val="00161D77"/>
    <w:rsid w:val="00162CB2"/>
    <w:rsid w:val="00162DB1"/>
    <w:rsid w:val="001635A6"/>
    <w:rsid w:val="00163CAE"/>
    <w:rsid w:val="001644B5"/>
    <w:rsid w:val="00164A38"/>
    <w:rsid w:val="0016548F"/>
    <w:rsid w:val="00165B49"/>
    <w:rsid w:val="0016619D"/>
    <w:rsid w:val="00166869"/>
    <w:rsid w:val="0016690D"/>
    <w:rsid w:val="00166B1E"/>
    <w:rsid w:val="00166C31"/>
    <w:rsid w:val="0016719B"/>
    <w:rsid w:val="001672E8"/>
    <w:rsid w:val="001674DC"/>
    <w:rsid w:val="00167507"/>
    <w:rsid w:val="00167606"/>
    <w:rsid w:val="00167ACA"/>
    <w:rsid w:val="0017077F"/>
    <w:rsid w:val="00171235"/>
    <w:rsid w:val="0017194C"/>
    <w:rsid w:val="00171F53"/>
    <w:rsid w:val="001720B7"/>
    <w:rsid w:val="001722D9"/>
    <w:rsid w:val="00172351"/>
    <w:rsid w:val="0017246E"/>
    <w:rsid w:val="0017291A"/>
    <w:rsid w:val="00172A13"/>
    <w:rsid w:val="00172EFE"/>
    <w:rsid w:val="001731DF"/>
    <w:rsid w:val="001733C7"/>
    <w:rsid w:val="0017367A"/>
    <w:rsid w:val="00173F0C"/>
    <w:rsid w:val="00174573"/>
    <w:rsid w:val="0017612D"/>
    <w:rsid w:val="00176880"/>
    <w:rsid w:val="00176BB3"/>
    <w:rsid w:val="00176D33"/>
    <w:rsid w:val="00176D99"/>
    <w:rsid w:val="00176FA3"/>
    <w:rsid w:val="00177E70"/>
    <w:rsid w:val="00181264"/>
    <w:rsid w:val="00181760"/>
    <w:rsid w:val="00182D00"/>
    <w:rsid w:val="00183075"/>
    <w:rsid w:val="0018314C"/>
    <w:rsid w:val="001831DB"/>
    <w:rsid w:val="00183C9F"/>
    <w:rsid w:val="001841DA"/>
    <w:rsid w:val="001844F7"/>
    <w:rsid w:val="001848EA"/>
    <w:rsid w:val="0018513B"/>
    <w:rsid w:val="00185D15"/>
    <w:rsid w:val="001863A6"/>
    <w:rsid w:val="001864B4"/>
    <w:rsid w:val="00186EC9"/>
    <w:rsid w:val="00187C8B"/>
    <w:rsid w:val="0019016A"/>
    <w:rsid w:val="001902DB"/>
    <w:rsid w:val="0019030B"/>
    <w:rsid w:val="00191090"/>
    <w:rsid w:val="0019237B"/>
    <w:rsid w:val="00192598"/>
    <w:rsid w:val="00192736"/>
    <w:rsid w:val="00192EF3"/>
    <w:rsid w:val="0019308A"/>
    <w:rsid w:val="00193269"/>
    <w:rsid w:val="001933EA"/>
    <w:rsid w:val="0019358A"/>
    <w:rsid w:val="00193AE0"/>
    <w:rsid w:val="00193BCC"/>
    <w:rsid w:val="001944DB"/>
    <w:rsid w:val="00194C0C"/>
    <w:rsid w:val="00194DEC"/>
    <w:rsid w:val="00194ECD"/>
    <w:rsid w:val="001967DC"/>
    <w:rsid w:val="00197B08"/>
    <w:rsid w:val="00197CC3"/>
    <w:rsid w:val="001A01BF"/>
    <w:rsid w:val="001A07EB"/>
    <w:rsid w:val="001A18F0"/>
    <w:rsid w:val="001A1BEC"/>
    <w:rsid w:val="001A1C75"/>
    <w:rsid w:val="001A2EC0"/>
    <w:rsid w:val="001A3B4C"/>
    <w:rsid w:val="001A3B61"/>
    <w:rsid w:val="001A3D25"/>
    <w:rsid w:val="001A43AA"/>
    <w:rsid w:val="001A54C3"/>
    <w:rsid w:val="001A6288"/>
    <w:rsid w:val="001A7065"/>
    <w:rsid w:val="001A73AE"/>
    <w:rsid w:val="001A78C7"/>
    <w:rsid w:val="001B0C62"/>
    <w:rsid w:val="001B16BB"/>
    <w:rsid w:val="001B192A"/>
    <w:rsid w:val="001B2584"/>
    <w:rsid w:val="001B46D7"/>
    <w:rsid w:val="001B53BA"/>
    <w:rsid w:val="001B5916"/>
    <w:rsid w:val="001B6507"/>
    <w:rsid w:val="001B6D7C"/>
    <w:rsid w:val="001B6F65"/>
    <w:rsid w:val="001B73C9"/>
    <w:rsid w:val="001B7A79"/>
    <w:rsid w:val="001B7C43"/>
    <w:rsid w:val="001B7F84"/>
    <w:rsid w:val="001B7FBD"/>
    <w:rsid w:val="001C042A"/>
    <w:rsid w:val="001C06DC"/>
    <w:rsid w:val="001C1053"/>
    <w:rsid w:val="001C10AA"/>
    <w:rsid w:val="001C24BA"/>
    <w:rsid w:val="001C2713"/>
    <w:rsid w:val="001C28EA"/>
    <w:rsid w:val="001C2B05"/>
    <w:rsid w:val="001C2B98"/>
    <w:rsid w:val="001C2C7B"/>
    <w:rsid w:val="001C35B2"/>
    <w:rsid w:val="001C3C90"/>
    <w:rsid w:val="001C3D37"/>
    <w:rsid w:val="001C3F61"/>
    <w:rsid w:val="001C44CA"/>
    <w:rsid w:val="001C4CEB"/>
    <w:rsid w:val="001C4E50"/>
    <w:rsid w:val="001C50F4"/>
    <w:rsid w:val="001C51A2"/>
    <w:rsid w:val="001C5228"/>
    <w:rsid w:val="001C5CD5"/>
    <w:rsid w:val="001C5FB6"/>
    <w:rsid w:val="001C6955"/>
    <w:rsid w:val="001C7320"/>
    <w:rsid w:val="001C7813"/>
    <w:rsid w:val="001D019E"/>
    <w:rsid w:val="001D13E7"/>
    <w:rsid w:val="001D167D"/>
    <w:rsid w:val="001D17D5"/>
    <w:rsid w:val="001D1829"/>
    <w:rsid w:val="001D1CFD"/>
    <w:rsid w:val="001D224B"/>
    <w:rsid w:val="001D2A54"/>
    <w:rsid w:val="001D3334"/>
    <w:rsid w:val="001D57C7"/>
    <w:rsid w:val="001D6898"/>
    <w:rsid w:val="001D6B9B"/>
    <w:rsid w:val="001D7194"/>
    <w:rsid w:val="001E0FEA"/>
    <w:rsid w:val="001E15B5"/>
    <w:rsid w:val="001E1837"/>
    <w:rsid w:val="001E195D"/>
    <w:rsid w:val="001E1B04"/>
    <w:rsid w:val="001E245B"/>
    <w:rsid w:val="001E2BD5"/>
    <w:rsid w:val="001E3496"/>
    <w:rsid w:val="001E3A88"/>
    <w:rsid w:val="001E3D54"/>
    <w:rsid w:val="001E3F50"/>
    <w:rsid w:val="001E3FD9"/>
    <w:rsid w:val="001E4BA0"/>
    <w:rsid w:val="001E4BB8"/>
    <w:rsid w:val="001E4BD8"/>
    <w:rsid w:val="001E4D4B"/>
    <w:rsid w:val="001E4EBE"/>
    <w:rsid w:val="001E4F11"/>
    <w:rsid w:val="001E5A6E"/>
    <w:rsid w:val="001E6DB9"/>
    <w:rsid w:val="001E7159"/>
    <w:rsid w:val="001E71FC"/>
    <w:rsid w:val="001E730D"/>
    <w:rsid w:val="001E73B6"/>
    <w:rsid w:val="001E7E21"/>
    <w:rsid w:val="001F056B"/>
    <w:rsid w:val="001F094F"/>
    <w:rsid w:val="001F0951"/>
    <w:rsid w:val="001F0A89"/>
    <w:rsid w:val="001F1648"/>
    <w:rsid w:val="001F1D98"/>
    <w:rsid w:val="001F36FF"/>
    <w:rsid w:val="001F3707"/>
    <w:rsid w:val="001F3B7B"/>
    <w:rsid w:val="001F448A"/>
    <w:rsid w:val="001F46C9"/>
    <w:rsid w:val="001F485E"/>
    <w:rsid w:val="001F4F31"/>
    <w:rsid w:val="001F526C"/>
    <w:rsid w:val="001F588C"/>
    <w:rsid w:val="001F599C"/>
    <w:rsid w:val="001F7AC8"/>
    <w:rsid w:val="002002A4"/>
    <w:rsid w:val="00200E78"/>
    <w:rsid w:val="00200ED1"/>
    <w:rsid w:val="002013C0"/>
    <w:rsid w:val="00201522"/>
    <w:rsid w:val="00202760"/>
    <w:rsid w:val="002029F8"/>
    <w:rsid w:val="00202AEB"/>
    <w:rsid w:val="002031A7"/>
    <w:rsid w:val="0020368A"/>
    <w:rsid w:val="00204E1D"/>
    <w:rsid w:val="00205D0C"/>
    <w:rsid w:val="00205DF9"/>
    <w:rsid w:val="00205E17"/>
    <w:rsid w:val="002067BE"/>
    <w:rsid w:val="002068E2"/>
    <w:rsid w:val="00206F3B"/>
    <w:rsid w:val="00207312"/>
    <w:rsid w:val="00207589"/>
    <w:rsid w:val="00210CC0"/>
    <w:rsid w:val="00211B5B"/>
    <w:rsid w:val="00211C7D"/>
    <w:rsid w:val="00211E53"/>
    <w:rsid w:val="0021200D"/>
    <w:rsid w:val="00212508"/>
    <w:rsid w:val="002128D3"/>
    <w:rsid w:val="00212B8A"/>
    <w:rsid w:val="00212C7A"/>
    <w:rsid w:val="00212F7C"/>
    <w:rsid w:val="002134EF"/>
    <w:rsid w:val="00213581"/>
    <w:rsid w:val="002139DE"/>
    <w:rsid w:val="00214552"/>
    <w:rsid w:val="00214717"/>
    <w:rsid w:val="00214D08"/>
    <w:rsid w:val="00214D4F"/>
    <w:rsid w:val="00214F9A"/>
    <w:rsid w:val="002156F8"/>
    <w:rsid w:val="00215839"/>
    <w:rsid w:val="00215A7B"/>
    <w:rsid w:val="00216052"/>
    <w:rsid w:val="0021655C"/>
    <w:rsid w:val="00216EDB"/>
    <w:rsid w:val="00220135"/>
    <w:rsid w:val="0022035A"/>
    <w:rsid w:val="002205D9"/>
    <w:rsid w:val="00220D25"/>
    <w:rsid w:val="002213EE"/>
    <w:rsid w:val="00221452"/>
    <w:rsid w:val="00221676"/>
    <w:rsid w:val="00221F23"/>
    <w:rsid w:val="0022209D"/>
    <w:rsid w:val="00222904"/>
    <w:rsid w:val="00223793"/>
    <w:rsid w:val="00223A95"/>
    <w:rsid w:val="00223AB7"/>
    <w:rsid w:val="00224057"/>
    <w:rsid w:val="0022433D"/>
    <w:rsid w:val="002244F9"/>
    <w:rsid w:val="00224988"/>
    <w:rsid w:val="00224C06"/>
    <w:rsid w:val="00224FD1"/>
    <w:rsid w:val="002254A5"/>
    <w:rsid w:val="002261A9"/>
    <w:rsid w:val="00226D35"/>
    <w:rsid w:val="00226F23"/>
    <w:rsid w:val="002271FB"/>
    <w:rsid w:val="002275AA"/>
    <w:rsid w:val="002279F7"/>
    <w:rsid w:val="00227E78"/>
    <w:rsid w:val="00230603"/>
    <w:rsid w:val="00230790"/>
    <w:rsid w:val="002311D3"/>
    <w:rsid w:val="0023174E"/>
    <w:rsid w:val="002334F7"/>
    <w:rsid w:val="00233AF0"/>
    <w:rsid w:val="00233C63"/>
    <w:rsid w:val="00233F42"/>
    <w:rsid w:val="00233F7C"/>
    <w:rsid w:val="00234909"/>
    <w:rsid w:val="00236396"/>
    <w:rsid w:val="00236A7C"/>
    <w:rsid w:val="00236DB8"/>
    <w:rsid w:val="00236EB8"/>
    <w:rsid w:val="00237264"/>
    <w:rsid w:val="00237B69"/>
    <w:rsid w:val="002402A6"/>
    <w:rsid w:val="00240F5A"/>
    <w:rsid w:val="0024200D"/>
    <w:rsid w:val="00242552"/>
    <w:rsid w:val="002427E9"/>
    <w:rsid w:val="00242D97"/>
    <w:rsid w:val="00242E51"/>
    <w:rsid w:val="00242EE0"/>
    <w:rsid w:val="00243139"/>
    <w:rsid w:val="00243A43"/>
    <w:rsid w:val="00243AC6"/>
    <w:rsid w:val="00244F5C"/>
    <w:rsid w:val="00245007"/>
    <w:rsid w:val="0024534B"/>
    <w:rsid w:val="00245382"/>
    <w:rsid w:val="00245BD6"/>
    <w:rsid w:val="0024630B"/>
    <w:rsid w:val="002466A4"/>
    <w:rsid w:val="002469B3"/>
    <w:rsid w:val="00247D4E"/>
    <w:rsid w:val="0025118B"/>
    <w:rsid w:val="00251330"/>
    <w:rsid w:val="00251FCE"/>
    <w:rsid w:val="00252B7E"/>
    <w:rsid w:val="00252D7D"/>
    <w:rsid w:val="00253937"/>
    <w:rsid w:val="002544B1"/>
    <w:rsid w:val="00254EEB"/>
    <w:rsid w:val="00255B49"/>
    <w:rsid w:val="00255CF7"/>
    <w:rsid w:val="0025655F"/>
    <w:rsid w:val="00256D54"/>
    <w:rsid w:val="00257869"/>
    <w:rsid w:val="00257B20"/>
    <w:rsid w:val="00257B70"/>
    <w:rsid w:val="00257DEA"/>
    <w:rsid w:val="0026043F"/>
    <w:rsid w:val="002616F6"/>
    <w:rsid w:val="002617E0"/>
    <w:rsid w:val="00261BA0"/>
    <w:rsid w:val="00261F0B"/>
    <w:rsid w:val="00262237"/>
    <w:rsid w:val="002629CD"/>
    <w:rsid w:val="0026319B"/>
    <w:rsid w:val="002631C2"/>
    <w:rsid w:val="002634FD"/>
    <w:rsid w:val="00263643"/>
    <w:rsid w:val="00263C5B"/>
    <w:rsid w:val="0026415F"/>
    <w:rsid w:val="002648C5"/>
    <w:rsid w:val="00264ED7"/>
    <w:rsid w:val="00265506"/>
    <w:rsid w:val="00265624"/>
    <w:rsid w:val="002663E7"/>
    <w:rsid w:val="00266665"/>
    <w:rsid w:val="00270217"/>
    <w:rsid w:val="00271314"/>
    <w:rsid w:val="002725B9"/>
    <w:rsid w:val="0027315B"/>
    <w:rsid w:val="00273DA2"/>
    <w:rsid w:val="0027464E"/>
    <w:rsid w:val="00274B61"/>
    <w:rsid w:val="002751AF"/>
    <w:rsid w:val="002756C5"/>
    <w:rsid w:val="00276E1D"/>
    <w:rsid w:val="002772AC"/>
    <w:rsid w:val="002775C5"/>
    <w:rsid w:val="00277E13"/>
    <w:rsid w:val="00277F3C"/>
    <w:rsid w:val="0028046B"/>
    <w:rsid w:val="0028123B"/>
    <w:rsid w:val="002812C9"/>
    <w:rsid w:val="00281739"/>
    <w:rsid w:val="00281D1C"/>
    <w:rsid w:val="00282309"/>
    <w:rsid w:val="0028273C"/>
    <w:rsid w:val="0028293E"/>
    <w:rsid w:val="00282E77"/>
    <w:rsid w:val="00283512"/>
    <w:rsid w:val="002835DA"/>
    <w:rsid w:val="002836F7"/>
    <w:rsid w:val="00283D5B"/>
    <w:rsid w:val="00287677"/>
    <w:rsid w:val="002877F4"/>
    <w:rsid w:val="0028791E"/>
    <w:rsid w:val="002908B1"/>
    <w:rsid w:val="00290A07"/>
    <w:rsid w:val="00290F4E"/>
    <w:rsid w:val="002910A8"/>
    <w:rsid w:val="002910CC"/>
    <w:rsid w:val="00292167"/>
    <w:rsid w:val="002922A3"/>
    <w:rsid w:val="00292B76"/>
    <w:rsid w:val="002931E6"/>
    <w:rsid w:val="002944E6"/>
    <w:rsid w:val="00294A3D"/>
    <w:rsid w:val="0029512B"/>
    <w:rsid w:val="002952AC"/>
    <w:rsid w:val="0029531D"/>
    <w:rsid w:val="0029560D"/>
    <w:rsid w:val="002966B1"/>
    <w:rsid w:val="0029751F"/>
    <w:rsid w:val="002977DE"/>
    <w:rsid w:val="00297909"/>
    <w:rsid w:val="0029797A"/>
    <w:rsid w:val="002A0665"/>
    <w:rsid w:val="002A06F9"/>
    <w:rsid w:val="002A0C3B"/>
    <w:rsid w:val="002A0FBC"/>
    <w:rsid w:val="002A2E9B"/>
    <w:rsid w:val="002A3631"/>
    <w:rsid w:val="002A3803"/>
    <w:rsid w:val="002A39A6"/>
    <w:rsid w:val="002A477A"/>
    <w:rsid w:val="002A4EF4"/>
    <w:rsid w:val="002A50FF"/>
    <w:rsid w:val="002A5A55"/>
    <w:rsid w:val="002A5CF3"/>
    <w:rsid w:val="002A65EE"/>
    <w:rsid w:val="002A6724"/>
    <w:rsid w:val="002A6754"/>
    <w:rsid w:val="002A7076"/>
    <w:rsid w:val="002A712B"/>
    <w:rsid w:val="002A7380"/>
    <w:rsid w:val="002A7429"/>
    <w:rsid w:val="002A78E0"/>
    <w:rsid w:val="002B00A1"/>
    <w:rsid w:val="002B0A3F"/>
    <w:rsid w:val="002B0A93"/>
    <w:rsid w:val="002B0E3D"/>
    <w:rsid w:val="002B101E"/>
    <w:rsid w:val="002B1460"/>
    <w:rsid w:val="002B195A"/>
    <w:rsid w:val="002B293A"/>
    <w:rsid w:val="002B2F10"/>
    <w:rsid w:val="002B359B"/>
    <w:rsid w:val="002B375F"/>
    <w:rsid w:val="002B392F"/>
    <w:rsid w:val="002B458E"/>
    <w:rsid w:val="002B471C"/>
    <w:rsid w:val="002B4E35"/>
    <w:rsid w:val="002B5084"/>
    <w:rsid w:val="002B5516"/>
    <w:rsid w:val="002B5707"/>
    <w:rsid w:val="002B6BA9"/>
    <w:rsid w:val="002B7865"/>
    <w:rsid w:val="002B79C0"/>
    <w:rsid w:val="002B7C67"/>
    <w:rsid w:val="002B7DDF"/>
    <w:rsid w:val="002C001C"/>
    <w:rsid w:val="002C08C6"/>
    <w:rsid w:val="002C0DF9"/>
    <w:rsid w:val="002C0FA1"/>
    <w:rsid w:val="002C11F6"/>
    <w:rsid w:val="002C1B7B"/>
    <w:rsid w:val="002C28E3"/>
    <w:rsid w:val="002C2A9D"/>
    <w:rsid w:val="002C3080"/>
    <w:rsid w:val="002C31A5"/>
    <w:rsid w:val="002C3817"/>
    <w:rsid w:val="002C3DE5"/>
    <w:rsid w:val="002C44BE"/>
    <w:rsid w:val="002C485E"/>
    <w:rsid w:val="002C4B70"/>
    <w:rsid w:val="002C4C0E"/>
    <w:rsid w:val="002C52DE"/>
    <w:rsid w:val="002C581F"/>
    <w:rsid w:val="002C61DE"/>
    <w:rsid w:val="002D1206"/>
    <w:rsid w:val="002D178F"/>
    <w:rsid w:val="002D23E0"/>
    <w:rsid w:val="002D29F6"/>
    <w:rsid w:val="002D2E4E"/>
    <w:rsid w:val="002D3447"/>
    <w:rsid w:val="002D493C"/>
    <w:rsid w:val="002D54E1"/>
    <w:rsid w:val="002D5836"/>
    <w:rsid w:val="002D62E8"/>
    <w:rsid w:val="002D64D6"/>
    <w:rsid w:val="002D6C50"/>
    <w:rsid w:val="002D70AB"/>
    <w:rsid w:val="002D73FD"/>
    <w:rsid w:val="002D7566"/>
    <w:rsid w:val="002E0FC5"/>
    <w:rsid w:val="002E1103"/>
    <w:rsid w:val="002E151B"/>
    <w:rsid w:val="002E1745"/>
    <w:rsid w:val="002E1794"/>
    <w:rsid w:val="002E1936"/>
    <w:rsid w:val="002E212E"/>
    <w:rsid w:val="002E21EB"/>
    <w:rsid w:val="002E247A"/>
    <w:rsid w:val="002E263B"/>
    <w:rsid w:val="002E272C"/>
    <w:rsid w:val="002E327E"/>
    <w:rsid w:val="002E3F2E"/>
    <w:rsid w:val="002E4A76"/>
    <w:rsid w:val="002E516D"/>
    <w:rsid w:val="002E5244"/>
    <w:rsid w:val="002E5722"/>
    <w:rsid w:val="002E61AD"/>
    <w:rsid w:val="002E64CF"/>
    <w:rsid w:val="002E65E9"/>
    <w:rsid w:val="002E6B9C"/>
    <w:rsid w:val="002E6BFA"/>
    <w:rsid w:val="002E72D7"/>
    <w:rsid w:val="002F0F3E"/>
    <w:rsid w:val="002F1667"/>
    <w:rsid w:val="002F2351"/>
    <w:rsid w:val="002F278C"/>
    <w:rsid w:val="002F34EC"/>
    <w:rsid w:val="002F3570"/>
    <w:rsid w:val="002F390E"/>
    <w:rsid w:val="002F47AE"/>
    <w:rsid w:val="002F4BA5"/>
    <w:rsid w:val="002F55A1"/>
    <w:rsid w:val="002F6292"/>
    <w:rsid w:val="002F659A"/>
    <w:rsid w:val="002F6A0C"/>
    <w:rsid w:val="002F724E"/>
    <w:rsid w:val="0030058E"/>
    <w:rsid w:val="00300A39"/>
    <w:rsid w:val="00301CCC"/>
    <w:rsid w:val="00302194"/>
    <w:rsid w:val="0030256A"/>
    <w:rsid w:val="00302857"/>
    <w:rsid w:val="0030355C"/>
    <w:rsid w:val="0030443D"/>
    <w:rsid w:val="00304ABE"/>
    <w:rsid w:val="003050E3"/>
    <w:rsid w:val="00305317"/>
    <w:rsid w:val="003059E0"/>
    <w:rsid w:val="00306197"/>
    <w:rsid w:val="00306A51"/>
    <w:rsid w:val="003072B3"/>
    <w:rsid w:val="00307C5F"/>
    <w:rsid w:val="00307DD6"/>
    <w:rsid w:val="00310264"/>
    <w:rsid w:val="00310457"/>
    <w:rsid w:val="00310C40"/>
    <w:rsid w:val="00310E89"/>
    <w:rsid w:val="003110AC"/>
    <w:rsid w:val="003119FA"/>
    <w:rsid w:val="00311B29"/>
    <w:rsid w:val="003123E4"/>
    <w:rsid w:val="003127B4"/>
    <w:rsid w:val="00312985"/>
    <w:rsid w:val="00313DFE"/>
    <w:rsid w:val="00313FA2"/>
    <w:rsid w:val="00313FBF"/>
    <w:rsid w:val="0031442A"/>
    <w:rsid w:val="00314D9A"/>
    <w:rsid w:val="00315009"/>
    <w:rsid w:val="003150B9"/>
    <w:rsid w:val="00315163"/>
    <w:rsid w:val="003157BF"/>
    <w:rsid w:val="00317A99"/>
    <w:rsid w:val="0032007C"/>
    <w:rsid w:val="003205F9"/>
    <w:rsid w:val="00320601"/>
    <w:rsid w:val="00320B65"/>
    <w:rsid w:val="00321195"/>
    <w:rsid w:val="003213FF"/>
    <w:rsid w:val="003219D8"/>
    <w:rsid w:val="0032247F"/>
    <w:rsid w:val="00322F3C"/>
    <w:rsid w:val="00323DB9"/>
    <w:rsid w:val="00323EDF"/>
    <w:rsid w:val="00324226"/>
    <w:rsid w:val="00324456"/>
    <w:rsid w:val="00324D8C"/>
    <w:rsid w:val="00324EFB"/>
    <w:rsid w:val="00324F66"/>
    <w:rsid w:val="00325A33"/>
    <w:rsid w:val="00326269"/>
    <w:rsid w:val="003264E3"/>
    <w:rsid w:val="00326518"/>
    <w:rsid w:val="00326A68"/>
    <w:rsid w:val="00326F01"/>
    <w:rsid w:val="0032708F"/>
    <w:rsid w:val="00327947"/>
    <w:rsid w:val="00327E52"/>
    <w:rsid w:val="00330545"/>
    <w:rsid w:val="00330EF9"/>
    <w:rsid w:val="003310AE"/>
    <w:rsid w:val="00331C15"/>
    <w:rsid w:val="00331DA1"/>
    <w:rsid w:val="0033216A"/>
    <w:rsid w:val="00332760"/>
    <w:rsid w:val="00332B44"/>
    <w:rsid w:val="00332B5D"/>
    <w:rsid w:val="00332BF6"/>
    <w:rsid w:val="00332C66"/>
    <w:rsid w:val="00335105"/>
    <w:rsid w:val="003355B3"/>
    <w:rsid w:val="0033585B"/>
    <w:rsid w:val="0033613E"/>
    <w:rsid w:val="00336AA2"/>
    <w:rsid w:val="00336AD5"/>
    <w:rsid w:val="00337206"/>
    <w:rsid w:val="0034091B"/>
    <w:rsid w:val="0034104C"/>
    <w:rsid w:val="00341518"/>
    <w:rsid w:val="00341733"/>
    <w:rsid w:val="00342544"/>
    <w:rsid w:val="00342B2E"/>
    <w:rsid w:val="0034486D"/>
    <w:rsid w:val="00344BFA"/>
    <w:rsid w:val="00344EF8"/>
    <w:rsid w:val="00344F2B"/>
    <w:rsid w:val="003453CB"/>
    <w:rsid w:val="00346D61"/>
    <w:rsid w:val="00347236"/>
    <w:rsid w:val="003478FF"/>
    <w:rsid w:val="0035045C"/>
    <w:rsid w:val="00350D4F"/>
    <w:rsid w:val="00350F83"/>
    <w:rsid w:val="003514A8"/>
    <w:rsid w:val="00352489"/>
    <w:rsid w:val="00352E7C"/>
    <w:rsid w:val="00352E98"/>
    <w:rsid w:val="003534D7"/>
    <w:rsid w:val="003535A4"/>
    <w:rsid w:val="00353663"/>
    <w:rsid w:val="00353B84"/>
    <w:rsid w:val="00353C14"/>
    <w:rsid w:val="003544E2"/>
    <w:rsid w:val="00354853"/>
    <w:rsid w:val="0035516B"/>
    <w:rsid w:val="00355B1F"/>
    <w:rsid w:val="00355EBA"/>
    <w:rsid w:val="00356CC3"/>
    <w:rsid w:val="00356CE0"/>
    <w:rsid w:val="00357558"/>
    <w:rsid w:val="00357BFB"/>
    <w:rsid w:val="0036055F"/>
    <w:rsid w:val="00360634"/>
    <w:rsid w:val="0036063D"/>
    <w:rsid w:val="003608D9"/>
    <w:rsid w:val="00360A8D"/>
    <w:rsid w:val="00361084"/>
    <w:rsid w:val="00361127"/>
    <w:rsid w:val="00361CB2"/>
    <w:rsid w:val="00362D77"/>
    <w:rsid w:val="00362EF5"/>
    <w:rsid w:val="0036478F"/>
    <w:rsid w:val="0036489A"/>
    <w:rsid w:val="00364BE5"/>
    <w:rsid w:val="003652E7"/>
    <w:rsid w:val="003657C4"/>
    <w:rsid w:val="003663D8"/>
    <w:rsid w:val="00367483"/>
    <w:rsid w:val="003678C2"/>
    <w:rsid w:val="00367ED5"/>
    <w:rsid w:val="0037064C"/>
    <w:rsid w:val="00370952"/>
    <w:rsid w:val="00370B11"/>
    <w:rsid w:val="00370BEF"/>
    <w:rsid w:val="00371430"/>
    <w:rsid w:val="003715A9"/>
    <w:rsid w:val="0037245A"/>
    <w:rsid w:val="00372BDA"/>
    <w:rsid w:val="00372C7D"/>
    <w:rsid w:val="00374225"/>
    <w:rsid w:val="003750EE"/>
    <w:rsid w:val="0037510F"/>
    <w:rsid w:val="0037577F"/>
    <w:rsid w:val="00375C2A"/>
    <w:rsid w:val="00375C7E"/>
    <w:rsid w:val="00375FAE"/>
    <w:rsid w:val="0037616D"/>
    <w:rsid w:val="003763A9"/>
    <w:rsid w:val="0037655F"/>
    <w:rsid w:val="00376B86"/>
    <w:rsid w:val="00376C34"/>
    <w:rsid w:val="00376F97"/>
    <w:rsid w:val="00377DC3"/>
    <w:rsid w:val="0038045F"/>
    <w:rsid w:val="0038066E"/>
    <w:rsid w:val="00380734"/>
    <w:rsid w:val="00380EF2"/>
    <w:rsid w:val="00380FCA"/>
    <w:rsid w:val="00381588"/>
    <w:rsid w:val="003820BA"/>
    <w:rsid w:val="00382720"/>
    <w:rsid w:val="00382934"/>
    <w:rsid w:val="003829F4"/>
    <w:rsid w:val="00382ADC"/>
    <w:rsid w:val="00384204"/>
    <w:rsid w:val="00384341"/>
    <w:rsid w:val="003845CE"/>
    <w:rsid w:val="00385342"/>
    <w:rsid w:val="00386CA4"/>
    <w:rsid w:val="00387663"/>
    <w:rsid w:val="003878E4"/>
    <w:rsid w:val="003907B5"/>
    <w:rsid w:val="003913D9"/>
    <w:rsid w:val="00391459"/>
    <w:rsid w:val="0039192D"/>
    <w:rsid w:val="00391A84"/>
    <w:rsid w:val="00392208"/>
    <w:rsid w:val="0039244F"/>
    <w:rsid w:val="00392485"/>
    <w:rsid w:val="003926C1"/>
    <w:rsid w:val="00392DE6"/>
    <w:rsid w:val="00392EBA"/>
    <w:rsid w:val="0039318E"/>
    <w:rsid w:val="00393213"/>
    <w:rsid w:val="003932E6"/>
    <w:rsid w:val="00393CE1"/>
    <w:rsid w:val="00395139"/>
    <w:rsid w:val="00395987"/>
    <w:rsid w:val="003967FA"/>
    <w:rsid w:val="00396959"/>
    <w:rsid w:val="003A03C7"/>
    <w:rsid w:val="003A10DD"/>
    <w:rsid w:val="003A1E92"/>
    <w:rsid w:val="003A293F"/>
    <w:rsid w:val="003A2D13"/>
    <w:rsid w:val="003A31E8"/>
    <w:rsid w:val="003A3524"/>
    <w:rsid w:val="003A3706"/>
    <w:rsid w:val="003A3E5F"/>
    <w:rsid w:val="003A3ED7"/>
    <w:rsid w:val="003A4540"/>
    <w:rsid w:val="003A468D"/>
    <w:rsid w:val="003A4703"/>
    <w:rsid w:val="003A4C40"/>
    <w:rsid w:val="003A4EDE"/>
    <w:rsid w:val="003A501B"/>
    <w:rsid w:val="003A510F"/>
    <w:rsid w:val="003A5C54"/>
    <w:rsid w:val="003A601F"/>
    <w:rsid w:val="003A631E"/>
    <w:rsid w:val="003A6417"/>
    <w:rsid w:val="003A6D19"/>
    <w:rsid w:val="003A74F8"/>
    <w:rsid w:val="003A7544"/>
    <w:rsid w:val="003B06ED"/>
    <w:rsid w:val="003B18DE"/>
    <w:rsid w:val="003B1955"/>
    <w:rsid w:val="003B1C9C"/>
    <w:rsid w:val="003B1CBD"/>
    <w:rsid w:val="003B253A"/>
    <w:rsid w:val="003B2583"/>
    <w:rsid w:val="003B2FCD"/>
    <w:rsid w:val="003B313C"/>
    <w:rsid w:val="003B316A"/>
    <w:rsid w:val="003B3C92"/>
    <w:rsid w:val="003B4272"/>
    <w:rsid w:val="003B460C"/>
    <w:rsid w:val="003B4836"/>
    <w:rsid w:val="003B4E93"/>
    <w:rsid w:val="003B6215"/>
    <w:rsid w:val="003B69B7"/>
    <w:rsid w:val="003B6C62"/>
    <w:rsid w:val="003B73C0"/>
    <w:rsid w:val="003B7B53"/>
    <w:rsid w:val="003B7E97"/>
    <w:rsid w:val="003C0021"/>
    <w:rsid w:val="003C0519"/>
    <w:rsid w:val="003C0792"/>
    <w:rsid w:val="003C0DEC"/>
    <w:rsid w:val="003C20B7"/>
    <w:rsid w:val="003C5BBE"/>
    <w:rsid w:val="003C5D5A"/>
    <w:rsid w:val="003C5FAA"/>
    <w:rsid w:val="003C71C3"/>
    <w:rsid w:val="003C7B28"/>
    <w:rsid w:val="003C7EE0"/>
    <w:rsid w:val="003D06CF"/>
    <w:rsid w:val="003D1201"/>
    <w:rsid w:val="003D16BD"/>
    <w:rsid w:val="003D1E40"/>
    <w:rsid w:val="003D2A83"/>
    <w:rsid w:val="003D3058"/>
    <w:rsid w:val="003D3B33"/>
    <w:rsid w:val="003D46AC"/>
    <w:rsid w:val="003D4819"/>
    <w:rsid w:val="003D54CB"/>
    <w:rsid w:val="003D58F4"/>
    <w:rsid w:val="003D68F8"/>
    <w:rsid w:val="003D6999"/>
    <w:rsid w:val="003D6C57"/>
    <w:rsid w:val="003D7175"/>
    <w:rsid w:val="003D73B6"/>
    <w:rsid w:val="003D7495"/>
    <w:rsid w:val="003D7D2A"/>
    <w:rsid w:val="003E050F"/>
    <w:rsid w:val="003E0582"/>
    <w:rsid w:val="003E05D1"/>
    <w:rsid w:val="003E0B87"/>
    <w:rsid w:val="003E0C44"/>
    <w:rsid w:val="003E1995"/>
    <w:rsid w:val="003E20D1"/>
    <w:rsid w:val="003E2125"/>
    <w:rsid w:val="003E2559"/>
    <w:rsid w:val="003E2B81"/>
    <w:rsid w:val="003E350B"/>
    <w:rsid w:val="003E35B1"/>
    <w:rsid w:val="003E3907"/>
    <w:rsid w:val="003E6784"/>
    <w:rsid w:val="003E696A"/>
    <w:rsid w:val="003E6FCB"/>
    <w:rsid w:val="003F10AA"/>
    <w:rsid w:val="003F15C1"/>
    <w:rsid w:val="003F1729"/>
    <w:rsid w:val="003F17E9"/>
    <w:rsid w:val="003F19EC"/>
    <w:rsid w:val="003F2144"/>
    <w:rsid w:val="003F2276"/>
    <w:rsid w:val="003F2641"/>
    <w:rsid w:val="003F29BF"/>
    <w:rsid w:val="003F3180"/>
    <w:rsid w:val="003F326E"/>
    <w:rsid w:val="003F34CD"/>
    <w:rsid w:val="003F3575"/>
    <w:rsid w:val="003F3776"/>
    <w:rsid w:val="003F387C"/>
    <w:rsid w:val="003F42F9"/>
    <w:rsid w:val="003F477B"/>
    <w:rsid w:val="003F47A7"/>
    <w:rsid w:val="003F4BB8"/>
    <w:rsid w:val="003F5225"/>
    <w:rsid w:val="003F6088"/>
    <w:rsid w:val="003F61EC"/>
    <w:rsid w:val="003F6996"/>
    <w:rsid w:val="003F6C07"/>
    <w:rsid w:val="003F6CAF"/>
    <w:rsid w:val="003F6D5B"/>
    <w:rsid w:val="003F71F2"/>
    <w:rsid w:val="003F739D"/>
    <w:rsid w:val="003F7F5E"/>
    <w:rsid w:val="00400760"/>
    <w:rsid w:val="00400B8E"/>
    <w:rsid w:val="0040107A"/>
    <w:rsid w:val="004010E3"/>
    <w:rsid w:val="004011AB"/>
    <w:rsid w:val="00402348"/>
    <w:rsid w:val="0040239A"/>
    <w:rsid w:val="004026CB"/>
    <w:rsid w:val="00402C35"/>
    <w:rsid w:val="00402CBD"/>
    <w:rsid w:val="004037F4"/>
    <w:rsid w:val="0040581C"/>
    <w:rsid w:val="00405AB2"/>
    <w:rsid w:val="004060D4"/>
    <w:rsid w:val="00406CDC"/>
    <w:rsid w:val="004075BA"/>
    <w:rsid w:val="004103DA"/>
    <w:rsid w:val="00410991"/>
    <w:rsid w:val="00410E4B"/>
    <w:rsid w:val="004112C6"/>
    <w:rsid w:val="0041155A"/>
    <w:rsid w:val="004118CE"/>
    <w:rsid w:val="004119E8"/>
    <w:rsid w:val="0041285B"/>
    <w:rsid w:val="00412C32"/>
    <w:rsid w:val="00412D23"/>
    <w:rsid w:val="0041345C"/>
    <w:rsid w:val="004135DA"/>
    <w:rsid w:val="0041404B"/>
    <w:rsid w:val="00414383"/>
    <w:rsid w:val="00414F9E"/>
    <w:rsid w:val="004155E5"/>
    <w:rsid w:val="0041599E"/>
    <w:rsid w:val="00415B4B"/>
    <w:rsid w:val="00415F79"/>
    <w:rsid w:val="00416311"/>
    <w:rsid w:val="004171DF"/>
    <w:rsid w:val="0041732B"/>
    <w:rsid w:val="0041763B"/>
    <w:rsid w:val="00421D7A"/>
    <w:rsid w:val="0042221A"/>
    <w:rsid w:val="00422985"/>
    <w:rsid w:val="00422ADB"/>
    <w:rsid w:val="00423809"/>
    <w:rsid w:val="0042400F"/>
    <w:rsid w:val="0042454B"/>
    <w:rsid w:val="00424B3D"/>
    <w:rsid w:val="00424CDA"/>
    <w:rsid w:val="00425358"/>
    <w:rsid w:val="00425D07"/>
    <w:rsid w:val="00427C9F"/>
    <w:rsid w:val="00427E89"/>
    <w:rsid w:val="00430952"/>
    <w:rsid w:val="004309F8"/>
    <w:rsid w:val="00430B4B"/>
    <w:rsid w:val="0043169A"/>
    <w:rsid w:val="00431AB3"/>
    <w:rsid w:val="00432067"/>
    <w:rsid w:val="004327AD"/>
    <w:rsid w:val="00432C03"/>
    <w:rsid w:val="00432E22"/>
    <w:rsid w:val="00432E5B"/>
    <w:rsid w:val="00432F09"/>
    <w:rsid w:val="00433283"/>
    <w:rsid w:val="004339F4"/>
    <w:rsid w:val="00433FD0"/>
    <w:rsid w:val="0043436C"/>
    <w:rsid w:val="004349A9"/>
    <w:rsid w:val="00434CA0"/>
    <w:rsid w:val="00435970"/>
    <w:rsid w:val="00436779"/>
    <w:rsid w:val="0043737B"/>
    <w:rsid w:val="00437815"/>
    <w:rsid w:val="00440140"/>
    <w:rsid w:val="00440691"/>
    <w:rsid w:val="00440828"/>
    <w:rsid w:val="004419FA"/>
    <w:rsid w:val="00441B13"/>
    <w:rsid w:val="004423C3"/>
    <w:rsid w:val="00442875"/>
    <w:rsid w:val="004428F9"/>
    <w:rsid w:val="00442B9C"/>
    <w:rsid w:val="00443105"/>
    <w:rsid w:val="0044310B"/>
    <w:rsid w:val="00443201"/>
    <w:rsid w:val="0044379B"/>
    <w:rsid w:val="00443C94"/>
    <w:rsid w:val="00444096"/>
    <w:rsid w:val="0044414E"/>
    <w:rsid w:val="00444B15"/>
    <w:rsid w:val="00444B6C"/>
    <w:rsid w:val="00444FAE"/>
    <w:rsid w:val="004452AB"/>
    <w:rsid w:val="004452D7"/>
    <w:rsid w:val="00446346"/>
    <w:rsid w:val="004463C0"/>
    <w:rsid w:val="00446C00"/>
    <w:rsid w:val="0044757E"/>
    <w:rsid w:val="00447800"/>
    <w:rsid w:val="00447D3F"/>
    <w:rsid w:val="0045005E"/>
    <w:rsid w:val="004504E3"/>
    <w:rsid w:val="0045082C"/>
    <w:rsid w:val="00450F68"/>
    <w:rsid w:val="00451325"/>
    <w:rsid w:val="0045149C"/>
    <w:rsid w:val="00451748"/>
    <w:rsid w:val="00451F48"/>
    <w:rsid w:val="00452DD5"/>
    <w:rsid w:val="00453180"/>
    <w:rsid w:val="00454051"/>
    <w:rsid w:val="004542E6"/>
    <w:rsid w:val="004546A5"/>
    <w:rsid w:val="00454C3F"/>
    <w:rsid w:val="0045504C"/>
    <w:rsid w:val="0045610E"/>
    <w:rsid w:val="004563EB"/>
    <w:rsid w:val="0045652C"/>
    <w:rsid w:val="0045660C"/>
    <w:rsid w:val="004569D9"/>
    <w:rsid w:val="00456EBB"/>
    <w:rsid w:val="0046080D"/>
    <w:rsid w:val="00460A96"/>
    <w:rsid w:val="00460A98"/>
    <w:rsid w:val="00461045"/>
    <w:rsid w:val="004620CD"/>
    <w:rsid w:val="00462F18"/>
    <w:rsid w:val="004636AD"/>
    <w:rsid w:val="0046381F"/>
    <w:rsid w:val="00463EDA"/>
    <w:rsid w:val="00463EF2"/>
    <w:rsid w:val="00465211"/>
    <w:rsid w:val="00465714"/>
    <w:rsid w:val="00465DFB"/>
    <w:rsid w:val="0046613C"/>
    <w:rsid w:val="00466976"/>
    <w:rsid w:val="00466BFC"/>
    <w:rsid w:val="0046710E"/>
    <w:rsid w:val="004674B4"/>
    <w:rsid w:val="004700F8"/>
    <w:rsid w:val="00470279"/>
    <w:rsid w:val="00470F4A"/>
    <w:rsid w:val="004714B5"/>
    <w:rsid w:val="00471C39"/>
    <w:rsid w:val="004720D9"/>
    <w:rsid w:val="004721E7"/>
    <w:rsid w:val="00472204"/>
    <w:rsid w:val="004725FD"/>
    <w:rsid w:val="004726E7"/>
    <w:rsid w:val="00473155"/>
    <w:rsid w:val="004735C3"/>
    <w:rsid w:val="00473D66"/>
    <w:rsid w:val="004747B3"/>
    <w:rsid w:val="00474CF8"/>
    <w:rsid w:val="00475623"/>
    <w:rsid w:val="004759E4"/>
    <w:rsid w:val="00475BB7"/>
    <w:rsid w:val="00475FBF"/>
    <w:rsid w:val="00476A8E"/>
    <w:rsid w:val="00477B55"/>
    <w:rsid w:val="00480471"/>
    <w:rsid w:val="0048085E"/>
    <w:rsid w:val="004808E1"/>
    <w:rsid w:val="00480C73"/>
    <w:rsid w:val="00481000"/>
    <w:rsid w:val="00481B17"/>
    <w:rsid w:val="00482349"/>
    <w:rsid w:val="0048262F"/>
    <w:rsid w:val="0048280A"/>
    <w:rsid w:val="004830B4"/>
    <w:rsid w:val="0048352B"/>
    <w:rsid w:val="00483D75"/>
    <w:rsid w:val="0048477C"/>
    <w:rsid w:val="00484BFB"/>
    <w:rsid w:val="00485C56"/>
    <w:rsid w:val="00486F9C"/>
    <w:rsid w:val="004874CC"/>
    <w:rsid w:val="004901DE"/>
    <w:rsid w:val="0049042B"/>
    <w:rsid w:val="0049061B"/>
    <w:rsid w:val="00490A43"/>
    <w:rsid w:val="00491CDC"/>
    <w:rsid w:val="004924C9"/>
    <w:rsid w:val="00492EC4"/>
    <w:rsid w:val="0049393D"/>
    <w:rsid w:val="004946D0"/>
    <w:rsid w:val="00494AA0"/>
    <w:rsid w:val="00494B45"/>
    <w:rsid w:val="00494D20"/>
    <w:rsid w:val="00494ECB"/>
    <w:rsid w:val="0049532F"/>
    <w:rsid w:val="00495858"/>
    <w:rsid w:val="00495A4B"/>
    <w:rsid w:val="00495ABE"/>
    <w:rsid w:val="00496A4A"/>
    <w:rsid w:val="004A158D"/>
    <w:rsid w:val="004A1B81"/>
    <w:rsid w:val="004A1D8A"/>
    <w:rsid w:val="004A1E05"/>
    <w:rsid w:val="004A2227"/>
    <w:rsid w:val="004A2A60"/>
    <w:rsid w:val="004A2E0F"/>
    <w:rsid w:val="004A3072"/>
    <w:rsid w:val="004A32FE"/>
    <w:rsid w:val="004A39A7"/>
    <w:rsid w:val="004A3D4C"/>
    <w:rsid w:val="004A40ED"/>
    <w:rsid w:val="004A4817"/>
    <w:rsid w:val="004A5EE1"/>
    <w:rsid w:val="004A7E3F"/>
    <w:rsid w:val="004B0628"/>
    <w:rsid w:val="004B0638"/>
    <w:rsid w:val="004B0D20"/>
    <w:rsid w:val="004B1406"/>
    <w:rsid w:val="004B2B78"/>
    <w:rsid w:val="004B3084"/>
    <w:rsid w:val="004B322F"/>
    <w:rsid w:val="004B3862"/>
    <w:rsid w:val="004B4309"/>
    <w:rsid w:val="004B4547"/>
    <w:rsid w:val="004B4966"/>
    <w:rsid w:val="004B5763"/>
    <w:rsid w:val="004B6537"/>
    <w:rsid w:val="004B72BF"/>
    <w:rsid w:val="004B766D"/>
    <w:rsid w:val="004B7C92"/>
    <w:rsid w:val="004B7EFC"/>
    <w:rsid w:val="004C1A6C"/>
    <w:rsid w:val="004C1D0F"/>
    <w:rsid w:val="004C2964"/>
    <w:rsid w:val="004C2A85"/>
    <w:rsid w:val="004C2C6A"/>
    <w:rsid w:val="004C41E3"/>
    <w:rsid w:val="004C4286"/>
    <w:rsid w:val="004C42B4"/>
    <w:rsid w:val="004C45E6"/>
    <w:rsid w:val="004C5F39"/>
    <w:rsid w:val="004C68DB"/>
    <w:rsid w:val="004C7F09"/>
    <w:rsid w:val="004D00AB"/>
    <w:rsid w:val="004D01FC"/>
    <w:rsid w:val="004D03F6"/>
    <w:rsid w:val="004D0738"/>
    <w:rsid w:val="004D0F7C"/>
    <w:rsid w:val="004D1DE3"/>
    <w:rsid w:val="004D2EB7"/>
    <w:rsid w:val="004D2F66"/>
    <w:rsid w:val="004D408C"/>
    <w:rsid w:val="004D45C7"/>
    <w:rsid w:val="004D461D"/>
    <w:rsid w:val="004D462A"/>
    <w:rsid w:val="004D467E"/>
    <w:rsid w:val="004D49A1"/>
    <w:rsid w:val="004D4BD9"/>
    <w:rsid w:val="004D5D10"/>
    <w:rsid w:val="004D6B49"/>
    <w:rsid w:val="004D7A7A"/>
    <w:rsid w:val="004E0407"/>
    <w:rsid w:val="004E071A"/>
    <w:rsid w:val="004E0EB8"/>
    <w:rsid w:val="004E156B"/>
    <w:rsid w:val="004E16E5"/>
    <w:rsid w:val="004E1717"/>
    <w:rsid w:val="004E1869"/>
    <w:rsid w:val="004E1B3F"/>
    <w:rsid w:val="004E2514"/>
    <w:rsid w:val="004E27C9"/>
    <w:rsid w:val="004E33FF"/>
    <w:rsid w:val="004E36E9"/>
    <w:rsid w:val="004E377F"/>
    <w:rsid w:val="004E3D65"/>
    <w:rsid w:val="004E44A5"/>
    <w:rsid w:val="004E46A6"/>
    <w:rsid w:val="004E49DA"/>
    <w:rsid w:val="004E4EAA"/>
    <w:rsid w:val="004E5536"/>
    <w:rsid w:val="004E584F"/>
    <w:rsid w:val="004E5AA4"/>
    <w:rsid w:val="004E5E27"/>
    <w:rsid w:val="004E6557"/>
    <w:rsid w:val="004E7912"/>
    <w:rsid w:val="004E7AED"/>
    <w:rsid w:val="004E7EF7"/>
    <w:rsid w:val="004F072A"/>
    <w:rsid w:val="004F0AB0"/>
    <w:rsid w:val="004F0CDA"/>
    <w:rsid w:val="004F17BF"/>
    <w:rsid w:val="004F1B63"/>
    <w:rsid w:val="004F1FE6"/>
    <w:rsid w:val="004F215C"/>
    <w:rsid w:val="004F251D"/>
    <w:rsid w:val="004F27CE"/>
    <w:rsid w:val="004F3204"/>
    <w:rsid w:val="004F3298"/>
    <w:rsid w:val="004F3AF6"/>
    <w:rsid w:val="004F471A"/>
    <w:rsid w:val="004F48A9"/>
    <w:rsid w:val="004F4BAF"/>
    <w:rsid w:val="004F5003"/>
    <w:rsid w:val="004F5696"/>
    <w:rsid w:val="004F5FAA"/>
    <w:rsid w:val="004F6544"/>
    <w:rsid w:val="004F69FF"/>
    <w:rsid w:val="004F6A07"/>
    <w:rsid w:val="004F73B7"/>
    <w:rsid w:val="004F7528"/>
    <w:rsid w:val="004F75DF"/>
    <w:rsid w:val="004F7C03"/>
    <w:rsid w:val="005001AC"/>
    <w:rsid w:val="00500697"/>
    <w:rsid w:val="00500CA4"/>
    <w:rsid w:val="00501734"/>
    <w:rsid w:val="00501800"/>
    <w:rsid w:val="00501ABD"/>
    <w:rsid w:val="0050226E"/>
    <w:rsid w:val="005025B7"/>
    <w:rsid w:val="00502DD7"/>
    <w:rsid w:val="00502E47"/>
    <w:rsid w:val="00502F2C"/>
    <w:rsid w:val="0050369E"/>
    <w:rsid w:val="00503744"/>
    <w:rsid w:val="00503BA5"/>
    <w:rsid w:val="005045D7"/>
    <w:rsid w:val="00504D51"/>
    <w:rsid w:val="00504F9C"/>
    <w:rsid w:val="0050580F"/>
    <w:rsid w:val="00506338"/>
    <w:rsid w:val="0050636B"/>
    <w:rsid w:val="0050650F"/>
    <w:rsid w:val="00506570"/>
    <w:rsid w:val="00507526"/>
    <w:rsid w:val="005075E6"/>
    <w:rsid w:val="00507C9B"/>
    <w:rsid w:val="0051015B"/>
    <w:rsid w:val="0051032B"/>
    <w:rsid w:val="005107B6"/>
    <w:rsid w:val="0051092B"/>
    <w:rsid w:val="00510D76"/>
    <w:rsid w:val="00510EFC"/>
    <w:rsid w:val="00510F00"/>
    <w:rsid w:val="005114A7"/>
    <w:rsid w:val="0051173B"/>
    <w:rsid w:val="00511A88"/>
    <w:rsid w:val="00511BE9"/>
    <w:rsid w:val="00512951"/>
    <w:rsid w:val="00512984"/>
    <w:rsid w:val="00512C79"/>
    <w:rsid w:val="00512F6D"/>
    <w:rsid w:val="00513633"/>
    <w:rsid w:val="005150C8"/>
    <w:rsid w:val="0051549D"/>
    <w:rsid w:val="00516231"/>
    <w:rsid w:val="005164A4"/>
    <w:rsid w:val="00516803"/>
    <w:rsid w:val="00516F2A"/>
    <w:rsid w:val="0051717A"/>
    <w:rsid w:val="00517298"/>
    <w:rsid w:val="00520334"/>
    <w:rsid w:val="0052092B"/>
    <w:rsid w:val="0052094E"/>
    <w:rsid w:val="00520F41"/>
    <w:rsid w:val="00521968"/>
    <w:rsid w:val="00521C61"/>
    <w:rsid w:val="005223FA"/>
    <w:rsid w:val="00522520"/>
    <w:rsid w:val="00523188"/>
    <w:rsid w:val="0052368C"/>
    <w:rsid w:val="00523A76"/>
    <w:rsid w:val="0052409F"/>
    <w:rsid w:val="00524359"/>
    <w:rsid w:val="005251D6"/>
    <w:rsid w:val="00525424"/>
    <w:rsid w:val="005257AF"/>
    <w:rsid w:val="00525B07"/>
    <w:rsid w:val="00526BC9"/>
    <w:rsid w:val="00526F04"/>
    <w:rsid w:val="00527091"/>
    <w:rsid w:val="0052757B"/>
    <w:rsid w:val="00527626"/>
    <w:rsid w:val="00527800"/>
    <w:rsid w:val="00527827"/>
    <w:rsid w:val="00527E19"/>
    <w:rsid w:val="00530107"/>
    <w:rsid w:val="0053073A"/>
    <w:rsid w:val="005308F4"/>
    <w:rsid w:val="00530A9B"/>
    <w:rsid w:val="00531504"/>
    <w:rsid w:val="00531623"/>
    <w:rsid w:val="00532144"/>
    <w:rsid w:val="00532430"/>
    <w:rsid w:val="00533767"/>
    <w:rsid w:val="00533871"/>
    <w:rsid w:val="00533E28"/>
    <w:rsid w:val="00534838"/>
    <w:rsid w:val="0053494F"/>
    <w:rsid w:val="00535125"/>
    <w:rsid w:val="00536061"/>
    <w:rsid w:val="0053634C"/>
    <w:rsid w:val="005372B1"/>
    <w:rsid w:val="00537405"/>
    <w:rsid w:val="0053762E"/>
    <w:rsid w:val="00537BC9"/>
    <w:rsid w:val="005401D8"/>
    <w:rsid w:val="00540548"/>
    <w:rsid w:val="00540628"/>
    <w:rsid w:val="00541472"/>
    <w:rsid w:val="00541944"/>
    <w:rsid w:val="00541B95"/>
    <w:rsid w:val="0054213F"/>
    <w:rsid w:val="0054214C"/>
    <w:rsid w:val="00542772"/>
    <w:rsid w:val="00542C8A"/>
    <w:rsid w:val="00542E99"/>
    <w:rsid w:val="00543310"/>
    <w:rsid w:val="00543A91"/>
    <w:rsid w:val="005447E3"/>
    <w:rsid w:val="00544B18"/>
    <w:rsid w:val="0054575C"/>
    <w:rsid w:val="00547A10"/>
    <w:rsid w:val="0055038E"/>
    <w:rsid w:val="00550862"/>
    <w:rsid w:val="00551343"/>
    <w:rsid w:val="0055163C"/>
    <w:rsid w:val="00551C59"/>
    <w:rsid w:val="00552528"/>
    <w:rsid w:val="00552A4B"/>
    <w:rsid w:val="00552B00"/>
    <w:rsid w:val="00552EE1"/>
    <w:rsid w:val="00553027"/>
    <w:rsid w:val="005537FE"/>
    <w:rsid w:val="005544F0"/>
    <w:rsid w:val="00554803"/>
    <w:rsid w:val="00554826"/>
    <w:rsid w:val="00554873"/>
    <w:rsid w:val="0055487E"/>
    <w:rsid w:val="00554AC3"/>
    <w:rsid w:val="00554E29"/>
    <w:rsid w:val="00554E9A"/>
    <w:rsid w:val="005554FB"/>
    <w:rsid w:val="005579AC"/>
    <w:rsid w:val="0056011C"/>
    <w:rsid w:val="00560402"/>
    <w:rsid w:val="00560911"/>
    <w:rsid w:val="0056160F"/>
    <w:rsid w:val="0056210D"/>
    <w:rsid w:val="0056265D"/>
    <w:rsid w:val="005626BA"/>
    <w:rsid w:val="0056306D"/>
    <w:rsid w:val="00563FE3"/>
    <w:rsid w:val="00564323"/>
    <w:rsid w:val="005648D5"/>
    <w:rsid w:val="00564C44"/>
    <w:rsid w:val="005659AA"/>
    <w:rsid w:val="00566368"/>
    <w:rsid w:val="0056691B"/>
    <w:rsid w:val="00570E36"/>
    <w:rsid w:val="005713C7"/>
    <w:rsid w:val="005719DA"/>
    <w:rsid w:val="00571AD5"/>
    <w:rsid w:val="00571B33"/>
    <w:rsid w:val="00572690"/>
    <w:rsid w:val="005728BD"/>
    <w:rsid w:val="00572AA0"/>
    <w:rsid w:val="005734FB"/>
    <w:rsid w:val="00573761"/>
    <w:rsid w:val="00573AF0"/>
    <w:rsid w:val="00573D54"/>
    <w:rsid w:val="00574592"/>
    <w:rsid w:val="00574713"/>
    <w:rsid w:val="00574F09"/>
    <w:rsid w:val="00575151"/>
    <w:rsid w:val="005751A9"/>
    <w:rsid w:val="0057573A"/>
    <w:rsid w:val="0057596C"/>
    <w:rsid w:val="00576F81"/>
    <w:rsid w:val="0058027C"/>
    <w:rsid w:val="0058035B"/>
    <w:rsid w:val="00580B91"/>
    <w:rsid w:val="00580D51"/>
    <w:rsid w:val="00580FBB"/>
    <w:rsid w:val="005814F4"/>
    <w:rsid w:val="00582311"/>
    <w:rsid w:val="005831D1"/>
    <w:rsid w:val="005836E3"/>
    <w:rsid w:val="00583CD7"/>
    <w:rsid w:val="00584C0E"/>
    <w:rsid w:val="005857CD"/>
    <w:rsid w:val="00585BBB"/>
    <w:rsid w:val="0058675B"/>
    <w:rsid w:val="00586C52"/>
    <w:rsid w:val="005910EC"/>
    <w:rsid w:val="00591564"/>
    <w:rsid w:val="00591DFC"/>
    <w:rsid w:val="00592BB7"/>
    <w:rsid w:val="00592C60"/>
    <w:rsid w:val="005930C4"/>
    <w:rsid w:val="005930F4"/>
    <w:rsid w:val="0059375D"/>
    <w:rsid w:val="00593F8D"/>
    <w:rsid w:val="00594143"/>
    <w:rsid w:val="00595195"/>
    <w:rsid w:val="0059539A"/>
    <w:rsid w:val="005954A1"/>
    <w:rsid w:val="00595796"/>
    <w:rsid w:val="00595A87"/>
    <w:rsid w:val="00595BEF"/>
    <w:rsid w:val="00595D61"/>
    <w:rsid w:val="00595DAE"/>
    <w:rsid w:val="0059602B"/>
    <w:rsid w:val="005961AF"/>
    <w:rsid w:val="005964C0"/>
    <w:rsid w:val="005969B0"/>
    <w:rsid w:val="00596B14"/>
    <w:rsid w:val="00596D7D"/>
    <w:rsid w:val="00597957"/>
    <w:rsid w:val="00597B19"/>
    <w:rsid w:val="00597F66"/>
    <w:rsid w:val="005A0555"/>
    <w:rsid w:val="005A142C"/>
    <w:rsid w:val="005A1465"/>
    <w:rsid w:val="005A1D02"/>
    <w:rsid w:val="005A21D7"/>
    <w:rsid w:val="005A233F"/>
    <w:rsid w:val="005A267F"/>
    <w:rsid w:val="005A2682"/>
    <w:rsid w:val="005A295F"/>
    <w:rsid w:val="005A321E"/>
    <w:rsid w:val="005A36B8"/>
    <w:rsid w:val="005A3E3E"/>
    <w:rsid w:val="005A5713"/>
    <w:rsid w:val="005A6C31"/>
    <w:rsid w:val="005A719E"/>
    <w:rsid w:val="005A725E"/>
    <w:rsid w:val="005A74FB"/>
    <w:rsid w:val="005A7F02"/>
    <w:rsid w:val="005B0204"/>
    <w:rsid w:val="005B04CB"/>
    <w:rsid w:val="005B07E3"/>
    <w:rsid w:val="005B104F"/>
    <w:rsid w:val="005B19D0"/>
    <w:rsid w:val="005B2161"/>
    <w:rsid w:val="005B2A47"/>
    <w:rsid w:val="005B2E1A"/>
    <w:rsid w:val="005B3611"/>
    <w:rsid w:val="005B3CCF"/>
    <w:rsid w:val="005B3D3A"/>
    <w:rsid w:val="005B41FA"/>
    <w:rsid w:val="005B4314"/>
    <w:rsid w:val="005B61E6"/>
    <w:rsid w:val="005B6D6C"/>
    <w:rsid w:val="005B6F92"/>
    <w:rsid w:val="005B7569"/>
    <w:rsid w:val="005B7845"/>
    <w:rsid w:val="005C0554"/>
    <w:rsid w:val="005C089D"/>
    <w:rsid w:val="005C0ADE"/>
    <w:rsid w:val="005C0CC1"/>
    <w:rsid w:val="005C148A"/>
    <w:rsid w:val="005C1A2F"/>
    <w:rsid w:val="005C1C66"/>
    <w:rsid w:val="005C1E7E"/>
    <w:rsid w:val="005C27AE"/>
    <w:rsid w:val="005C2F29"/>
    <w:rsid w:val="005C3456"/>
    <w:rsid w:val="005C36AE"/>
    <w:rsid w:val="005C3DEA"/>
    <w:rsid w:val="005C3ED5"/>
    <w:rsid w:val="005C4503"/>
    <w:rsid w:val="005C53B9"/>
    <w:rsid w:val="005C58AF"/>
    <w:rsid w:val="005C5935"/>
    <w:rsid w:val="005C5A95"/>
    <w:rsid w:val="005C621A"/>
    <w:rsid w:val="005C67E2"/>
    <w:rsid w:val="005C73B5"/>
    <w:rsid w:val="005C7AAC"/>
    <w:rsid w:val="005C7AE4"/>
    <w:rsid w:val="005C7E0C"/>
    <w:rsid w:val="005D0D88"/>
    <w:rsid w:val="005D0E33"/>
    <w:rsid w:val="005D0E8D"/>
    <w:rsid w:val="005D16D9"/>
    <w:rsid w:val="005D17AC"/>
    <w:rsid w:val="005D19E7"/>
    <w:rsid w:val="005D221D"/>
    <w:rsid w:val="005D2DE7"/>
    <w:rsid w:val="005D32A0"/>
    <w:rsid w:val="005D4145"/>
    <w:rsid w:val="005D45C7"/>
    <w:rsid w:val="005D513B"/>
    <w:rsid w:val="005D575D"/>
    <w:rsid w:val="005D608B"/>
    <w:rsid w:val="005D6409"/>
    <w:rsid w:val="005D698E"/>
    <w:rsid w:val="005D6BEA"/>
    <w:rsid w:val="005D6D4F"/>
    <w:rsid w:val="005D7BAF"/>
    <w:rsid w:val="005E002A"/>
    <w:rsid w:val="005E0EC2"/>
    <w:rsid w:val="005E15C4"/>
    <w:rsid w:val="005E1DB5"/>
    <w:rsid w:val="005E205D"/>
    <w:rsid w:val="005E20A4"/>
    <w:rsid w:val="005E2714"/>
    <w:rsid w:val="005E2E24"/>
    <w:rsid w:val="005E3E4C"/>
    <w:rsid w:val="005E4934"/>
    <w:rsid w:val="005E4EC4"/>
    <w:rsid w:val="005E535C"/>
    <w:rsid w:val="005E5D4A"/>
    <w:rsid w:val="005E68B7"/>
    <w:rsid w:val="005E740C"/>
    <w:rsid w:val="005E74C4"/>
    <w:rsid w:val="005F03F4"/>
    <w:rsid w:val="005F06AF"/>
    <w:rsid w:val="005F0753"/>
    <w:rsid w:val="005F07CC"/>
    <w:rsid w:val="005F24C3"/>
    <w:rsid w:val="005F30E5"/>
    <w:rsid w:val="005F394F"/>
    <w:rsid w:val="005F490D"/>
    <w:rsid w:val="005F4933"/>
    <w:rsid w:val="005F54C2"/>
    <w:rsid w:val="005F576C"/>
    <w:rsid w:val="005F5904"/>
    <w:rsid w:val="005F5DC5"/>
    <w:rsid w:val="005F6EFB"/>
    <w:rsid w:val="005F74A0"/>
    <w:rsid w:val="005F74F9"/>
    <w:rsid w:val="005F775B"/>
    <w:rsid w:val="005F7A89"/>
    <w:rsid w:val="005F7AB0"/>
    <w:rsid w:val="005F7DD2"/>
    <w:rsid w:val="00600405"/>
    <w:rsid w:val="0060059F"/>
    <w:rsid w:val="006014AF"/>
    <w:rsid w:val="00601AD2"/>
    <w:rsid w:val="00602627"/>
    <w:rsid w:val="00602911"/>
    <w:rsid w:val="00602EE9"/>
    <w:rsid w:val="0060300D"/>
    <w:rsid w:val="00603580"/>
    <w:rsid w:val="0060384D"/>
    <w:rsid w:val="006041EF"/>
    <w:rsid w:val="0060541B"/>
    <w:rsid w:val="00606F09"/>
    <w:rsid w:val="006070FA"/>
    <w:rsid w:val="0060746A"/>
    <w:rsid w:val="006074F1"/>
    <w:rsid w:val="0060769E"/>
    <w:rsid w:val="00610BA5"/>
    <w:rsid w:val="00610C9E"/>
    <w:rsid w:val="0061102A"/>
    <w:rsid w:val="0061172D"/>
    <w:rsid w:val="00611A58"/>
    <w:rsid w:val="00611B46"/>
    <w:rsid w:val="00612538"/>
    <w:rsid w:val="00612676"/>
    <w:rsid w:val="00612CDD"/>
    <w:rsid w:val="00612DC6"/>
    <w:rsid w:val="00612F4B"/>
    <w:rsid w:val="00613167"/>
    <w:rsid w:val="006131F7"/>
    <w:rsid w:val="00613561"/>
    <w:rsid w:val="0061413C"/>
    <w:rsid w:val="006147D3"/>
    <w:rsid w:val="00614A29"/>
    <w:rsid w:val="00614A70"/>
    <w:rsid w:val="00614A74"/>
    <w:rsid w:val="006159D0"/>
    <w:rsid w:val="006169EC"/>
    <w:rsid w:val="00617539"/>
    <w:rsid w:val="0061790B"/>
    <w:rsid w:val="00617C91"/>
    <w:rsid w:val="00617FE7"/>
    <w:rsid w:val="0062006F"/>
    <w:rsid w:val="00620401"/>
    <w:rsid w:val="00620936"/>
    <w:rsid w:val="00620D5D"/>
    <w:rsid w:val="00621097"/>
    <w:rsid w:val="00621DFC"/>
    <w:rsid w:val="00621F9E"/>
    <w:rsid w:val="006224A5"/>
    <w:rsid w:val="0062318E"/>
    <w:rsid w:val="0062370E"/>
    <w:rsid w:val="00623C92"/>
    <w:rsid w:val="00623E15"/>
    <w:rsid w:val="00623E3A"/>
    <w:rsid w:val="00624986"/>
    <w:rsid w:val="00624CE4"/>
    <w:rsid w:val="0062659B"/>
    <w:rsid w:val="00626710"/>
    <w:rsid w:val="00626895"/>
    <w:rsid w:val="00626C51"/>
    <w:rsid w:val="00626F68"/>
    <w:rsid w:val="00630622"/>
    <w:rsid w:val="00630A03"/>
    <w:rsid w:val="006310C1"/>
    <w:rsid w:val="00631102"/>
    <w:rsid w:val="006312ED"/>
    <w:rsid w:val="00631474"/>
    <w:rsid w:val="0063169C"/>
    <w:rsid w:val="006321BF"/>
    <w:rsid w:val="00632354"/>
    <w:rsid w:val="0063259D"/>
    <w:rsid w:val="00632868"/>
    <w:rsid w:val="00632ED2"/>
    <w:rsid w:val="0063396E"/>
    <w:rsid w:val="00635A6E"/>
    <w:rsid w:val="00635AD9"/>
    <w:rsid w:val="00636100"/>
    <w:rsid w:val="00636DBA"/>
    <w:rsid w:val="00637501"/>
    <w:rsid w:val="00640A31"/>
    <w:rsid w:val="00640CCB"/>
    <w:rsid w:val="00640F48"/>
    <w:rsid w:val="0064130E"/>
    <w:rsid w:val="00641C88"/>
    <w:rsid w:val="00641D4D"/>
    <w:rsid w:val="00641F5E"/>
    <w:rsid w:val="00641F92"/>
    <w:rsid w:val="006427D2"/>
    <w:rsid w:val="0064361F"/>
    <w:rsid w:val="00643E08"/>
    <w:rsid w:val="006445EA"/>
    <w:rsid w:val="006456BC"/>
    <w:rsid w:val="00645C24"/>
    <w:rsid w:val="00645ED8"/>
    <w:rsid w:val="0064613F"/>
    <w:rsid w:val="00646827"/>
    <w:rsid w:val="00646C30"/>
    <w:rsid w:val="00646CB0"/>
    <w:rsid w:val="006504B1"/>
    <w:rsid w:val="006509E0"/>
    <w:rsid w:val="006516B8"/>
    <w:rsid w:val="006521A3"/>
    <w:rsid w:val="0065240E"/>
    <w:rsid w:val="00652B4A"/>
    <w:rsid w:val="00652CAF"/>
    <w:rsid w:val="00652F65"/>
    <w:rsid w:val="00653A01"/>
    <w:rsid w:val="00653E8F"/>
    <w:rsid w:val="00654B53"/>
    <w:rsid w:val="00655322"/>
    <w:rsid w:val="00655B4E"/>
    <w:rsid w:val="00656377"/>
    <w:rsid w:val="006569ED"/>
    <w:rsid w:val="0065716A"/>
    <w:rsid w:val="006602CD"/>
    <w:rsid w:val="006604A4"/>
    <w:rsid w:val="00660505"/>
    <w:rsid w:val="00660738"/>
    <w:rsid w:val="006607A5"/>
    <w:rsid w:val="00660EE2"/>
    <w:rsid w:val="00661297"/>
    <w:rsid w:val="0066199D"/>
    <w:rsid w:val="00661D81"/>
    <w:rsid w:val="006631B3"/>
    <w:rsid w:val="006638A5"/>
    <w:rsid w:val="00663AC2"/>
    <w:rsid w:val="00663FB7"/>
    <w:rsid w:val="00664089"/>
    <w:rsid w:val="00664908"/>
    <w:rsid w:val="006657E6"/>
    <w:rsid w:val="006663A7"/>
    <w:rsid w:val="00666DEB"/>
    <w:rsid w:val="006670EC"/>
    <w:rsid w:val="0066721D"/>
    <w:rsid w:val="006678E5"/>
    <w:rsid w:val="0066795A"/>
    <w:rsid w:val="00670993"/>
    <w:rsid w:val="00670F1B"/>
    <w:rsid w:val="006711F3"/>
    <w:rsid w:val="00671BC3"/>
    <w:rsid w:val="00671D85"/>
    <w:rsid w:val="00672146"/>
    <w:rsid w:val="0067475D"/>
    <w:rsid w:val="00675E82"/>
    <w:rsid w:val="0067607B"/>
    <w:rsid w:val="0067634E"/>
    <w:rsid w:val="006765AB"/>
    <w:rsid w:val="0067730A"/>
    <w:rsid w:val="006774C9"/>
    <w:rsid w:val="006774F8"/>
    <w:rsid w:val="00677B59"/>
    <w:rsid w:val="00677F6F"/>
    <w:rsid w:val="00677FF5"/>
    <w:rsid w:val="006803B1"/>
    <w:rsid w:val="006806A8"/>
    <w:rsid w:val="00680BE4"/>
    <w:rsid w:val="0068150F"/>
    <w:rsid w:val="0068169C"/>
    <w:rsid w:val="00682AB0"/>
    <w:rsid w:val="00682E49"/>
    <w:rsid w:val="006832A8"/>
    <w:rsid w:val="0068391F"/>
    <w:rsid w:val="00684250"/>
    <w:rsid w:val="006848D9"/>
    <w:rsid w:val="0068497A"/>
    <w:rsid w:val="00684DD2"/>
    <w:rsid w:val="00684F4F"/>
    <w:rsid w:val="00686760"/>
    <w:rsid w:val="00686943"/>
    <w:rsid w:val="006909B5"/>
    <w:rsid w:val="0069156D"/>
    <w:rsid w:val="006916EC"/>
    <w:rsid w:val="00691A0A"/>
    <w:rsid w:val="00691B22"/>
    <w:rsid w:val="00692402"/>
    <w:rsid w:val="00692F71"/>
    <w:rsid w:val="00693915"/>
    <w:rsid w:val="0069399E"/>
    <w:rsid w:val="00693A62"/>
    <w:rsid w:val="00694B4F"/>
    <w:rsid w:val="00694CE2"/>
    <w:rsid w:val="0069566F"/>
    <w:rsid w:val="00695ABB"/>
    <w:rsid w:val="00696794"/>
    <w:rsid w:val="00696FA0"/>
    <w:rsid w:val="00697057"/>
    <w:rsid w:val="006975FF"/>
    <w:rsid w:val="0069776F"/>
    <w:rsid w:val="00697B64"/>
    <w:rsid w:val="00697C07"/>
    <w:rsid w:val="006A0A88"/>
    <w:rsid w:val="006A1297"/>
    <w:rsid w:val="006A147D"/>
    <w:rsid w:val="006A1C97"/>
    <w:rsid w:val="006A25CC"/>
    <w:rsid w:val="006A279F"/>
    <w:rsid w:val="006A33E5"/>
    <w:rsid w:val="006A3538"/>
    <w:rsid w:val="006A3C2B"/>
    <w:rsid w:val="006A3EAE"/>
    <w:rsid w:val="006A48CD"/>
    <w:rsid w:val="006A4A9B"/>
    <w:rsid w:val="006A4CF8"/>
    <w:rsid w:val="006A4EFD"/>
    <w:rsid w:val="006A4F29"/>
    <w:rsid w:val="006A5256"/>
    <w:rsid w:val="006A539E"/>
    <w:rsid w:val="006A5514"/>
    <w:rsid w:val="006A55FD"/>
    <w:rsid w:val="006A6A07"/>
    <w:rsid w:val="006A6A53"/>
    <w:rsid w:val="006A7023"/>
    <w:rsid w:val="006A75BC"/>
    <w:rsid w:val="006A7AE7"/>
    <w:rsid w:val="006B0046"/>
    <w:rsid w:val="006B062A"/>
    <w:rsid w:val="006B07B4"/>
    <w:rsid w:val="006B0812"/>
    <w:rsid w:val="006B086F"/>
    <w:rsid w:val="006B0C33"/>
    <w:rsid w:val="006B0C51"/>
    <w:rsid w:val="006B1E4F"/>
    <w:rsid w:val="006B2F5E"/>
    <w:rsid w:val="006B3222"/>
    <w:rsid w:val="006B36FA"/>
    <w:rsid w:val="006B374F"/>
    <w:rsid w:val="006B3CA9"/>
    <w:rsid w:val="006B416E"/>
    <w:rsid w:val="006B49DA"/>
    <w:rsid w:val="006B4AEC"/>
    <w:rsid w:val="006B58D8"/>
    <w:rsid w:val="006B6EDC"/>
    <w:rsid w:val="006B72A5"/>
    <w:rsid w:val="006C041A"/>
    <w:rsid w:val="006C05D9"/>
    <w:rsid w:val="006C0984"/>
    <w:rsid w:val="006C0F4D"/>
    <w:rsid w:val="006C16BB"/>
    <w:rsid w:val="006C16BF"/>
    <w:rsid w:val="006C2058"/>
    <w:rsid w:val="006C2095"/>
    <w:rsid w:val="006C218D"/>
    <w:rsid w:val="006C2F33"/>
    <w:rsid w:val="006C3DE6"/>
    <w:rsid w:val="006C466B"/>
    <w:rsid w:val="006C48E9"/>
    <w:rsid w:val="006C518D"/>
    <w:rsid w:val="006C5487"/>
    <w:rsid w:val="006C6EF0"/>
    <w:rsid w:val="006C7809"/>
    <w:rsid w:val="006C781D"/>
    <w:rsid w:val="006C7C85"/>
    <w:rsid w:val="006C7E1C"/>
    <w:rsid w:val="006D0275"/>
    <w:rsid w:val="006D1659"/>
    <w:rsid w:val="006D1BA8"/>
    <w:rsid w:val="006D1BC1"/>
    <w:rsid w:val="006D1DB2"/>
    <w:rsid w:val="006D2CEC"/>
    <w:rsid w:val="006D3221"/>
    <w:rsid w:val="006D3519"/>
    <w:rsid w:val="006D3584"/>
    <w:rsid w:val="006D370E"/>
    <w:rsid w:val="006D38DC"/>
    <w:rsid w:val="006D454B"/>
    <w:rsid w:val="006D4B6F"/>
    <w:rsid w:val="006D5017"/>
    <w:rsid w:val="006D5FE6"/>
    <w:rsid w:val="006D625F"/>
    <w:rsid w:val="006D670A"/>
    <w:rsid w:val="006D6B5F"/>
    <w:rsid w:val="006D6D4C"/>
    <w:rsid w:val="006D6E78"/>
    <w:rsid w:val="006D7712"/>
    <w:rsid w:val="006D774E"/>
    <w:rsid w:val="006E0FFB"/>
    <w:rsid w:val="006E1AB7"/>
    <w:rsid w:val="006E1D25"/>
    <w:rsid w:val="006E1EF7"/>
    <w:rsid w:val="006E25D8"/>
    <w:rsid w:val="006E2B88"/>
    <w:rsid w:val="006E2FB4"/>
    <w:rsid w:val="006E3392"/>
    <w:rsid w:val="006E3B42"/>
    <w:rsid w:val="006E4B43"/>
    <w:rsid w:val="006E5166"/>
    <w:rsid w:val="006E51C4"/>
    <w:rsid w:val="006E5438"/>
    <w:rsid w:val="006E5D0D"/>
    <w:rsid w:val="006E6328"/>
    <w:rsid w:val="006E6859"/>
    <w:rsid w:val="006E6B79"/>
    <w:rsid w:val="006E6C27"/>
    <w:rsid w:val="006E6C89"/>
    <w:rsid w:val="006E6E6A"/>
    <w:rsid w:val="006E7111"/>
    <w:rsid w:val="006E77C5"/>
    <w:rsid w:val="006E78FA"/>
    <w:rsid w:val="006F03C1"/>
    <w:rsid w:val="006F12B0"/>
    <w:rsid w:val="006F13F9"/>
    <w:rsid w:val="006F1BEC"/>
    <w:rsid w:val="006F210A"/>
    <w:rsid w:val="006F2235"/>
    <w:rsid w:val="006F2793"/>
    <w:rsid w:val="006F2DB6"/>
    <w:rsid w:val="006F3742"/>
    <w:rsid w:val="006F3B99"/>
    <w:rsid w:val="006F3BA5"/>
    <w:rsid w:val="006F3BC6"/>
    <w:rsid w:val="006F3EB3"/>
    <w:rsid w:val="006F4015"/>
    <w:rsid w:val="006F4282"/>
    <w:rsid w:val="006F470E"/>
    <w:rsid w:val="006F4801"/>
    <w:rsid w:val="006F49FF"/>
    <w:rsid w:val="006F5628"/>
    <w:rsid w:val="006F7341"/>
    <w:rsid w:val="00700809"/>
    <w:rsid w:val="00700A1B"/>
    <w:rsid w:val="00702448"/>
    <w:rsid w:val="00702497"/>
    <w:rsid w:val="00702FA3"/>
    <w:rsid w:val="00703124"/>
    <w:rsid w:val="00704E5A"/>
    <w:rsid w:val="00705D38"/>
    <w:rsid w:val="0070724A"/>
    <w:rsid w:val="007075DD"/>
    <w:rsid w:val="0070770C"/>
    <w:rsid w:val="00710160"/>
    <w:rsid w:val="007106AB"/>
    <w:rsid w:val="00711796"/>
    <w:rsid w:val="00711A84"/>
    <w:rsid w:val="00711BCC"/>
    <w:rsid w:val="00711BFD"/>
    <w:rsid w:val="00711DE2"/>
    <w:rsid w:val="0071209F"/>
    <w:rsid w:val="00712252"/>
    <w:rsid w:val="00712886"/>
    <w:rsid w:val="00713B06"/>
    <w:rsid w:val="00714082"/>
    <w:rsid w:val="00714E29"/>
    <w:rsid w:val="00714ED8"/>
    <w:rsid w:val="00714FC5"/>
    <w:rsid w:val="00715043"/>
    <w:rsid w:val="00715398"/>
    <w:rsid w:val="0071540D"/>
    <w:rsid w:val="00715CFF"/>
    <w:rsid w:val="007165C8"/>
    <w:rsid w:val="00716880"/>
    <w:rsid w:val="00716D7F"/>
    <w:rsid w:val="00720C59"/>
    <w:rsid w:val="00721CD3"/>
    <w:rsid w:val="0072228D"/>
    <w:rsid w:val="007222B1"/>
    <w:rsid w:val="00722EDE"/>
    <w:rsid w:val="007231D4"/>
    <w:rsid w:val="007231E3"/>
    <w:rsid w:val="00724013"/>
    <w:rsid w:val="00724BE9"/>
    <w:rsid w:val="00724FC9"/>
    <w:rsid w:val="007254A0"/>
    <w:rsid w:val="00725E3C"/>
    <w:rsid w:val="007261E4"/>
    <w:rsid w:val="007274EA"/>
    <w:rsid w:val="007305DB"/>
    <w:rsid w:val="00730A3C"/>
    <w:rsid w:val="0073201F"/>
    <w:rsid w:val="0073224F"/>
    <w:rsid w:val="00732290"/>
    <w:rsid w:val="0073264E"/>
    <w:rsid w:val="007327CC"/>
    <w:rsid w:val="00732FAC"/>
    <w:rsid w:val="00732FDB"/>
    <w:rsid w:val="007338EC"/>
    <w:rsid w:val="00733CC5"/>
    <w:rsid w:val="00735DA2"/>
    <w:rsid w:val="00735F8D"/>
    <w:rsid w:val="007372A9"/>
    <w:rsid w:val="007375B1"/>
    <w:rsid w:val="00737BAB"/>
    <w:rsid w:val="00737D80"/>
    <w:rsid w:val="007400C8"/>
    <w:rsid w:val="00740F33"/>
    <w:rsid w:val="007412A2"/>
    <w:rsid w:val="0074152D"/>
    <w:rsid w:val="0074173B"/>
    <w:rsid w:val="00742495"/>
    <w:rsid w:val="0074334B"/>
    <w:rsid w:val="007435B2"/>
    <w:rsid w:val="00743E5C"/>
    <w:rsid w:val="00744554"/>
    <w:rsid w:val="0074479C"/>
    <w:rsid w:val="0074481F"/>
    <w:rsid w:val="00744BD8"/>
    <w:rsid w:val="00744DF1"/>
    <w:rsid w:val="007453E6"/>
    <w:rsid w:val="007457EB"/>
    <w:rsid w:val="007457EE"/>
    <w:rsid w:val="00745994"/>
    <w:rsid w:val="00745A82"/>
    <w:rsid w:val="00745EA9"/>
    <w:rsid w:val="00747621"/>
    <w:rsid w:val="007477C1"/>
    <w:rsid w:val="0075091B"/>
    <w:rsid w:val="0075093F"/>
    <w:rsid w:val="00751314"/>
    <w:rsid w:val="007513D1"/>
    <w:rsid w:val="007520FA"/>
    <w:rsid w:val="0075272D"/>
    <w:rsid w:val="007528F7"/>
    <w:rsid w:val="00752E38"/>
    <w:rsid w:val="007530FE"/>
    <w:rsid w:val="007531BE"/>
    <w:rsid w:val="0075357E"/>
    <w:rsid w:val="00754B7E"/>
    <w:rsid w:val="007553A8"/>
    <w:rsid w:val="00755705"/>
    <w:rsid w:val="00755DB0"/>
    <w:rsid w:val="007562A0"/>
    <w:rsid w:val="0075675D"/>
    <w:rsid w:val="007569EA"/>
    <w:rsid w:val="00757976"/>
    <w:rsid w:val="00760195"/>
    <w:rsid w:val="00760211"/>
    <w:rsid w:val="00760E5C"/>
    <w:rsid w:val="00761192"/>
    <w:rsid w:val="00761355"/>
    <w:rsid w:val="007614C6"/>
    <w:rsid w:val="00762186"/>
    <w:rsid w:val="007624DE"/>
    <w:rsid w:val="0076319D"/>
    <w:rsid w:val="0076326A"/>
    <w:rsid w:val="00763318"/>
    <w:rsid w:val="007644CA"/>
    <w:rsid w:val="00764978"/>
    <w:rsid w:val="00764E44"/>
    <w:rsid w:val="007654E8"/>
    <w:rsid w:val="00765C5C"/>
    <w:rsid w:val="00765F24"/>
    <w:rsid w:val="0076719C"/>
    <w:rsid w:val="00770705"/>
    <w:rsid w:val="007712D5"/>
    <w:rsid w:val="00771355"/>
    <w:rsid w:val="007724E8"/>
    <w:rsid w:val="00773A3E"/>
    <w:rsid w:val="00773AC0"/>
    <w:rsid w:val="00773BA8"/>
    <w:rsid w:val="007742BB"/>
    <w:rsid w:val="00774FED"/>
    <w:rsid w:val="007750A2"/>
    <w:rsid w:val="007759F9"/>
    <w:rsid w:val="00775E43"/>
    <w:rsid w:val="00776382"/>
    <w:rsid w:val="00777427"/>
    <w:rsid w:val="00777B7C"/>
    <w:rsid w:val="00781729"/>
    <w:rsid w:val="00781753"/>
    <w:rsid w:val="007818B8"/>
    <w:rsid w:val="00782146"/>
    <w:rsid w:val="007822A4"/>
    <w:rsid w:val="007828D0"/>
    <w:rsid w:val="00782AD8"/>
    <w:rsid w:val="00783389"/>
    <w:rsid w:val="00783665"/>
    <w:rsid w:val="007839D8"/>
    <w:rsid w:val="00784551"/>
    <w:rsid w:val="007845F1"/>
    <w:rsid w:val="00784A89"/>
    <w:rsid w:val="00784E14"/>
    <w:rsid w:val="0078534B"/>
    <w:rsid w:val="0078552A"/>
    <w:rsid w:val="00786FBD"/>
    <w:rsid w:val="0078739E"/>
    <w:rsid w:val="00787683"/>
    <w:rsid w:val="007879E0"/>
    <w:rsid w:val="00787A98"/>
    <w:rsid w:val="00787DD6"/>
    <w:rsid w:val="0079076E"/>
    <w:rsid w:val="00791D7F"/>
    <w:rsid w:val="007921FA"/>
    <w:rsid w:val="0079250B"/>
    <w:rsid w:val="007933C2"/>
    <w:rsid w:val="00794030"/>
    <w:rsid w:val="00794902"/>
    <w:rsid w:val="007949BA"/>
    <w:rsid w:val="0079552E"/>
    <w:rsid w:val="00795E46"/>
    <w:rsid w:val="00796C83"/>
    <w:rsid w:val="00796E45"/>
    <w:rsid w:val="0079770D"/>
    <w:rsid w:val="007A013D"/>
    <w:rsid w:val="007A076C"/>
    <w:rsid w:val="007A1957"/>
    <w:rsid w:val="007A1F63"/>
    <w:rsid w:val="007A36D8"/>
    <w:rsid w:val="007A37C4"/>
    <w:rsid w:val="007A3FA3"/>
    <w:rsid w:val="007A419B"/>
    <w:rsid w:val="007A41A6"/>
    <w:rsid w:val="007A4639"/>
    <w:rsid w:val="007A53DA"/>
    <w:rsid w:val="007A5CC3"/>
    <w:rsid w:val="007A6963"/>
    <w:rsid w:val="007A6B0C"/>
    <w:rsid w:val="007A7258"/>
    <w:rsid w:val="007A787D"/>
    <w:rsid w:val="007A789E"/>
    <w:rsid w:val="007A78FF"/>
    <w:rsid w:val="007A7FEE"/>
    <w:rsid w:val="007B0266"/>
    <w:rsid w:val="007B039D"/>
    <w:rsid w:val="007B10A6"/>
    <w:rsid w:val="007B2524"/>
    <w:rsid w:val="007B2C63"/>
    <w:rsid w:val="007B3514"/>
    <w:rsid w:val="007B3882"/>
    <w:rsid w:val="007B3EBB"/>
    <w:rsid w:val="007B4D84"/>
    <w:rsid w:val="007B4EB8"/>
    <w:rsid w:val="007B5413"/>
    <w:rsid w:val="007B5EE7"/>
    <w:rsid w:val="007B6B5A"/>
    <w:rsid w:val="007B6C55"/>
    <w:rsid w:val="007B6F4A"/>
    <w:rsid w:val="007B70F7"/>
    <w:rsid w:val="007B73B1"/>
    <w:rsid w:val="007B7C0A"/>
    <w:rsid w:val="007C0CA6"/>
    <w:rsid w:val="007C17F9"/>
    <w:rsid w:val="007C1CD7"/>
    <w:rsid w:val="007C1EF3"/>
    <w:rsid w:val="007C2018"/>
    <w:rsid w:val="007C2B16"/>
    <w:rsid w:val="007C2E2A"/>
    <w:rsid w:val="007C3001"/>
    <w:rsid w:val="007C3481"/>
    <w:rsid w:val="007C39D2"/>
    <w:rsid w:val="007C4051"/>
    <w:rsid w:val="007C47E4"/>
    <w:rsid w:val="007C520E"/>
    <w:rsid w:val="007C6101"/>
    <w:rsid w:val="007C6923"/>
    <w:rsid w:val="007C6DAA"/>
    <w:rsid w:val="007C76C6"/>
    <w:rsid w:val="007D07C7"/>
    <w:rsid w:val="007D09B5"/>
    <w:rsid w:val="007D111D"/>
    <w:rsid w:val="007D1480"/>
    <w:rsid w:val="007D14E4"/>
    <w:rsid w:val="007D1F8F"/>
    <w:rsid w:val="007D25F8"/>
    <w:rsid w:val="007D28A1"/>
    <w:rsid w:val="007D2E4D"/>
    <w:rsid w:val="007D3371"/>
    <w:rsid w:val="007D37F7"/>
    <w:rsid w:val="007D3C8A"/>
    <w:rsid w:val="007D45F9"/>
    <w:rsid w:val="007D4E7D"/>
    <w:rsid w:val="007D519C"/>
    <w:rsid w:val="007D5B80"/>
    <w:rsid w:val="007D6732"/>
    <w:rsid w:val="007D6861"/>
    <w:rsid w:val="007D793C"/>
    <w:rsid w:val="007D7978"/>
    <w:rsid w:val="007D7C50"/>
    <w:rsid w:val="007E0591"/>
    <w:rsid w:val="007E0824"/>
    <w:rsid w:val="007E08FC"/>
    <w:rsid w:val="007E100E"/>
    <w:rsid w:val="007E2006"/>
    <w:rsid w:val="007E20F6"/>
    <w:rsid w:val="007E3059"/>
    <w:rsid w:val="007E36D4"/>
    <w:rsid w:val="007E3721"/>
    <w:rsid w:val="007E3A77"/>
    <w:rsid w:val="007E3C74"/>
    <w:rsid w:val="007E501C"/>
    <w:rsid w:val="007E5314"/>
    <w:rsid w:val="007E533E"/>
    <w:rsid w:val="007E612B"/>
    <w:rsid w:val="007E64D8"/>
    <w:rsid w:val="007E773E"/>
    <w:rsid w:val="007F04C4"/>
    <w:rsid w:val="007F081A"/>
    <w:rsid w:val="007F0E0D"/>
    <w:rsid w:val="007F20D3"/>
    <w:rsid w:val="007F28DC"/>
    <w:rsid w:val="007F2AB9"/>
    <w:rsid w:val="007F2D71"/>
    <w:rsid w:val="007F2FCF"/>
    <w:rsid w:val="007F314D"/>
    <w:rsid w:val="007F3900"/>
    <w:rsid w:val="007F4FC9"/>
    <w:rsid w:val="007F5399"/>
    <w:rsid w:val="007F5785"/>
    <w:rsid w:val="007F5D0F"/>
    <w:rsid w:val="007F5E62"/>
    <w:rsid w:val="007F64DD"/>
    <w:rsid w:val="007F669F"/>
    <w:rsid w:val="007F6A34"/>
    <w:rsid w:val="007F780E"/>
    <w:rsid w:val="007F7C5C"/>
    <w:rsid w:val="007F7FBC"/>
    <w:rsid w:val="0080012F"/>
    <w:rsid w:val="00800761"/>
    <w:rsid w:val="00800F92"/>
    <w:rsid w:val="00801979"/>
    <w:rsid w:val="008026EC"/>
    <w:rsid w:val="0080308E"/>
    <w:rsid w:val="00803CBE"/>
    <w:rsid w:val="00803E8E"/>
    <w:rsid w:val="00803F9A"/>
    <w:rsid w:val="00803FCB"/>
    <w:rsid w:val="0080422B"/>
    <w:rsid w:val="0080450B"/>
    <w:rsid w:val="00804888"/>
    <w:rsid w:val="0080495C"/>
    <w:rsid w:val="00805474"/>
    <w:rsid w:val="00805775"/>
    <w:rsid w:val="0080696D"/>
    <w:rsid w:val="00807605"/>
    <w:rsid w:val="00807734"/>
    <w:rsid w:val="00810C87"/>
    <w:rsid w:val="00810F61"/>
    <w:rsid w:val="00812299"/>
    <w:rsid w:val="008127F1"/>
    <w:rsid w:val="0081323D"/>
    <w:rsid w:val="00813B19"/>
    <w:rsid w:val="00813CF9"/>
    <w:rsid w:val="00813DBC"/>
    <w:rsid w:val="00813DF5"/>
    <w:rsid w:val="0081462A"/>
    <w:rsid w:val="008152EA"/>
    <w:rsid w:val="00816963"/>
    <w:rsid w:val="00816A13"/>
    <w:rsid w:val="00816A8D"/>
    <w:rsid w:val="00816E76"/>
    <w:rsid w:val="008172C7"/>
    <w:rsid w:val="0081745A"/>
    <w:rsid w:val="0081751E"/>
    <w:rsid w:val="008178A4"/>
    <w:rsid w:val="00817AF4"/>
    <w:rsid w:val="00817D66"/>
    <w:rsid w:val="00820002"/>
    <w:rsid w:val="00820547"/>
    <w:rsid w:val="00820CBD"/>
    <w:rsid w:val="008212AD"/>
    <w:rsid w:val="0082296A"/>
    <w:rsid w:val="00822970"/>
    <w:rsid w:val="00822AF3"/>
    <w:rsid w:val="00823090"/>
    <w:rsid w:val="00823944"/>
    <w:rsid w:val="00823D34"/>
    <w:rsid w:val="008245A0"/>
    <w:rsid w:val="00824BD8"/>
    <w:rsid w:val="00825306"/>
    <w:rsid w:val="008263A2"/>
    <w:rsid w:val="00826C1B"/>
    <w:rsid w:val="008279B3"/>
    <w:rsid w:val="00827E7D"/>
    <w:rsid w:val="00827F83"/>
    <w:rsid w:val="00830FA1"/>
    <w:rsid w:val="0083128C"/>
    <w:rsid w:val="00832633"/>
    <w:rsid w:val="00832FC8"/>
    <w:rsid w:val="00833398"/>
    <w:rsid w:val="00833893"/>
    <w:rsid w:val="00834029"/>
    <w:rsid w:val="00834712"/>
    <w:rsid w:val="00834F1C"/>
    <w:rsid w:val="0083521B"/>
    <w:rsid w:val="008352CC"/>
    <w:rsid w:val="00835666"/>
    <w:rsid w:val="00835793"/>
    <w:rsid w:val="00835A80"/>
    <w:rsid w:val="00836308"/>
    <w:rsid w:val="00836582"/>
    <w:rsid w:val="008367DC"/>
    <w:rsid w:val="00836AA1"/>
    <w:rsid w:val="00836D9F"/>
    <w:rsid w:val="00837029"/>
    <w:rsid w:val="0083729A"/>
    <w:rsid w:val="00837988"/>
    <w:rsid w:val="00837BE8"/>
    <w:rsid w:val="008402D4"/>
    <w:rsid w:val="00840826"/>
    <w:rsid w:val="00840841"/>
    <w:rsid w:val="0084095B"/>
    <w:rsid w:val="00840A48"/>
    <w:rsid w:val="00840DF5"/>
    <w:rsid w:val="00840FB2"/>
    <w:rsid w:val="00840FC2"/>
    <w:rsid w:val="008434C6"/>
    <w:rsid w:val="00843B85"/>
    <w:rsid w:val="00843C68"/>
    <w:rsid w:val="00844227"/>
    <w:rsid w:val="008444A7"/>
    <w:rsid w:val="00844667"/>
    <w:rsid w:val="00845067"/>
    <w:rsid w:val="008452EA"/>
    <w:rsid w:val="00845B8F"/>
    <w:rsid w:val="00846ECE"/>
    <w:rsid w:val="00847B8D"/>
    <w:rsid w:val="0085006F"/>
    <w:rsid w:val="008503E7"/>
    <w:rsid w:val="00850539"/>
    <w:rsid w:val="00851048"/>
    <w:rsid w:val="00851A32"/>
    <w:rsid w:val="00851BC3"/>
    <w:rsid w:val="00852260"/>
    <w:rsid w:val="00852468"/>
    <w:rsid w:val="0085249E"/>
    <w:rsid w:val="008526EA"/>
    <w:rsid w:val="008528EB"/>
    <w:rsid w:val="008553E8"/>
    <w:rsid w:val="00855A0E"/>
    <w:rsid w:val="00856BE8"/>
    <w:rsid w:val="0085776E"/>
    <w:rsid w:val="0085778E"/>
    <w:rsid w:val="00857F54"/>
    <w:rsid w:val="0086016E"/>
    <w:rsid w:val="0086074A"/>
    <w:rsid w:val="008607B7"/>
    <w:rsid w:val="008607CF"/>
    <w:rsid w:val="00860E1A"/>
    <w:rsid w:val="00861A9E"/>
    <w:rsid w:val="00862783"/>
    <w:rsid w:val="00862EF6"/>
    <w:rsid w:val="00863062"/>
    <w:rsid w:val="00863101"/>
    <w:rsid w:val="008635BD"/>
    <w:rsid w:val="00863D7E"/>
    <w:rsid w:val="00864473"/>
    <w:rsid w:val="00864922"/>
    <w:rsid w:val="00864FB8"/>
    <w:rsid w:val="00865745"/>
    <w:rsid w:val="00866979"/>
    <w:rsid w:val="00867697"/>
    <w:rsid w:val="00867722"/>
    <w:rsid w:val="008677CE"/>
    <w:rsid w:val="0087087E"/>
    <w:rsid w:val="00871471"/>
    <w:rsid w:val="00871914"/>
    <w:rsid w:val="00872F9E"/>
    <w:rsid w:val="00873027"/>
    <w:rsid w:val="00873388"/>
    <w:rsid w:val="008734DB"/>
    <w:rsid w:val="00874D8A"/>
    <w:rsid w:val="008750A3"/>
    <w:rsid w:val="0087578F"/>
    <w:rsid w:val="00875814"/>
    <w:rsid w:val="00876EAE"/>
    <w:rsid w:val="00877192"/>
    <w:rsid w:val="008773A5"/>
    <w:rsid w:val="008776C8"/>
    <w:rsid w:val="00880091"/>
    <w:rsid w:val="008808A8"/>
    <w:rsid w:val="008810D0"/>
    <w:rsid w:val="008819CB"/>
    <w:rsid w:val="00881BB6"/>
    <w:rsid w:val="00882A11"/>
    <w:rsid w:val="00882B3B"/>
    <w:rsid w:val="0088301C"/>
    <w:rsid w:val="00883029"/>
    <w:rsid w:val="00883409"/>
    <w:rsid w:val="0088359C"/>
    <w:rsid w:val="008844BA"/>
    <w:rsid w:val="008846A2"/>
    <w:rsid w:val="0088476C"/>
    <w:rsid w:val="00884B9E"/>
    <w:rsid w:val="00885489"/>
    <w:rsid w:val="0088571C"/>
    <w:rsid w:val="00885721"/>
    <w:rsid w:val="00885C14"/>
    <w:rsid w:val="00886260"/>
    <w:rsid w:val="00886C1D"/>
    <w:rsid w:val="008872CB"/>
    <w:rsid w:val="008875D5"/>
    <w:rsid w:val="008876D7"/>
    <w:rsid w:val="0088778A"/>
    <w:rsid w:val="00887FD4"/>
    <w:rsid w:val="00890BD6"/>
    <w:rsid w:val="008918D5"/>
    <w:rsid w:val="00891B51"/>
    <w:rsid w:val="00891FA6"/>
    <w:rsid w:val="0089255B"/>
    <w:rsid w:val="00894568"/>
    <w:rsid w:val="0089473D"/>
    <w:rsid w:val="00896036"/>
    <w:rsid w:val="00896491"/>
    <w:rsid w:val="008965DB"/>
    <w:rsid w:val="00896D12"/>
    <w:rsid w:val="008977EA"/>
    <w:rsid w:val="00897AFB"/>
    <w:rsid w:val="00897C77"/>
    <w:rsid w:val="008A071C"/>
    <w:rsid w:val="008A08CB"/>
    <w:rsid w:val="008A0BB5"/>
    <w:rsid w:val="008A1A9E"/>
    <w:rsid w:val="008A1CD4"/>
    <w:rsid w:val="008A2737"/>
    <w:rsid w:val="008A324B"/>
    <w:rsid w:val="008A3338"/>
    <w:rsid w:val="008A3BF4"/>
    <w:rsid w:val="008A3D84"/>
    <w:rsid w:val="008A3ED4"/>
    <w:rsid w:val="008A42D5"/>
    <w:rsid w:val="008A43FC"/>
    <w:rsid w:val="008A47B0"/>
    <w:rsid w:val="008A4A5F"/>
    <w:rsid w:val="008A4F01"/>
    <w:rsid w:val="008A549E"/>
    <w:rsid w:val="008A565F"/>
    <w:rsid w:val="008A57EE"/>
    <w:rsid w:val="008A5A18"/>
    <w:rsid w:val="008A693E"/>
    <w:rsid w:val="008A7421"/>
    <w:rsid w:val="008A7476"/>
    <w:rsid w:val="008B08C1"/>
    <w:rsid w:val="008B127F"/>
    <w:rsid w:val="008B174A"/>
    <w:rsid w:val="008B2167"/>
    <w:rsid w:val="008B24E6"/>
    <w:rsid w:val="008B2F1E"/>
    <w:rsid w:val="008B3101"/>
    <w:rsid w:val="008B3508"/>
    <w:rsid w:val="008B396C"/>
    <w:rsid w:val="008B4605"/>
    <w:rsid w:val="008B4A0F"/>
    <w:rsid w:val="008B4E35"/>
    <w:rsid w:val="008B61A7"/>
    <w:rsid w:val="008B6595"/>
    <w:rsid w:val="008B660C"/>
    <w:rsid w:val="008B6EF9"/>
    <w:rsid w:val="008B7174"/>
    <w:rsid w:val="008B7222"/>
    <w:rsid w:val="008B736F"/>
    <w:rsid w:val="008B7812"/>
    <w:rsid w:val="008B7A94"/>
    <w:rsid w:val="008C0555"/>
    <w:rsid w:val="008C096B"/>
    <w:rsid w:val="008C0FA9"/>
    <w:rsid w:val="008C1014"/>
    <w:rsid w:val="008C147E"/>
    <w:rsid w:val="008C1757"/>
    <w:rsid w:val="008C184B"/>
    <w:rsid w:val="008C1C7D"/>
    <w:rsid w:val="008C1FFD"/>
    <w:rsid w:val="008C2045"/>
    <w:rsid w:val="008C2D14"/>
    <w:rsid w:val="008C2FED"/>
    <w:rsid w:val="008C3035"/>
    <w:rsid w:val="008C3634"/>
    <w:rsid w:val="008C3AA2"/>
    <w:rsid w:val="008C4040"/>
    <w:rsid w:val="008C43B9"/>
    <w:rsid w:val="008C4ED4"/>
    <w:rsid w:val="008C532D"/>
    <w:rsid w:val="008C541F"/>
    <w:rsid w:val="008C58AE"/>
    <w:rsid w:val="008C5CA9"/>
    <w:rsid w:val="008C65B1"/>
    <w:rsid w:val="008C72EE"/>
    <w:rsid w:val="008C7D91"/>
    <w:rsid w:val="008D0B8D"/>
    <w:rsid w:val="008D0FEE"/>
    <w:rsid w:val="008D119C"/>
    <w:rsid w:val="008D1232"/>
    <w:rsid w:val="008D3462"/>
    <w:rsid w:val="008D3526"/>
    <w:rsid w:val="008D35FC"/>
    <w:rsid w:val="008D3AA1"/>
    <w:rsid w:val="008D3E32"/>
    <w:rsid w:val="008D3FC5"/>
    <w:rsid w:val="008D41EC"/>
    <w:rsid w:val="008D447F"/>
    <w:rsid w:val="008D4727"/>
    <w:rsid w:val="008D5535"/>
    <w:rsid w:val="008D56FC"/>
    <w:rsid w:val="008D58CC"/>
    <w:rsid w:val="008D5931"/>
    <w:rsid w:val="008D5A14"/>
    <w:rsid w:val="008D6630"/>
    <w:rsid w:val="008D68F0"/>
    <w:rsid w:val="008D6AA3"/>
    <w:rsid w:val="008D6ABB"/>
    <w:rsid w:val="008D6C9F"/>
    <w:rsid w:val="008D70A8"/>
    <w:rsid w:val="008D7A58"/>
    <w:rsid w:val="008D7DA3"/>
    <w:rsid w:val="008E0104"/>
    <w:rsid w:val="008E0760"/>
    <w:rsid w:val="008E18E0"/>
    <w:rsid w:val="008E1DEE"/>
    <w:rsid w:val="008E259F"/>
    <w:rsid w:val="008E315E"/>
    <w:rsid w:val="008E33B7"/>
    <w:rsid w:val="008E35B5"/>
    <w:rsid w:val="008E383D"/>
    <w:rsid w:val="008E390E"/>
    <w:rsid w:val="008E3BC7"/>
    <w:rsid w:val="008E3BF0"/>
    <w:rsid w:val="008E46FC"/>
    <w:rsid w:val="008E490B"/>
    <w:rsid w:val="008E4A9D"/>
    <w:rsid w:val="008E4DAD"/>
    <w:rsid w:val="008E6103"/>
    <w:rsid w:val="008E6F13"/>
    <w:rsid w:val="008E6F65"/>
    <w:rsid w:val="008E7F37"/>
    <w:rsid w:val="008F0343"/>
    <w:rsid w:val="008F092D"/>
    <w:rsid w:val="008F137C"/>
    <w:rsid w:val="008F17F4"/>
    <w:rsid w:val="008F2BF3"/>
    <w:rsid w:val="008F2F23"/>
    <w:rsid w:val="008F4762"/>
    <w:rsid w:val="008F490D"/>
    <w:rsid w:val="008F4A82"/>
    <w:rsid w:val="008F50C7"/>
    <w:rsid w:val="008F51B0"/>
    <w:rsid w:val="008F54E3"/>
    <w:rsid w:val="008F5E1B"/>
    <w:rsid w:val="008F6175"/>
    <w:rsid w:val="008F6B6C"/>
    <w:rsid w:val="008F6B7E"/>
    <w:rsid w:val="008F74DB"/>
    <w:rsid w:val="008F79D2"/>
    <w:rsid w:val="008F7EDD"/>
    <w:rsid w:val="00900260"/>
    <w:rsid w:val="00900373"/>
    <w:rsid w:val="0090101D"/>
    <w:rsid w:val="0090214C"/>
    <w:rsid w:val="0090286A"/>
    <w:rsid w:val="009029AC"/>
    <w:rsid w:val="00903143"/>
    <w:rsid w:val="009037A6"/>
    <w:rsid w:val="00904C5B"/>
    <w:rsid w:val="0090566A"/>
    <w:rsid w:val="00905925"/>
    <w:rsid w:val="00905966"/>
    <w:rsid w:val="00906286"/>
    <w:rsid w:val="009068AC"/>
    <w:rsid w:val="00906D78"/>
    <w:rsid w:val="009077E0"/>
    <w:rsid w:val="009079CE"/>
    <w:rsid w:val="00907EAF"/>
    <w:rsid w:val="00910962"/>
    <w:rsid w:val="00910A90"/>
    <w:rsid w:val="009110FC"/>
    <w:rsid w:val="009115BF"/>
    <w:rsid w:val="00911D20"/>
    <w:rsid w:val="00911DFC"/>
    <w:rsid w:val="009121EB"/>
    <w:rsid w:val="00912574"/>
    <w:rsid w:val="00912979"/>
    <w:rsid w:val="00912BF1"/>
    <w:rsid w:val="00913599"/>
    <w:rsid w:val="009137AF"/>
    <w:rsid w:val="00913B37"/>
    <w:rsid w:val="009140AC"/>
    <w:rsid w:val="00914316"/>
    <w:rsid w:val="00914756"/>
    <w:rsid w:val="00914CE6"/>
    <w:rsid w:val="00914E1D"/>
    <w:rsid w:val="00915639"/>
    <w:rsid w:val="00915D61"/>
    <w:rsid w:val="00916ED0"/>
    <w:rsid w:val="0091747F"/>
    <w:rsid w:val="00917538"/>
    <w:rsid w:val="009210A1"/>
    <w:rsid w:val="00921788"/>
    <w:rsid w:val="00921DF0"/>
    <w:rsid w:val="00921F50"/>
    <w:rsid w:val="0092243B"/>
    <w:rsid w:val="00922C8A"/>
    <w:rsid w:val="00922F91"/>
    <w:rsid w:val="0092324D"/>
    <w:rsid w:val="00923613"/>
    <w:rsid w:val="0092384E"/>
    <w:rsid w:val="00923CC6"/>
    <w:rsid w:val="009241A4"/>
    <w:rsid w:val="009243E5"/>
    <w:rsid w:val="0092523C"/>
    <w:rsid w:val="0092556D"/>
    <w:rsid w:val="00925CF5"/>
    <w:rsid w:val="0092620D"/>
    <w:rsid w:val="0092646E"/>
    <w:rsid w:val="00926A78"/>
    <w:rsid w:val="00926D52"/>
    <w:rsid w:val="00926E6B"/>
    <w:rsid w:val="009274B5"/>
    <w:rsid w:val="00930518"/>
    <w:rsid w:val="00930624"/>
    <w:rsid w:val="0093069A"/>
    <w:rsid w:val="00930E44"/>
    <w:rsid w:val="009311E7"/>
    <w:rsid w:val="009312E3"/>
    <w:rsid w:val="00931744"/>
    <w:rsid w:val="009323EC"/>
    <w:rsid w:val="0093295E"/>
    <w:rsid w:val="009329BA"/>
    <w:rsid w:val="00932DBE"/>
    <w:rsid w:val="00933071"/>
    <w:rsid w:val="009335EA"/>
    <w:rsid w:val="009338A6"/>
    <w:rsid w:val="00933A31"/>
    <w:rsid w:val="00933CFB"/>
    <w:rsid w:val="00933D2F"/>
    <w:rsid w:val="00934026"/>
    <w:rsid w:val="0093413B"/>
    <w:rsid w:val="00934EDC"/>
    <w:rsid w:val="0093509E"/>
    <w:rsid w:val="00935228"/>
    <w:rsid w:val="0093530F"/>
    <w:rsid w:val="00935FA1"/>
    <w:rsid w:val="0093646E"/>
    <w:rsid w:val="009372AB"/>
    <w:rsid w:val="009379E6"/>
    <w:rsid w:val="00940766"/>
    <w:rsid w:val="00940AB0"/>
    <w:rsid w:val="009416DB"/>
    <w:rsid w:val="0094221B"/>
    <w:rsid w:val="00942574"/>
    <w:rsid w:val="00943977"/>
    <w:rsid w:val="00943DBC"/>
    <w:rsid w:val="00943EC3"/>
    <w:rsid w:val="0094423E"/>
    <w:rsid w:val="0094473B"/>
    <w:rsid w:val="009448EA"/>
    <w:rsid w:val="0094513A"/>
    <w:rsid w:val="00945376"/>
    <w:rsid w:val="00945390"/>
    <w:rsid w:val="009458F1"/>
    <w:rsid w:val="009461A2"/>
    <w:rsid w:val="009469DA"/>
    <w:rsid w:val="009503F8"/>
    <w:rsid w:val="0095085E"/>
    <w:rsid w:val="0095176B"/>
    <w:rsid w:val="00951F64"/>
    <w:rsid w:val="00952180"/>
    <w:rsid w:val="009524AE"/>
    <w:rsid w:val="00952641"/>
    <w:rsid w:val="00952B5E"/>
    <w:rsid w:val="009535A0"/>
    <w:rsid w:val="00953F3A"/>
    <w:rsid w:val="00954525"/>
    <w:rsid w:val="009546F1"/>
    <w:rsid w:val="00954A52"/>
    <w:rsid w:val="00955289"/>
    <w:rsid w:val="00955646"/>
    <w:rsid w:val="0095625C"/>
    <w:rsid w:val="00956270"/>
    <w:rsid w:val="009562A8"/>
    <w:rsid w:val="009574AD"/>
    <w:rsid w:val="00960CA3"/>
    <w:rsid w:val="00960FE9"/>
    <w:rsid w:val="009618BA"/>
    <w:rsid w:val="00961E2F"/>
    <w:rsid w:val="00962179"/>
    <w:rsid w:val="009625EE"/>
    <w:rsid w:val="00963A90"/>
    <w:rsid w:val="00963DD9"/>
    <w:rsid w:val="00963E95"/>
    <w:rsid w:val="0096440D"/>
    <w:rsid w:val="00964A9F"/>
    <w:rsid w:val="00964C93"/>
    <w:rsid w:val="00964D7F"/>
    <w:rsid w:val="00965136"/>
    <w:rsid w:val="00965148"/>
    <w:rsid w:val="0096616E"/>
    <w:rsid w:val="009666E9"/>
    <w:rsid w:val="00966DD1"/>
    <w:rsid w:val="00966EB5"/>
    <w:rsid w:val="009703E1"/>
    <w:rsid w:val="00971249"/>
    <w:rsid w:val="009716DF"/>
    <w:rsid w:val="00971F4F"/>
    <w:rsid w:val="00972E1E"/>
    <w:rsid w:val="00972E53"/>
    <w:rsid w:val="009735F0"/>
    <w:rsid w:val="00973D4C"/>
    <w:rsid w:val="00973FF4"/>
    <w:rsid w:val="00974B7E"/>
    <w:rsid w:val="00974B90"/>
    <w:rsid w:val="0097509E"/>
    <w:rsid w:val="00975A8E"/>
    <w:rsid w:val="00975B79"/>
    <w:rsid w:val="00975C8C"/>
    <w:rsid w:val="009760D9"/>
    <w:rsid w:val="009760E1"/>
    <w:rsid w:val="009763F7"/>
    <w:rsid w:val="00976A83"/>
    <w:rsid w:val="00977010"/>
    <w:rsid w:val="00977473"/>
    <w:rsid w:val="00980CAE"/>
    <w:rsid w:val="00980E3F"/>
    <w:rsid w:val="00980F51"/>
    <w:rsid w:val="00981E1E"/>
    <w:rsid w:val="0098249B"/>
    <w:rsid w:val="00982BB1"/>
    <w:rsid w:val="00982F74"/>
    <w:rsid w:val="009832D3"/>
    <w:rsid w:val="00983561"/>
    <w:rsid w:val="00983FA2"/>
    <w:rsid w:val="00984DF0"/>
    <w:rsid w:val="00984FBF"/>
    <w:rsid w:val="00985498"/>
    <w:rsid w:val="00986404"/>
    <w:rsid w:val="00986CDA"/>
    <w:rsid w:val="00986F4B"/>
    <w:rsid w:val="00987535"/>
    <w:rsid w:val="00987546"/>
    <w:rsid w:val="00987913"/>
    <w:rsid w:val="00987FC4"/>
    <w:rsid w:val="00990C81"/>
    <w:rsid w:val="00990CD1"/>
    <w:rsid w:val="00990EC4"/>
    <w:rsid w:val="00990F64"/>
    <w:rsid w:val="009917C2"/>
    <w:rsid w:val="009926A7"/>
    <w:rsid w:val="0099296B"/>
    <w:rsid w:val="00993012"/>
    <w:rsid w:val="00993B22"/>
    <w:rsid w:val="00993CC0"/>
    <w:rsid w:val="009945E8"/>
    <w:rsid w:val="009945F1"/>
    <w:rsid w:val="00994ADE"/>
    <w:rsid w:val="00994F30"/>
    <w:rsid w:val="009952AF"/>
    <w:rsid w:val="0099577A"/>
    <w:rsid w:val="00996387"/>
    <w:rsid w:val="0099666F"/>
    <w:rsid w:val="00996777"/>
    <w:rsid w:val="009970FE"/>
    <w:rsid w:val="0099728F"/>
    <w:rsid w:val="0099763F"/>
    <w:rsid w:val="009A00DC"/>
    <w:rsid w:val="009A0183"/>
    <w:rsid w:val="009A0205"/>
    <w:rsid w:val="009A0382"/>
    <w:rsid w:val="009A11F6"/>
    <w:rsid w:val="009A152A"/>
    <w:rsid w:val="009A1CD8"/>
    <w:rsid w:val="009A1D1D"/>
    <w:rsid w:val="009A265F"/>
    <w:rsid w:val="009A3556"/>
    <w:rsid w:val="009A374A"/>
    <w:rsid w:val="009A3921"/>
    <w:rsid w:val="009A3B79"/>
    <w:rsid w:val="009A3DA0"/>
    <w:rsid w:val="009A3DB6"/>
    <w:rsid w:val="009A4EF8"/>
    <w:rsid w:val="009A53BA"/>
    <w:rsid w:val="009A5FD5"/>
    <w:rsid w:val="009A60A9"/>
    <w:rsid w:val="009A61B1"/>
    <w:rsid w:val="009A65CE"/>
    <w:rsid w:val="009A66B2"/>
    <w:rsid w:val="009A66C7"/>
    <w:rsid w:val="009A68A8"/>
    <w:rsid w:val="009A6EBC"/>
    <w:rsid w:val="009A6F69"/>
    <w:rsid w:val="009A7CB4"/>
    <w:rsid w:val="009A7CC0"/>
    <w:rsid w:val="009A7D56"/>
    <w:rsid w:val="009B0B60"/>
    <w:rsid w:val="009B1ACF"/>
    <w:rsid w:val="009B1D67"/>
    <w:rsid w:val="009B2129"/>
    <w:rsid w:val="009B2276"/>
    <w:rsid w:val="009B2425"/>
    <w:rsid w:val="009B26CF"/>
    <w:rsid w:val="009B2CE0"/>
    <w:rsid w:val="009B31D5"/>
    <w:rsid w:val="009B57F0"/>
    <w:rsid w:val="009B5C5C"/>
    <w:rsid w:val="009B6799"/>
    <w:rsid w:val="009B6E1E"/>
    <w:rsid w:val="009B719E"/>
    <w:rsid w:val="009B72CE"/>
    <w:rsid w:val="009B7405"/>
    <w:rsid w:val="009B77D0"/>
    <w:rsid w:val="009C01C8"/>
    <w:rsid w:val="009C08D3"/>
    <w:rsid w:val="009C0B64"/>
    <w:rsid w:val="009C13C7"/>
    <w:rsid w:val="009C150A"/>
    <w:rsid w:val="009C1B2E"/>
    <w:rsid w:val="009C20CD"/>
    <w:rsid w:val="009C2449"/>
    <w:rsid w:val="009C2CF4"/>
    <w:rsid w:val="009C316E"/>
    <w:rsid w:val="009C457F"/>
    <w:rsid w:val="009C470C"/>
    <w:rsid w:val="009C4B50"/>
    <w:rsid w:val="009C5570"/>
    <w:rsid w:val="009C5E35"/>
    <w:rsid w:val="009C642E"/>
    <w:rsid w:val="009C64EC"/>
    <w:rsid w:val="009C6DEE"/>
    <w:rsid w:val="009C7330"/>
    <w:rsid w:val="009D0B48"/>
    <w:rsid w:val="009D180B"/>
    <w:rsid w:val="009D191C"/>
    <w:rsid w:val="009D1AF6"/>
    <w:rsid w:val="009D2B45"/>
    <w:rsid w:val="009D2F97"/>
    <w:rsid w:val="009D51ED"/>
    <w:rsid w:val="009D53CC"/>
    <w:rsid w:val="009D54DE"/>
    <w:rsid w:val="009D558D"/>
    <w:rsid w:val="009D56A2"/>
    <w:rsid w:val="009D5B13"/>
    <w:rsid w:val="009D631C"/>
    <w:rsid w:val="009D71A1"/>
    <w:rsid w:val="009D71E0"/>
    <w:rsid w:val="009D73B8"/>
    <w:rsid w:val="009D783A"/>
    <w:rsid w:val="009D7DC6"/>
    <w:rsid w:val="009E006B"/>
    <w:rsid w:val="009E0088"/>
    <w:rsid w:val="009E0204"/>
    <w:rsid w:val="009E0B0B"/>
    <w:rsid w:val="009E108C"/>
    <w:rsid w:val="009E1A82"/>
    <w:rsid w:val="009E2018"/>
    <w:rsid w:val="009E248F"/>
    <w:rsid w:val="009E25D3"/>
    <w:rsid w:val="009E297D"/>
    <w:rsid w:val="009E3801"/>
    <w:rsid w:val="009E3FC4"/>
    <w:rsid w:val="009E45F0"/>
    <w:rsid w:val="009E4789"/>
    <w:rsid w:val="009E4AC1"/>
    <w:rsid w:val="009E4BC8"/>
    <w:rsid w:val="009E581F"/>
    <w:rsid w:val="009E5B79"/>
    <w:rsid w:val="009E5BB3"/>
    <w:rsid w:val="009E5F05"/>
    <w:rsid w:val="009E640A"/>
    <w:rsid w:val="009E65CB"/>
    <w:rsid w:val="009E6975"/>
    <w:rsid w:val="009E71BD"/>
    <w:rsid w:val="009E7420"/>
    <w:rsid w:val="009E7CB9"/>
    <w:rsid w:val="009F045E"/>
    <w:rsid w:val="009F0464"/>
    <w:rsid w:val="009F05C7"/>
    <w:rsid w:val="009F0725"/>
    <w:rsid w:val="009F09C1"/>
    <w:rsid w:val="009F0D04"/>
    <w:rsid w:val="009F18CC"/>
    <w:rsid w:val="009F378B"/>
    <w:rsid w:val="009F40A2"/>
    <w:rsid w:val="009F417C"/>
    <w:rsid w:val="009F4233"/>
    <w:rsid w:val="009F43F5"/>
    <w:rsid w:val="009F4AB0"/>
    <w:rsid w:val="009F4B11"/>
    <w:rsid w:val="009F4F5B"/>
    <w:rsid w:val="009F5D2D"/>
    <w:rsid w:val="009F7490"/>
    <w:rsid w:val="009F77A9"/>
    <w:rsid w:val="00A0012D"/>
    <w:rsid w:val="00A0039F"/>
    <w:rsid w:val="00A01C6C"/>
    <w:rsid w:val="00A022AD"/>
    <w:rsid w:val="00A02340"/>
    <w:rsid w:val="00A024EB"/>
    <w:rsid w:val="00A02A6A"/>
    <w:rsid w:val="00A02DE7"/>
    <w:rsid w:val="00A02E35"/>
    <w:rsid w:val="00A03369"/>
    <w:rsid w:val="00A036F6"/>
    <w:rsid w:val="00A03F23"/>
    <w:rsid w:val="00A0455D"/>
    <w:rsid w:val="00A05239"/>
    <w:rsid w:val="00A05425"/>
    <w:rsid w:val="00A05646"/>
    <w:rsid w:val="00A05841"/>
    <w:rsid w:val="00A05BD5"/>
    <w:rsid w:val="00A05FB4"/>
    <w:rsid w:val="00A062CE"/>
    <w:rsid w:val="00A0641E"/>
    <w:rsid w:val="00A0713B"/>
    <w:rsid w:val="00A073DB"/>
    <w:rsid w:val="00A07540"/>
    <w:rsid w:val="00A07693"/>
    <w:rsid w:val="00A10568"/>
    <w:rsid w:val="00A1079E"/>
    <w:rsid w:val="00A107C5"/>
    <w:rsid w:val="00A10B33"/>
    <w:rsid w:val="00A10E89"/>
    <w:rsid w:val="00A11005"/>
    <w:rsid w:val="00A119F9"/>
    <w:rsid w:val="00A12155"/>
    <w:rsid w:val="00A1281D"/>
    <w:rsid w:val="00A13AF4"/>
    <w:rsid w:val="00A13C4A"/>
    <w:rsid w:val="00A13D23"/>
    <w:rsid w:val="00A13F75"/>
    <w:rsid w:val="00A14445"/>
    <w:rsid w:val="00A14F5A"/>
    <w:rsid w:val="00A154CD"/>
    <w:rsid w:val="00A1635C"/>
    <w:rsid w:val="00A16362"/>
    <w:rsid w:val="00A17027"/>
    <w:rsid w:val="00A1710E"/>
    <w:rsid w:val="00A17CAD"/>
    <w:rsid w:val="00A202E9"/>
    <w:rsid w:val="00A217C1"/>
    <w:rsid w:val="00A218CA"/>
    <w:rsid w:val="00A21BFB"/>
    <w:rsid w:val="00A2232D"/>
    <w:rsid w:val="00A22D7F"/>
    <w:rsid w:val="00A22F16"/>
    <w:rsid w:val="00A23B73"/>
    <w:rsid w:val="00A25B2C"/>
    <w:rsid w:val="00A25BD8"/>
    <w:rsid w:val="00A25E2E"/>
    <w:rsid w:val="00A263AE"/>
    <w:rsid w:val="00A26AB6"/>
    <w:rsid w:val="00A26D7E"/>
    <w:rsid w:val="00A276FC"/>
    <w:rsid w:val="00A27964"/>
    <w:rsid w:val="00A27E99"/>
    <w:rsid w:val="00A27EFF"/>
    <w:rsid w:val="00A3043B"/>
    <w:rsid w:val="00A3118A"/>
    <w:rsid w:val="00A31E82"/>
    <w:rsid w:val="00A321D5"/>
    <w:rsid w:val="00A32A4C"/>
    <w:rsid w:val="00A32B4C"/>
    <w:rsid w:val="00A33041"/>
    <w:rsid w:val="00A332DB"/>
    <w:rsid w:val="00A35AFB"/>
    <w:rsid w:val="00A3675D"/>
    <w:rsid w:val="00A36A6F"/>
    <w:rsid w:val="00A36A9E"/>
    <w:rsid w:val="00A36B1B"/>
    <w:rsid w:val="00A37784"/>
    <w:rsid w:val="00A37DE2"/>
    <w:rsid w:val="00A37EDF"/>
    <w:rsid w:val="00A37FF2"/>
    <w:rsid w:val="00A408D9"/>
    <w:rsid w:val="00A41091"/>
    <w:rsid w:val="00A41773"/>
    <w:rsid w:val="00A41B15"/>
    <w:rsid w:val="00A42123"/>
    <w:rsid w:val="00A42124"/>
    <w:rsid w:val="00A4216D"/>
    <w:rsid w:val="00A42C6D"/>
    <w:rsid w:val="00A42CA1"/>
    <w:rsid w:val="00A43565"/>
    <w:rsid w:val="00A435AB"/>
    <w:rsid w:val="00A43B20"/>
    <w:rsid w:val="00A43FB7"/>
    <w:rsid w:val="00A44139"/>
    <w:rsid w:val="00A4454F"/>
    <w:rsid w:val="00A446A0"/>
    <w:rsid w:val="00A446C0"/>
    <w:rsid w:val="00A452C4"/>
    <w:rsid w:val="00A460F9"/>
    <w:rsid w:val="00A46209"/>
    <w:rsid w:val="00A4687B"/>
    <w:rsid w:val="00A469D6"/>
    <w:rsid w:val="00A46E75"/>
    <w:rsid w:val="00A475AA"/>
    <w:rsid w:val="00A47630"/>
    <w:rsid w:val="00A47664"/>
    <w:rsid w:val="00A47C3D"/>
    <w:rsid w:val="00A50899"/>
    <w:rsid w:val="00A509FC"/>
    <w:rsid w:val="00A50EEC"/>
    <w:rsid w:val="00A5102E"/>
    <w:rsid w:val="00A516BA"/>
    <w:rsid w:val="00A5229E"/>
    <w:rsid w:val="00A52329"/>
    <w:rsid w:val="00A525C6"/>
    <w:rsid w:val="00A52A9D"/>
    <w:rsid w:val="00A53476"/>
    <w:rsid w:val="00A53C49"/>
    <w:rsid w:val="00A53CEB"/>
    <w:rsid w:val="00A54481"/>
    <w:rsid w:val="00A54B17"/>
    <w:rsid w:val="00A5509B"/>
    <w:rsid w:val="00A55A26"/>
    <w:rsid w:val="00A55B64"/>
    <w:rsid w:val="00A55D43"/>
    <w:rsid w:val="00A55D7E"/>
    <w:rsid w:val="00A56047"/>
    <w:rsid w:val="00A56AED"/>
    <w:rsid w:val="00A57232"/>
    <w:rsid w:val="00A60132"/>
    <w:rsid w:val="00A6019B"/>
    <w:rsid w:val="00A6059B"/>
    <w:rsid w:val="00A61573"/>
    <w:rsid w:val="00A619DA"/>
    <w:rsid w:val="00A61FAA"/>
    <w:rsid w:val="00A6290B"/>
    <w:rsid w:val="00A62C11"/>
    <w:rsid w:val="00A62D0F"/>
    <w:rsid w:val="00A6377C"/>
    <w:rsid w:val="00A63797"/>
    <w:rsid w:val="00A63F6A"/>
    <w:rsid w:val="00A6414B"/>
    <w:rsid w:val="00A649C7"/>
    <w:rsid w:val="00A6508C"/>
    <w:rsid w:val="00A65924"/>
    <w:rsid w:val="00A65BA4"/>
    <w:rsid w:val="00A66876"/>
    <w:rsid w:val="00A66B35"/>
    <w:rsid w:val="00A67657"/>
    <w:rsid w:val="00A676E6"/>
    <w:rsid w:val="00A703BC"/>
    <w:rsid w:val="00A71262"/>
    <w:rsid w:val="00A71447"/>
    <w:rsid w:val="00A72110"/>
    <w:rsid w:val="00A73134"/>
    <w:rsid w:val="00A73EE8"/>
    <w:rsid w:val="00A73EEC"/>
    <w:rsid w:val="00A74235"/>
    <w:rsid w:val="00A7459C"/>
    <w:rsid w:val="00A74D27"/>
    <w:rsid w:val="00A76C41"/>
    <w:rsid w:val="00A77160"/>
    <w:rsid w:val="00A7727C"/>
    <w:rsid w:val="00A80413"/>
    <w:rsid w:val="00A805AF"/>
    <w:rsid w:val="00A80A9E"/>
    <w:rsid w:val="00A82968"/>
    <w:rsid w:val="00A82CB5"/>
    <w:rsid w:val="00A82E84"/>
    <w:rsid w:val="00A82EB7"/>
    <w:rsid w:val="00A83A7A"/>
    <w:rsid w:val="00A83D6E"/>
    <w:rsid w:val="00A85052"/>
    <w:rsid w:val="00A85A11"/>
    <w:rsid w:val="00A85E70"/>
    <w:rsid w:val="00A85FB0"/>
    <w:rsid w:val="00A86307"/>
    <w:rsid w:val="00A86AC2"/>
    <w:rsid w:val="00A86C64"/>
    <w:rsid w:val="00A86CF5"/>
    <w:rsid w:val="00A86FE5"/>
    <w:rsid w:val="00A9070C"/>
    <w:rsid w:val="00A9197B"/>
    <w:rsid w:val="00A920DD"/>
    <w:rsid w:val="00A927D9"/>
    <w:rsid w:val="00A93125"/>
    <w:rsid w:val="00A9316E"/>
    <w:rsid w:val="00A937F0"/>
    <w:rsid w:val="00A93937"/>
    <w:rsid w:val="00A93A9B"/>
    <w:rsid w:val="00A9426C"/>
    <w:rsid w:val="00A94B8C"/>
    <w:rsid w:val="00A9601B"/>
    <w:rsid w:val="00A971A2"/>
    <w:rsid w:val="00A9774A"/>
    <w:rsid w:val="00A97B49"/>
    <w:rsid w:val="00AA00F9"/>
    <w:rsid w:val="00AA031C"/>
    <w:rsid w:val="00AA08D2"/>
    <w:rsid w:val="00AA1A6B"/>
    <w:rsid w:val="00AA1E58"/>
    <w:rsid w:val="00AA2B52"/>
    <w:rsid w:val="00AA2BF3"/>
    <w:rsid w:val="00AA32D3"/>
    <w:rsid w:val="00AA361F"/>
    <w:rsid w:val="00AA38D6"/>
    <w:rsid w:val="00AA3B24"/>
    <w:rsid w:val="00AA3C69"/>
    <w:rsid w:val="00AA3DCD"/>
    <w:rsid w:val="00AA40CF"/>
    <w:rsid w:val="00AA43D5"/>
    <w:rsid w:val="00AA4B11"/>
    <w:rsid w:val="00AA4E99"/>
    <w:rsid w:val="00AA4ED7"/>
    <w:rsid w:val="00AA5029"/>
    <w:rsid w:val="00AA5715"/>
    <w:rsid w:val="00AA5800"/>
    <w:rsid w:val="00AA6F42"/>
    <w:rsid w:val="00AA6F6C"/>
    <w:rsid w:val="00AA7688"/>
    <w:rsid w:val="00AB02D9"/>
    <w:rsid w:val="00AB07F2"/>
    <w:rsid w:val="00AB116A"/>
    <w:rsid w:val="00AB1325"/>
    <w:rsid w:val="00AB13F1"/>
    <w:rsid w:val="00AB1D4A"/>
    <w:rsid w:val="00AB25A6"/>
    <w:rsid w:val="00AB379B"/>
    <w:rsid w:val="00AB550A"/>
    <w:rsid w:val="00AB5C52"/>
    <w:rsid w:val="00AB5D8C"/>
    <w:rsid w:val="00AB6022"/>
    <w:rsid w:val="00AB631D"/>
    <w:rsid w:val="00AB6416"/>
    <w:rsid w:val="00AB73C9"/>
    <w:rsid w:val="00AB7E5A"/>
    <w:rsid w:val="00AB7FF9"/>
    <w:rsid w:val="00AC006A"/>
    <w:rsid w:val="00AC0C97"/>
    <w:rsid w:val="00AC0CBA"/>
    <w:rsid w:val="00AC0D3B"/>
    <w:rsid w:val="00AC0D40"/>
    <w:rsid w:val="00AC0E8B"/>
    <w:rsid w:val="00AC174E"/>
    <w:rsid w:val="00AC1B7B"/>
    <w:rsid w:val="00AC1C25"/>
    <w:rsid w:val="00AC1C87"/>
    <w:rsid w:val="00AC20F6"/>
    <w:rsid w:val="00AC25A1"/>
    <w:rsid w:val="00AC2671"/>
    <w:rsid w:val="00AC272C"/>
    <w:rsid w:val="00AC2EA2"/>
    <w:rsid w:val="00AC3B57"/>
    <w:rsid w:val="00AC3CC0"/>
    <w:rsid w:val="00AC4308"/>
    <w:rsid w:val="00AC52DD"/>
    <w:rsid w:val="00AC545C"/>
    <w:rsid w:val="00AC5CBB"/>
    <w:rsid w:val="00AC6821"/>
    <w:rsid w:val="00AC68A5"/>
    <w:rsid w:val="00AC6F7F"/>
    <w:rsid w:val="00AC7649"/>
    <w:rsid w:val="00AC7E21"/>
    <w:rsid w:val="00AD0144"/>
    <w:rsid w:val="00AD056E"/>
    <w:rsid w:val="00AD19B2"/>
    <w:rsid w:val="00AD1ADB"/>
    <w:rsid w:val="00AD1B37"/>
    <w:rsid w:val="00AD1C3E"/>
    <w:rsid w:val="00AD23FE"/>
    <w:rsid w:val="00AD28C7"/>
    <w:rsid w:val="00AD2A05"/>
    <w:rsid w:val="00AD3461"/>
    <w:rsid w:val="00AD3A5E"/>
    <w:rsid w:val="00AD3C1B"/>
    <w:rsid w:val="00AD3E68"/>
    <w:rsid w:val="00AD484D"/>
    <w:rsid w:val="00AD4CC1"/>
    <w:rsid w:val="00AD5A27"/>
    <w:rsid w:val="00AD5DC6"/>
    <w:rsid w:val="00AD5F57"/>
    <w:rsid w:val="00AD663B"/>
    <w:rsid w:val="00AD66ED"/>
    <w:rsid w:val="00AD6A91"/>
    <w:rsid w:val="00AD7146"/>
    <w:rsid w:val="00AD74AA"/>
    <w:rsid w:val="00AE0B92"/>
    <w:rsid w:val="00AE1B77"/>
    <w:rsid w:val="00AE1C5A"/>
    <w:rsid w:val="00AE1DCE"/>
    <w:rsid w:val="00AE2645"/>
    <w:rsid w:val="00AE30E1"/>
    <w:rsid w:val="00AE38E2"/>
    <w:rsid w:val="00AE4720"/>
    <w:rsid w:val="00AE4EB9"/>
    <w:rsid w:val="00AE5A47"/>
    <w:rsid w:val="00AE6AE2"/>
    <w:rsid w:val="00AE6D28"/>
    <w:rsid w:val="00AE716E"/>
    <w:rsid w:val="00AE78D6"/>
    <w:rsid w:val="00AE7E23"/>
    <w:rsid w:val="00AE7F41"/>
    <w:rsid w:val="00AF0802"/>
    <w:rsid w:val="00AF27A9"/>
    <w:rsid w:val="00AF293F"/>
    <w:rsid w:val="00AF2D13"/>
    <w:rsid w:val="00AF3094"/>
    <w:rsid w:val="00AF4730"/>
    <w:rsid w:val="00AF49D3"/>
    <w:rsid w:val="00AF4C48"/>
    <w:rsid w:val="00AF53D2"/>
    <w:rsid w:val="00AF5CF1"/>
    <w:rsid w:val="00AF6170"/>
    <w:rsid w:val="00AF6410"/>
    <w:rsid w:val="00AF67C0"/>
    <w:rsid w:val="00AF74CD"/>
    <w:rsid w:val="00AF74D4"/>
    <w:rsid w:val="00B00440"/>
    <w:rsid w:val="00B007B0"/>
    <w:rsid w:val="00B007C1"/>
    <w:rsid w:val="00B00868"/>
    <w:rsid w:val="00B00973"/>
    <w:rsid w:val="00B00CB8"/>
    <w:rsid w:val="00B00CE7"/>
    <w:rsid w:val="00B01549"/>
    <w:rsid w:val="00B01891"/>
    <w:rsid w:val="00B0213E"/>
    <w:rsid w:val="00B0236D"/>
    <w:rsid w:val="00B027C8"/>
    <w:rsid w:val="00B02E55"/>
    <w:rsid w:val="00B03447"/>
    <w:rsid w:val="00B03A20"/>
    <w:rsid w:val="00B03D49"/>
    <w:rsid w:val="00B048E7"/>
    <w:rsid w:val="00B059B2"/>
    <w:rsid w:val="00B05D68"/>
    <w:rsid w:val="00B05FE4"/>
    <w:rsid w:val="00B06658"/>
    <w:rsid w:val="00B072B8"/>
    <w:rsid w:val="00B07760"/>
    <w:rsid w:val="00B077E2"/>
    <w:rsid w:val="00B07C0F"/>
    <w:rsid w:val="00B105F1"/>
    <w:rsid w:val="00B10CDB"/>
    <w:rsid w:val="00B117F2"/>
    <w:rsid w:val="00B11DA2"/>
    <w:rsid w:val="00B1246E"/>
    <w:rsid w:val="00B126CC"/>
    <w:rsid w:val="00B12909"/>
    <w:rsid w:val="00B130BF"/>
    <w:rsid w:val="00B133BD"/>
    <w:rsid w:val="00B13C8B"/>
    <w:rsid w:val="00B147C9"/>
    <w:rsid w:val="00B15154"/>
    <w:rsid w:val="00B1590D"/>
    <w:rsid w:val="00B15E39"/>
    <w:rsid w:val="00B15E41"/>
    <w:rsid w:val="00B1721A"/>
    <w:rsid w:val="00B2024B"/>
    <w:rsid w:val="00B20277"/>
    <w:rsid w:val="00B20EF0"/>
    <w:rsid w:val="00B218D0"/>
    <w:rsid w:val="00B21BE9"/>
    <w:rsid w:val="00B22014"/>
    <w:rsid w:val="00B22089"/>
    <w:rsid w:val="00B2238C"/>
    <w:rsid w:val="00B2286D"/>
    <w:rsid w:val="00B23222"/>
    <w:rsid w:val="00B23C98"/>
    <w:rsid w:val="00B245BC"/>
    <w:rsid w:val="00B261B1"/>
    <w:rsid w:val="00B301F8"/>
    <w:rsid w:val="00B30763"/>
    <w:rsid w:val="00B309AD"/>
    <w:rsid w:val="00B30DFA"/>
    <w:rsid w:val="00B30EFB"/>
    <w:rsid w:val="00B313A5"/>
    <w:rsid w:val="00B317A7"/>
    <w:rsid w:val="00B332A5"/>
    <w:rsid w:val="00B342D0"/>
    <w:rsid w:val="00B36156"/>
    <w:rsid w:val="00B36171"/>
    <w:rsid w:val="00B3758A"/>
    <w:rsid w:val="00B37CCC"/>
    <w:rsid w:val="00B37E0B"/>
    <w:rsid w:val="00B37F4A"/>
    <w:rsid w:val="00B37F6F"/>
    <w:rsid w:val="00B406C6"/>
    <w:rsid w:val="00B41C78"/>
    <w:rsid w:val="00B425C4"/>
    <w:rsid w:val="00B426DD"/>
    <w:rsid w:val="00B42E2A"/>
    <w:rsid w:val="00B43309"/>
    <w:rsid w:val="00B43D11"/>
    <w:rsid w:val="00B43E7E"/>
    <w:rsid w:val="00B440AC"/>
    <w:rsid w:val="00B4454E"/>
    <w:rsid w:val="00B44BFE"/>
    <w:rsid w:val="00B45505"/>
    <w:rsid w:val="00B45B53"/>
    <w:rsid w:val="00B45BF9"/>
    <w:rsid w:val="00B47170"/>
    <w:rsid w:val="00B47756"/>
    <w:rsid w:val="00B514A5"/>
    <w:rsid w:val="00B51509"/>
    <w:rsid w:val="00B51875"/>
    <w:rsid w:val="00B51DBD"/>
    <w:rsid w:val="00B51FE2"/>
    <w:rsid w:val="00B51FF8"/>
    <w:rsid w:val="00B52155"/>
    <w:rsid w:val="00B52B52"/>
    <w:rsid w:val="00B533EC"/>
    <w:rsid w:val="00B53747"/>
    <w:rsid w:val="00B53AD5"/>
    <w:rsid w:val="00B54162"/>
    <w:rsid w:val="00B543AE"/>
    <w:rsid w:val="00B549F8"/>
    <w:rsid w:val="00B55502"/>
    <w:rsid w:val="00B5553F"/>
    <w:rsid w:val="00B55D5E"/>
    <w:rsid w:val="00B560C6"/>
    <w:rsid w:val="00B5651A"/>
    <w:rsid w:val="00B5677A"/>
    <w:rsid w:val="00B57207"/>
    <w:rsid w:val="00B57D3D"/>
    <w:rsid w:val="00B600AF"/>
    <w:rsid w:val="00B60935"/>
    <w:rsid w:val="00B61437"/>
    <w:rsid w:val="00B616A1"/>
    <w:rsid w:val="00B622B5"/>
    <w:rsid w:val="00B62B82"/>
    <w:rsid w:val="00B62F8B"/>
    <w:rsid w:val="00B63882"/>
    <w:rsid w:val="00B647E0"/>
    <w:rsid w:val="00B656E7"/>
    <w:rsid w:val="00B65CFC"/>
    <w:rsid w:val="00B66356"/>
    <w:rsid w:val="00B66E83"/>
    <w:rsid w:val="00B67A25"/>
    <w:rsid w:val="00B71003"/>
    <w:rsid w:val="00B71515"/>
    <w:rsid w:val="00B71A7F"/>
    <w:rsid w:val="00B71F5F"/>
    <w:rsid w:val="00B72401"/>
    <w:rsid w:val="00B72BA9"/>
    <w:rsid w:val="00B72F1E"/>
    <w:rsid w:val="00B73095"/>
    <w:rsid w:val="00B733EB"/>
    <w:rsid w:val="00B7461F"/>
    <w:rsid w:val="00B76A54"/>
    <w:rsid w:val="00B76BC7"/>
    <w:rsid w:val="00B7716B"/>
    <w:rsid w:val="00B77254"/>
    <w:rsid w:val="00B77D9F"/>
    <w:rsid w:val="00B81A21"/>
    <w:rsid w:val="00B822E3"/>
    <w:rsid w:val="00B8251D"/>
    <w:rsid w:val="00B8273C"/>
    <w:rsid w:val="00B8324D"/>
    <w:rsid w:val="00B84481"/>
    <w:rsid w:val="00B8458A"/>
    <w:rsid w:val="00B84D6E"/>
    <w:rsid w:val="00B85001"/>
    <w:rsid w:val="00B85AA4"/>
    <w:rsid w:val="00B85ED2"/>
    <w:rsid w:val="00B86AC6"/>
    <w:rsid w:val="00B86F62"/>
    <w:rsid w:val="00B87174"/>
    <w:rsid w:val="00B87299"/>
    <w:rsid w:val="00B87672"/>
    <w:rsid w:val="00B87929"/>
    <w:rsid w:val="00B903CA"/>
    <w:rsid w:val="00B90C13"/>
    <w:rsid w:val="00B91141"/>
    <w:rsid w:val="00B91CCB"/>
    <w:rsid w:val="00B91F3A"/>
    <w:rsid w:val="00B9301B"/>
    <w:rsid w:val="00B9309B"/>
    <w:rsid w:val="00B934D9"/>
    <w:rsid w:val="00B93A97"/>
    <w:rsid w:val="00B94527"/>
    <w:rsid w:val="00B9539C"/>
    <w:rsid w:val="00B95BF7"/>
    <w:rsid w:val="00B95EBA"/>
    <w:rsid w:val="00B96D58"/>
    <w:rsid w:val="00B973E7"/>
    <w:rsid w:val="00B979C6"/>
    <w:rsid w:val="00B97EA2"/>
    <w:rsid w:val="00B97EA9"/>
    <w:rsid w:val="00BA0684"/>
    <w:rsid w:val="00BA0A81"/>
    <w:rsid w:val="00BA1CEA"/>
    <w:rsid w:val="00BA204D"/>
    <w:rsid w:val="00BA2784"/>
    <w:rsid w:val="00BA3E98"/>
    <w:rsid w:val="00BA4E86"/>
    <w:rsid w:val="00BA5BD9"/>
    <w:rsid w:val="00BA63FB"/>
    <w:rsid w:val="00BA6DBC"/>
    <w:rsid w:val="00BA75FB"/>
    <w:rsid w:val="00BA7B33"/>
    <w:rsid w:val="00BA7BF0"/>
    <w:rsid w:val="00BA7F4D"/>
    <w:rsid w:val="00BB0CB1"/>
    <w:rsid w:val="00BB1122"/>
    <w:rsid w:val="00BB1173"/>
    <w:rsid w:val="00BB26B2"/>
    <w:rsid w:val="00BB2ADC"/>
    <w:rsid w:val="00BB2D2F"/>
    <w:rsid w:val="00BB39E3"/>
    <w:rsid w:val="00BB3E0D"/>
    <w:rsid w:val="00BB4246"/>
    <w:rsid w:val="00BB4255"/>
    <w:rsid w:val="00BB51BD"/>
    <w:rsid w:val="00BB5EE4"/>
    <w:rsid w:val="00BB6874"/>
    <w:rsid w:val="00BB70C9"/>
    <w:rsid w:val="00BB719C"/>
    <w:rsid w:val="00BB7E58"/>
    <w:rsid w:val="00BC05EC"/>
    <w:rsid w:val="00BC0684"/>
    <w:rsid w:val="00BC0C27"/>
    <w:rsid w:val="00BC1CCC"/>
    <w:rsid w:val="00BC1D8F"/>
    <w:rsid w:val="00BC1DD0"/>
    <w:rsid w:val="00BC3E89"/>
    <w:rsid w:val="00BC403C"/>
    <w:rsid w:val="00BC48D6"/>
    <w:rsid w:val="00BC4D84"/>
    <w:rsid w:val="00BC4FB6"/>
    <w:rsid w:val="00BC568C"/>
    <w:rsid w:val="00BC5C11"/>
    <w:rsid w:val="00BC5EB5"/>
    <w:rsid w:val="00BC6DB4"/>
    <w:rsid w:val="00BC780A"/>
    <w:rsid w:val="00BD052C"/>
    <w:rsid w:val="00BD0A2B"/>
    <w:rsid w:val="00BD0E8B"/>
    <w:rsid w:val="00BD0FCE"/>
    <w:rsid w:val="00BD1BEE"/>
    <w:rsid w:val="00BD20FF"/>
    <w:rsid w:val="00BD2470"/>
    <w:rsid w:val="00BD28D8"/>
    <w:rsid w:val="00BD3067"/>
    <w:rsid w:val="00BD30BF"/>
    <w:rsid w:val="00BD3F8F"/>
    <w:rsid w:val="00BD4231"/>
    <w:rsid w:val="00BD4353"/>
    <w:rsid w:val="00BD4924"/>
    <w:rsid w:val="00BD5292"/>
    <w:rsid w:val="00BD53B1"/>
    <w:rsid w:val="00BE0497"/>
    <w:rsid w:val="00BE225C"/>
    <w:rsid w:val="00BE26FE"/>
    <w:rsid w:val="00BE2CAC"/>
    <w:rsid w:val="00BE34FF"/>
    <w:rsid w:val="00BE3906"/>
    <w:rsid w:val="00BE3ADC"/>
    <w:rsid w:val="00BE3AF6"/>
    <w:rsid w:val="00BE3CA4"/>
    <w:rsid w:val="00BE4CD0"/>
    <w:rsid w:val="00BE4E85"/>
    <w:rsid w:val="00BE54C8"/>
    <w:rsid w:val="00BE588A"/>
    <w:rsid w:val="00BE6323"/>
    <w:rsid w:val="00BE65F1"/>
    <w:rsid w:val="00BE6B48"/>
    <w:rsid w:val="00BE6D86"/>
    <w:rsid w:val="00BE728C"/>
    <w:rsid w:val="00BE7781"/>
    <w:rsid w:val="00BE794F"/>
    <w:rsid w:val="00BF133C"/>
    <w:rsid w:val="00BF1960"/>
    <w:rsid w:val="00BF1E5A"/>
    <w:rsid w:val="00BF2212"/>
    <w:rsid w:val="00BF2314"/>
    <w:rsid w:val="00BF2E53"/>
    <w:rsid w:val="00BF45DF"/>
    <w:rsid w:val="00BF4671"/>
    <w:rsid w:val="00BF5A58"/>
    <w:rsid w:val="00BF5C12"/>
    <w:rsid w:val="00BF5ED7"/>
    <w:rsid w:val="00BF61AF"/>
    <w:rsid w:val="00BF622C"/>
    <w:rsid w:val="00BF6910"/>
    <w:rsid w:val="00BF6D2C"/>
    <w:rsid w:val="00BF7385"/>
    <w:rsid w:val="00BF7D59"/>
    <w:rsid w:val="00C00595"/>
    <w:rsid w:val="00C01A1A"/>
    <w:rsid w:val="00C01AA0"/>
    <w:rsid w:val="00C01EB6"/>
    <w:rsid w:val="00C02663"/>
    <w:rsid w:val="00C02E0E"/>
    <w:rsid w:val="00C02EAD"/>
    <w:rsid w:val="00C0367A"/>
    <w:rsid w:val="00C04231"/>
    <w:rsid w:val="00C04AAC"/>
    <w:rsid w:val="00C04E96"/>
    <w:rsid w:val="00C0510A"/>
    <w:rsid w:val="00C052DE"/>
    <w:rsid w:val="00C0548C"/>
    <w:rsid w:val="00C0604A"/>
    <w:rsid w:val="00C0636B"/>
    <w:rsid w:val="00C06BEB"/>
    <w:rsid w:val="00C0782E"/>
    <w:rsid w:val="00C07C16"/>
    <w:rsid w:val="00C1045C"/>
    <w:rsid w:val="00C108DA"/>
    <w:rsid w:val="00C10D26"/>
    <w:rsid w:val="00C11687"/>
    <w:rsid w:val="00C12227"/>
    <w:rsid w:val="00C13B45"/>
    <w:rsid w:val="00C14976"/>
    <w:rsid w:val="00C14D51"/>
    <w:rsid w:val="00C154BC"/>
    <w:rsid w:val="00C16458"/>
    <w:rsid w:val="00C16466"/>
    <w:rsid w:val="00C1761B"/>
    <w:rsid w:val="00C1767D"/>
    <w:rsid w:val="00C20313"/>
    <w:rsid w:val="00C20668"/>
    <w:rsid w:val="00C20A29"/>
    <w:rsid w:val="00C20D71"/>
    <w:rsid w:val="00C210B7"/>
    <w:rsid w:val="00C21762"/>
    <w:rsid w:val="00C2278D"/>
    <w:rsid w:val="00C22875"/>
    <w:rsid w:val="00C24A46"/>
    <w:rsid w:val="00C250F9"/>
    <w:rsid w:val="00C25802"/>
    <w:rsid w:val="00C26C1E"/>
    <w:rsid w:val="00C307F6"/>
    <w:rsid w:val="00C30C6C"/>
    <w:rsid w:val="00C30CD9"/>
    <w:rsid w:val="00C3160C"/>
    <w:rsid w:val="00C31893"/>
    <w:rsid w:val="00C31F16"/>
    <w:rsid w:val="00C32257"/>
    <w:rsid w:val="00C3273E"/>
    <w:rsid w:val="00C32DE5"/>
    <w:rsid w:val="00C32F11"/>
    <w:rsid w:val="00C330F4"/>
    <w:rsid w:val="00C33F4C"/>
    <w:rsid w:val="00C34917"/>
    <w:rsid w:val="00C351F7"/>
    <w:rsid w:val="00C352DC"/>
    <w:rsid w:val="00C357FE"/>
    <w:rsid w:val="00C35860"/>
    <w:rsid w:val="00C35E3A"/>
    <w:rsid w:val="00C364CF"/>
    <w:rsid w:val="00C365E4"/>
    <w:rsid w:val="00C37A01"/>
    <w:rsid w:val="00C37F58"/>
    <w:rsid w:val="00C402B9"/>
    <w:rsid w:val="00C404B4"/>
    <w:rsid w:val="00C4066E"/>
    <w:rsid w:val="00C41513"/>
    <w:rsid w:val="00C4235D"/>
    <w:rsid w:val="00C42B22"/>
    <w:rsid w:val="00C42BC6"/>
    <w:rsid w:val="00C43F3D"/>
    <w:rsid w:val="00C44786"/>
    <w:rsid w:val="00C44BB3"/>
    <w:rsid w:val="00C45219"/>
    <w:rsid w:val="00C466E0"/>
    <w:rsid w:val="00C47510"/>
    <w:rsid w:val="00C4772B"/>
    <w:rsid w:val="00C50A8D"/>
    <w:rsid w:val="00C50A91"/>
    <w:rsid w:val="00C50ACA"/>
    <w:rsid w:val="00C50CE6"/>
    <w:rsid w:val="00C512FE"/>
    <w:rsid w:val="00C5187E"/>
    <w:rsid w:val="00C51C22"/>
    <w:rsid w:val="00C52086"/>
    <w:rsid w:val="00C526AD"/>
    <w:rsid w:val="00C528E5"/>
    <w:rsid w:val="00C53F17"/>
    <w:rsid w:val="00C543E7"/>
    <w:rsid w:val="00C5514B"/>
    <w:rsid w:val="00C55275"/>
    <w:rsid w:val="00C5571E"/>
    <w:rsid w:val="00C55D29"/>
    <w:rsid w:val="00C5628D"/>
    <w:rsid w:val="00C563DD"/>
    <w:rsid w:val="00C5661A"/>
    <w:rsid w:val="00C56AE0"/>
    <w:rsid w:val="00C575CF"/>
    <w:rsid w:val="00C57AAF"/>
    <w:rsid w:val="00C57E2F"/>
    <w:rsid w:val="00C60F43"/>
    <w:rsid w:val="00C610E9"/>
    <w:rsid w:val="00C61C25"/>
    <w:rsid w:val="00C61E5D"/>
    <w:rsid w:val="00C627C7"/>
    <w:rsid w:val="00C62E46"/>
    <w:rsid w:val="00C63527"/>
    <w:rsid w:val="00C6365F"/>
    <w:rsid w:val="00C638E8"/>
    <w:rsid w:val="00C63F46"/>
    <w:rsid w:val="00C6432A"/>
    <w:rsid w:val="00C64E29"/>
    <w:rsid w:val="00C6646F"/>
    <w:rsid w:val="00C67288"/>
    <w:rsid w:val="00C67CA4"/>
    <w:rsid w:val="00C67E7A"/>
    <w:rsid w:val="00C70077"/>
    <w:rsid w:val="00C701BF"/>
    <w:rsid w:val="00C707DA"/>
    <w:rsid w:val="00C70F54"/>
    <w:rsid w:val="00C70F82"/>
    <w:rsid w:val="00C71449"/>
    <w:rsid w:val="00C722CB"/>
    <w:rsid w:val="00C72B0A"/>
    <w:rsid w:val="00C72BDE"/>
    <w:rsid w:val="00C736FF"/>
    <w:rsid w:val="00C74208"/>
    <w:rsid w:val="00C74F1C"/>
    <w:rsid w:val="00C75242"/>
    <w:rsid w:val="00C753AA"/>
    <w:rsid w:val="00C7551B"/>
    <w:rsid w:val="00C75CD6"/>
    <w:rsid w:val="00C75DB2"/>
    <w:rsid w:val="00C76574"/>
    <w:rsid w:val="00C76628"/>
    <w:rsid w:val="00C7665C"/>
    <w:rsid w:val="00C77F40"/>
    <w:rsid w:val="00C8065D"/>
    <w:rsid w:val="00C80917"/>
    <w:rsid w:val="00C80984"/>
    <w:rsid w:val="00C8147A"/>
    <w:rsid w:val="00C814DB"/>
    <w:rsid w:val="00C81C90"/>
    <w:rsid w:val="00C839F3"/>
    <w:rsid w:val="00C84204"/>
    <w:rsid w:val="00C84250"/>
    <w:rsid w:val="00C85016"/>
    <w:rsid w:val="00C852CC"/>
    <w:rsid w:val="00C854F1"/>
    <w:rsid w:val="00C85657"/>
    <w:rsid w:val="00C85CE6"/>
    <w:rsid w:val="00C85D75"/>
    <w:rsid w:val="00C86124"/>
    <w:rsid w:val="00C871BD"/>
    <w:rsid w:val="00C875B5"/>
    <w:rsid w:val="00C87F8D"/>
    <w:rsid w:val="00C90531"/>
    <w:rsid w:val="00C90949"/>
    <w:rsid w:val="00C90F70"/>
    <w:rsid w:val="00C9112A"/>
    <w:rsid w:val="00C9356E"/>
    <w:rsid w:val="00C938C2"/>
    <w:rsid w:val="00C939D1"/>
    <w:rsid w:val="00C94696"/>
    <w:rsid w:val="00C94DA6"/>
    <w:rsid w:val="00C94E4E"/>
    <w:rsid w:val="00C95350"/>
    <w:rsid w:val="00C95F0D"/>
    <w:rsid w:val="00C963B3"/>
    <w:rsid w:val="00C96FFA"/>
    <w:rsid w:val="00C97D20"/>
    <w:rsid w:val="00C97E20"/>
    <w:rsid w:val="00CA008D"/>
    <w:rsid w:val="00CA117B"/>
    <w:rsid w:val="00CA12AE"/>
    <w:rsid w:val="00CA142F"/>
    <w:rsid w:val="00CA1C4D"/>
    <w:rsid w:val="00CA1D24"/>
    <w:rsid w:val="00CA334D"/>
    <w:rsid w:val="00CA36DD"/>
    <w:rsid w:val="00CA371C"/>
    <w:rsid w:val="00CA4396"/>
    <w:rsid w:val="00CA4DDF"/>
    <w:rsid w:val="00CA5223"/>
    <w:rsid w:val="00CA576A"/>
    <w:rsid w:val="00CA6D81"/>
    <w:rsid w:val="00CA7D23"/>
    <w:rsid w:val="00CB0447"/>
    <w:rsid w:val="00CB05CE"/>
    <w:rsid w:val="00CB05E1"/>
    <w:rsid w:val="00CB0723"/>
    <w:rsid w:val="00CB0913"/>
    <w:rsid w:val="00CB0943"/>
    <w:rsid w:val="00CB0F54"/>
    <w:rsid w:val="00CB1459"/>
    <w:rsid w:val="00CB1887"/>
    <w:rsid w:val="00CB28C8"/>
    <w:rsid w:val="00CB2D46"/>
    <w:rsid w:val="00CB370E"/>
    <w:rsid w:val="00CB4636"/>
    <w:rsid w:val="00CB499C"/>
    <w:rsid w:val="00CB54BC"/>
    <w:rsid w:val="00CB5643"/>
    <w:rsid w:val="00CB5662"/>
    <w:rsid w:val="00CB5859"/>
    <w:rsid w:val="00CB59BF"/>
    <w:rsid w:val="00CB5B6E"/>
    <w:rsid w:val="00CB5F9A"/>
    <w:rsid w:val="00CB6030"/>
    <w:rsid w:val="00CB681E"/>
    <w:rsid w:val="00CB6A58"/>
    <w:rsid w:val="00CB7075"/>
    <w:rsid w:val="00CB7DA2"/>
    <w:rsid w:val="00CC02F6"/>
    <w:rsid w:val="00CC0A57"/>
    <w:rsid w:val="00CC1471"/>
    <w:rsid w:val="00CC1821"/>
    <w:rsid w:val="00CC20FB"/>
    <w:rsid w:val="00CC2CEA"/>
    <w:rsid w:val="00CC331E"/>
    <w:rsid w:val="00CC43BD"/>
    <w:rsid w:val="00CC4858"/>
    <w:rsid w:val="00CC5723"/>
    <w:rsid w:val="00CC5B13"/>
    <w:rsid w:val="00CC5B70"/>
    <w:rsid w:val="00CC61E9"/>
    <w:rsid w:val="00CC6329"/>
    <w:rsid w:val="00CC6367"/>
    <w:rsid w:val="00CC6943"/>
    <w:rsid w:val="00CC6E18"/>
    <w:rsid w:val="00CC74D9"/>
    <w:rsid w:val="00CC77B9"/>
    <w:rsid w:val="00CC7DFD"/>
    <w:rsid w:val="00CD0132"/>
    <w:rsid w:val="00CD017B"/>
    <w:rsid w:val="00CD0211"/>
    <w:rsid w:val="00CD09F5"/>
    <w:rsid w:val="00CD15DB"/>
    <w:rsid w:val="00CD2AEF"/>
    <w:rsid w:val="00CD2F71"/>
    <w:rsid w:val="00CD385F"/>
    <w:rsid w:val="00CD38FE"/>
    <w:rsid w:val="00CD435B"/>
    <w:rsid w:val="00CD45C4"/>
    <w:rsid w:val="00CD4777"/>
    <w:rsid w:val="00CD543D"/>
    <w:rsid w:val="00CD57E3"/>
    <w:rsid w:val="00CD5CD2"/>
    <w:rsid w:val="00CD6629"/>
    <w:rsid w:val="00CD6F6F"/>
    <w:rsid w:val="00CD710A"/>
    <w:rsid w:val="00CD7454"/>
    <w:rsid w:val="00CD7901"/>
    <w:rsid w:val="00CD7B51"/>
    <w:rsid w:val="00CE0340"/>
    <w:rsid w:val="00CE03DA"/>
    <w:rsid w:val="00CE04AD"/>
    <w:rsid w:val="00CE0B56"/>
    <w:rsid w:val="00CE102E"/>
    <w:rsid w:val="00CE1109"/>
    <w:rsid w:val="00CE1147"/>
    <w:rsid w:val="00CE168D"/>
    <w:rsid w:val="00CE16A0"/>
    <w:rsid w:val="00CE173F"/>
    <w:rsid w:val="00CE3155"/>
    <w:rsid w:val="00CE37E2"/>
    <w:rsid w:val="00CE3B42"/>
    <w:rsid w:val="00CE3D6C"/>
    <w:rsid w:val="00CE463B"/>
    <w:rsid w:val="00CE4E7D"/>
    <w:rsid w:val="00CE4ED0"/>
    <w:rsid w:val="00CE51D9"/>
    <w:rsid w:val="00CE6632"/>
    <w:rsid w:val="00CE6D1E"/>
    <w:rsid w:val="00CE6D38"/>
    <w:rsid w:val="00CE77E4"/>
    <w:rsid w:val="00CE7DB6"/>
    <w:rsid w:val="00CF006A"/>
    <w:rsid w:val="00CF05FD"/>
    <w:rsid w:val="00CF0C07"/>
    <w:rsid w:val="00CF1702"/>
    <w:rsid w:val="00CF28D9"/>
    <w:rsid w:val="00CF2CAE"/>
    <w:rsid w:val="00CF30EF"/>
    <w:rsid w:val="00CF3190"/>
    <w:rsid w:val="00CF3513"/>
    <w:rsid w:val="00CF39BB"/>
    <w:rsid w:val="00CF3DE3"/>
    <w:rsid w:val="00CF4D64"/>
    <w:rsid w:val="00CF557E"/>
    <w:rsid w:val="00CF5D48"/>
    <w:rsid w:val="00CF5E5B"/>
    <w:rsid w:val="00CF66F4"/>
    <w:rsid w:val="00CF7359"/>
    <w:rsid w:val="00CF7832"/>
    <w:rsid w:val="00D00101"/>
    <w:rsid w:val="00D00DD9"/>
    <w:rsid w:val="00D00FDB"/>
    <w:rsid w:val="00D00FDE"/>
    <w:rsid w:val="00D01051"/>
    <w:rsid w:val="00D01286"/>
    <w:rsid w:val="00D01B0D"/>
    <w:rsid w:val="00D01E92"/>
    <w:rsid w:val="00D02107"/>
    <w:rsid w:val="00D02530"/>
    <w:rsid w:val="00D025A2"/>
    <w:rsid w:val="00D02820"/>
    <w:rsid w:val="00D02915"/>
    <w:rsid w:val="00D029C7"/>
    <w:rsid w:val="00D02DA6"/>
    <w:rsid w:val="00D037D7"/>
    <w:rsid w:val="00D03BAD"/>
    <w:rsid w:val="00D03DA3"/>
    <w:rsid w:val="00D04509"/>
    <w:rsid w:val="00D04713"/>
    <w:rsid w:val="00D04F52"/>
    <w:rsid w:val="00D0526F"/>
    <w:rsid w:val="00D05717"/>
    <w:rsid w:val="00D0578D"/>
    <w:rsid w:val="00D05900"/>
    <w:rsid w:val="00D06E79"/>
    <w:rsid w:val="00D079A2"/>
    <w:rsid w:val="00D07DDE"/>
    <w:rsid w:val="00D07E6A"/>
    <w:rsid w:val="00D07EB7"/>
    <w:rsid w:val="00D11385"/>
    <w:rsid w:val="00D1140B"/>
    <w:rsid w:val="00D11C9F"/>
    <w:rsid w:val="00D13638"/>
    <w:rsid w:val="00D14979"/>
    <w:rsid w:val="00D160F3"/>
    <w:rsid w:val="00D1658A"/>
    <w:rsid w:val="00D16B2B"/>
    <w:rsid w:val="00D17259"/>
    <w:rsid w:val="00D1777C"/>
    <w:rsid w:val="00D20CFA"/>
    <w:rsid w:val="00D20F2C"/>
    <w:rsid w:val="00D20F4D"/>
    <w:rsid w:val="00D21C0A"/>
    <w:rsid w:val="00D21CAE"/>
    <w:rsid w:val="00D22458"/>
    <w:rsid w:val="00D226B1"/>
    <w:rsid w:val="00D227F8"/>
    <w:rsid w:val="00D22C03"/>
    <w:rsid w:val="00D22C3B"/>
    <w:rsid w:val="00D230F7"/>
    <w:rsid w:val="00D235BA"/>
    <w:rsid w:val="00D23B58"/>
    <w:rsid w:val="00D23C53"/>
    <w:rsid w:val="00D24328"/>
    <w:rsid w:val="00D24C69"/>
    <w:rsid w:val="00D25089"/>
    <w:rsid w:val="00D25AE2"/>
    <w:rsid w:val="00D25C9C"/>
    <w:rsid w:val="00D266F8"/>
    <w:rsid w:val="00D27074"/>
    <w:rsid w:val="00D2746E"/>
    <w:rsid w:val="00D276B4"/>
    <w:rsid w:val="00D27778"/>
    <w:rsid w:val="00D27E03"/>
    <w:rsid w:val="00D27EE9"/>
    <w:rsid w:val="00D3050F"/>
    <w:rsid w:val="00D30EA6"/>
    <w:rsid w:val="00D31551"/>
    <w:rsid w:val="00D316B1"/>
    <w:rsid w:val="00D31975"/>
    <w:rsid w:val="00D31C36"/>
    <w:rsid w:val="00D32A75"/>
    <w:rsid w:val="00D32C2F"/>
    <w:rsid w:val="00D32CE5"/>
    <w:rsid w:val="00D32DE6"/>
    <w:rsid w:val="00D32E8C"/>
    <w:rsid w:val="00D3385F"/>
    <w:rsid w:val="00D33C02"/>
    <w:rsid w:val="00D33E38"/>
    <w:rsid w:val="00D34072"/>
    <w:rsid w:val="00D34C99"/>
    <w:rsid w:val="00D36B4F"/>
    <w:rsid w:val="00D36ED6"/>
    <w:rsid w:val="00D37938"/>
    <w:rsid w:val="00D37D91"/>
    <w:rsid w:val="00D37F1B"/>
    <w:rsid w:val="00D425CF"/>
    <w:rsid w:val="00D42864"/>
    <w:rsid w:val="00D42B2A"/>
    <w:rsid w:val="00D42E3D"/>
    <w:rsid w:val="00D435B5"/>
    <w:rsid w:val="00D447B8"/>
    <w:rsid w:val="00D447D0"/>
    <w:rsid w:val="00D452F7"/>
    <w:rsid w:val="00D45FCC"/>
    <w:rsid w:val="00D47076"/>
    <w:rsid w:val="00D4735A"/>
    <w:rsid w:val="00D47477"/>
    <w:rsid w:val="00D47ACF"/>
    <w:rsid w:val="00D47C58"/>
    <w:rsid w:val="00D51DC0"/>
    <w:rsid w:val="00D521C7"/>
    <w:rsid w:val="00D53823"/>
    <w:rsid w:val="00D54883"/>
    <w:rsid w:val="00D54931"/>
    <w:rsid w:val="00D549F5"/>
    <w:rsid w:val="00D54F87"/>
    <w:rsid w:val="00D54FD1"/>
    <w:rsid w:val="00D5569F"/>
    <w:rsid w:val="00D556EC"/>
    <w:rsid w:val="00D56ED4"/>
    <w:rsid w:val="00D57039"/>
    <w:rsid w:val="00D57265"/>
    <w:rsid w:val="00D574B0"/>
    <w:rsid w:val="00D57553"/>
    <w:rsid w:val="00D575D9"/>
    <w:rsid w:val="00D578C1"/>
    <w:rsid w:val="00D606FC"/>
    <w:rsid w:val="00D60937"/>
    <w:rsid w:val="00D60A14"/>
    <w:rsid w:val="00D60A2E"/>
    <w:rsid w:val="00D61980"/>
    <w:rsid w:val="00D61E87"/>
    <w:rsid w:val="00D62329"/>
    <w:rsid w:val="00D62729"/>
    <w:rsid w:val="00D6275A"/>
    <w:rsid w:val="00D62954"/>
    <w:rsid w:val="00D62B46"/>
    <w:rsid w:val="00D62B74"/>
    <w:rsid w:val="00D62CA9"/>
    <w:rsid w:val="00D64535"/>
    <w:rsid w:val="00D64687"/>
    <w:rsid w:val="00D65533"/>
    <w:rsid w:val="00D659EB"/>
    <w:rsid w:val="00D65BD6"/>
    <w:rsid w:val="00D664B1"/>
    <w:rsid w:val="00D66791"/>
    <w:rsid w:val="00D70087"/>
    <w:rsid w:val="00D7036C"/>
    <w:rsid w:val="00D71464"/>
    <w:rsid w:val="00D71C35"/>
    <w:rsid w:val="00D71D68"/>
    <w:rsid w:val="00D71E24"/>
    <w:rsid w:val="00D72232"/>
    <w:rsid w:val="00D728FB"/>
    <w:rsid w:val="00D72DAE"/>
    <w:rsid w:val="00D73432"/>
    <w:rsid w:val="00D73CD9"/>
    <w:rsid w:val="00D74758"/>
    <w:rsid w:val="00D74889"/>
    <w:rsid w:val="00D74BF8"/>
    <w:rsid w:val="00D74D20"/>
    <w:rsid w:val="00D74E09"/>
    <w:rsid w:val="00D74E76"/>
    <w:rsid w:val="00D74F01"/>
    <w:rsid w:val="00D752B0"/>
    <w:rsid w:val="00D77988"/>
    <w:rsid w:val="00D77D63"/>
    <w:rsid w:val="00D805D7"/>
    <w:rsid w:val="00D80780"/>
    <w:rsid w:val="00D811F5"/>
    <w:rsid w:val="00D812C9"/>
    <w:rsid w:val="00D8144D"/>
    <w:rsid w:val="00D84022"/>
    <w:rsid w:val="00D84980"/>
    <w:rsid w:val="00D84C06"/>
    <w:rsid w:val="00D84CA4"/>
    <w:rsid w:val="00D85422"/>
    <w:rsid w:val="00D8593B"/>
    <w:rsid w:val="00D85E05"/>
    <w:rsid w:val="00D86055"/>
    <w:rsid w:val="00D86A7D"/>
    <w:rsid w:val="00D86EAE"/>
    <w:rsid w:val="00D86F7E"/>
    <w:rsid w:val="00D87444"/>
    <w:rsid w:val="00D8781D"/>
    <w:rsid w:val="00D90272"/>
    <w:rsid w:val="00D91268"/>
    <w:rsid w:val="00D918D9"/>
    <w:rsid w:val="00D9291D"/>
    <w:rsid w:val="00D92A83"/>
    <w:rsid w:val="00D92AC7"/>
    <w:rsid w:val="00D94239"/>
    <w:rsid w:val="00D944C7"/>
    <w:rsid w:val="00D95623"/>
    <w:rsid w:val="00D959CD"/>
    <w:rsid w:val="00D963BB"/>
    <w:rsid w:val="00D969D2"/>
    <w:rsid w:val="00DA00DF"/>
    <w:rsid w:val="00DA0584"/>
    <w:rsid w:val="00DA0586"/>
    <w:rsid w:val="00DA1367"/>
    <w:rsid w:val="00DA14EB"/>
    <w:rsid w:val="00DA1D73"/>
    <w:rsid w:val="00DA2B62"/>
    <w:rsid w:val="00DA2C40"/>
    <w:rsid w:val="00DA33BD"/>
    <w:rsid w:val="00DA3564"/>
    <w:rsid w:val="00DA6156"/>
    <w:rsid w:val="00DA6168"/>
    <w:rsid w:val="00DA635A"/>
    <w:rsid w:val="00DA6D3D"/>
    <w:rsid w:val="00DA6DA2"/>
    <w:rsid w:val="00DA6E5D"/>
    <w:rsid w:val="00DA7059"/>
    <w:rsid w:val="00DA755B"/>
    <w:rsid w:val="00DB0464"/>
    <w:rsid w:val="00DB075D"/>
    <w:rsid w:val="00DB0D49"/>
    <w:rsid w:val="00DB0E87"/>
    <w:rsid w:val="00DB0E98"/>
    <w:rsid w:val="00DB1187"/>
    <w:rsid w:val="00DB1523"/>
    <w:rsid w:val="00DB1ADE"/>
    <w:rsid w:val="00DB2263"/>
    <w:rsid w:val="00DB2554"/>
    <w:rsid w:val="00DB2865"/>
    <w:rsid w:val="00DB3925"/>
    <w:rsid w:val="00DB3DBB"/>
    <w:rsid w:val="00DB4181"/>
    <w:rsid w:val="00DB46EA"/>
    <w:rsid w:val="00DB4CC3"/>
    <w:rsid w:val="00DB5487"/>
    <w:rsid w:val="00DB5789"/>
    <w:rsid w:val="00DB6574"/>
    <w:rsid w:val="00DB6EF8"/>
    <w:rsid w:val="00DB7738"/>
    <w:rsid w:val="00DB7A44"/>
    <w:rsid w:val="00DB7CEA"/>
    <w:rsid w:val="00DC08D0"/>
    <w:rsid w:val="00DC0BDC"/>
    <w:rsid w:val="00DC0BFC"/>
    <w:rsid w:val="00DC15F6"/>
    <w:rsid w:val="00DC16CB"/>
    <w:rsid w:val="00DC19A0"/>
    <w:rsid w:val="00DC238A"/>
    <w:rsid w:val="00DC30D0"/>
    <w:rsid w:val="00DC3739"/>
    <w:rsid w:val="00DC39B9"/>
    <w:rsid w:val="00DC4FBC"/>
    <w:rsid w:val="00DC5138"/>
    <w:rsid w:val="00DC6000"/>
    <w:rsid w:val="00DC6E4A"/>
    <w:rsid w:val="00DC7260"/>
    <w:rsid w:val="00DD0248"/>
    <w:rsid w:val="00DD02A8"/>
    <w:rsid w:val="00DD0887"/>
    <w:rsid w:val="00DD10CA"/>
    <w:rsid w:val="00DD19DA"/>
    <w:rsid w:val="00DD1FDB"/>
    <w:rsid w:val="00DD215C"/>
    <w:rsid w:val="00DD3CE7"/>
    <w:rsid w:val="00DD3E0E"/>
    <w:rsid w:val="00DD4516"/>
    <w:rsid w:val="00DD504E"/>
    <w:rsid w:val="00DD5973"/>
    <w:rsid w:val="00DD6D46"/>
    <w:rsid w:val="00DD7235"/>
    <w:rsid w:val="00DE0084"/>
    <w:rsid w:val="00DE0850"/>
    <w:rsid w:val="00DE1258"/>
    <w:rsid w:val="00DE1843"/>
    <w:rsid w:val="00DE1A57"/>
    <w:rsid w:val="00DE1F9F"/>
    <w:rsid w:val="00DE1FD3"/>
    <w:rsid w:val="00DE260D"/>
    <w:rsid w:val="00DE3AFE"/>
    <w:rsid w:val="00DE3D1C"/>
    <w:rsid w:val="00DE443E"/>
    <w:rsid w:val="00DE4E39"/>
    <w:rsid w:val="00DE4E60"/>
    <w:rsid w:val="00DE56DF"/>
    <w:rsid w:val="00DE5713"/>
    <w:rsid w:val="00DE57BE"/>
    <w:rsid w:val="00DE58C7"/>
    <w:rsid w:val="00DE5B5B"/>
    <w:rsid w:val="00DE5D76"/>
    <w:rsid w:val="00DE61DC"/>
    <w:rsid w:val="00DE69FF"/>
    <w:rsid w:val="00DE6BD0"/>
    <w:rsid w:val="00DE70BA"/>
    <w:rsid w:val="00DE7484"/>
    <w:rsid w:val="00DE76B7"/>
    <w:rsid w:val="00DE76D7"/>
    <w:rsid w:val="00DE7B92"/>
    <w:rsid w:val="00DF01CE"/>
    <w:rsid w:val="00DF110C"/>
    <w:rsid w:val="00DF139F"/>
    <w:rsid w:val="00DF19D4"/>
    <w:rsid w:val="00DF1F28"/>
    <w:rsid w:val="00DF2472"/>
    <w:rsid w:val="00DF24C4"/>
    <w:rsid w:val="00DF25DF"/>
    <w:rsid w:val="00DF2932"/>
    <w:rsid w:val="00DF2C33"/>
    <w:rsid w:val="00DF3BF2"/>
    <w:rsid w:val="00DF4893"/>
    <w:rsid w:val="00DF4A21"/>
    <w:rsid w:val="00DF4BAF"/>
    <w:rsid w:val="00DF4D41"/>
    <w:rsid w:val="00DF54A2"/>
    <w:rsid w:val="00DF5C6F"/>
    <w:rsid w:val="00DF617F"/>
    <w:rsid w:val="00DF618F"/>
    <w:rsid w:val="00E00231"/>
    <w:rsid w:val="00E0023D"/>
    <w:rsid w:val="00E00328"/>
    <w:rsid w:val="00E0046D"/>
    <w:rsid w:val="00E01314"/>
    <w:rsid w:val="00E01449"/>
    <w:rsid w:val="00E016DA"/>
    <w:rsid w:val="00E017D1"/>
    <w:rsid w:val="00E01868"/>
    <w:rsid w:val="00E026AD"/>
    <w:rsid w:val="00E02A42"/>
    <w:rsid w:val="00E02FE2"/>
    <w:rsid w:val="00E042F1"/>
    <w:rsid w:val="00E045C8"/>
    <w:rsid w:val="00E04A3F"/>
    <w:rsid w:val="00E04E89"/>
    <w:rsid w:val="00E05057"/>
    <w:rsid w:val="00E05136"/>
    <w:rsid w:val="00E05878"/>
    <w:rsid w:val="00E058A0"/>
    <w:rsid w:val="00E058BE"/>
    <w:rsid w:val="00E065A2"/>
    <w:rsid w:val="00E06ED3"/>
    <w:rsid w:val="00E06FA4"/>
    <w:rsid w:val="00E07E9E"/>
    <w:rsid w:val="00E101D2"/>
    <w:rsid w:val="00E10C36"/>
    <w:rsid w:val="00E10ED1"/>
    <w:rsid w:val="00E1183B"/>
    <w:rsid w:val="00E118AA"/>
    <w:rsid w:val="00E11A7F"/>
    <w:rsid w:val="00E12233"/>
    <w:rsid w:val="00E1234B"/>
    <w:rsid w:val="00E12669"/>
    <w:rsid w:val="00E12687"/>
    <w:rsid w:val="00E126C1"/>
    <w:rsid w:val="00E129B2"/>
    <w:rsid w:val="00E130CB"/>
    <w:rsid w:val="00E1333E"/>
    <w:rsid w:val="00E13A7F"/>
    <w:rsid w:val="00E13FE8"/>
    <w:rsid w:val="00E14117"/>
    <w:rsid w:val="00E141A5"/>
    <w:rsid w:val="00E14D6C"/>
    <w:rsid w:val="00E15F40"/>
    <w:rsid w:val="00E166DE"/>
    <w:rsid w:val="00E16853"/>
    <w:rsid w:val="00E17546"/>
    <w:rsid w:val="00E1799C"/>
    <w:rsid w:val="00E17DFF"/>
    <w:rsid w:val="00E20CCE"/>
    <w:rsid w:val="00E20F4F"/>
    <w:rsid w:val="00E211D5"/>
    <w:rsid w:val="00E2194C"/>
    <w:rsid w:val="00E21C41"/>
    <w:rsid w:val="00E221AD"/>
    <w:rsid w:val="00E224F6"/>
    <w:rsid w:val="00E22A14"/>
    <w:rsid w:val="00E23416"/>
    <w:rsid w:val="00E234F3"/>
    <w:rsid w:val="00E238FF"/>
    <w:rsid w:val="00E249AC"/>
    <w:rsid w:val="00E24F91"/>
    <w:rsid w:val="00E257E2"/>
    <w:rsid w:val="00E25A32"/>
    <w:rsid w:val="00E25A4B"/>
    <w:rsid w:val="00E25FEF"/>
    <w:rsid w:val="00E26A5A"/>
    <w:rsid w:val="00E272B6"/>
    <w:rsid w:val="00E27816"/>
    <w:rsid w:val="00E2794D"/>
    <w:rsid w:val="00E3029E"/>
    <w:rsid w:val="00E30818"/>
    <w:rsid w:val="00E30E30"/>
    <w:rsid w:val="00E30F92"/>
    <w:rsid w:val="00E3138F"/>
    <w:rsid w:val="00E31C8B"/>
    <w:rsid w:val="00E31EF1"/>
    <w:rsid w:val="00E31FC7"/>
    <w:rsid w:val="00E32472"/>
    <w:rsid w:val="00E326C9"/>
    <w:rsid w:val="00E329A4"/>
    <w:rsid w:val="00E332F1"/>
    <w:rsid w:val="00E343E7"/>
    <w:rsid w:val="00E34573"/>
    <w:rsid w:val="00E3465E"/>
    <w:rsid w:val="00E346CA"/>
    <w:rsid w:val="00E34E25"/>
    <w:rsid w:val="00E34FAF"/>
    <w:rsid w:val="00E3537F"/>
    <w:rsid w:val="00E35DA9"/>
    <w:rsid w:val="00E362E7"/>
    <w:rsid w:val="00E369F8"/>
    <w:rsid w:val="00E3758D"/>
    <w:rsid w:val="00E377AF"/>
    <w:rsid w:val="00E37B35"/>
    <w:rsid w:val="00E37BCB"/>
    <w:rsid w:val="00E40E33"/>
    <w:rsid w:val="00E412CA"/>
    <w:rsid w:val="00E418F5"/>
    <w:rsid w:val="00E419B3"/>
    <w:rsid w:val="00E42781"/>
    <w:rsid w:val="00E42823"/>
    <w:rsid w:val="00E429FF"/>
    <w:rsid w:val="00E43195"/>
    <w:rsid w:val="00E431EC"/>
    <w:rsid w:val="00E4360F"/>
    <w:rsid w:val="00E43726"/>
    <w:rsid w:val="00E43CC2"/>
    <w:rsid w:val="00E4431D"/>
    <w:rsid w:val="00E4463D"/>
    <w:rsid w:val="00E44871"/>
    <w:rsid w:val="00E44C98"/>
    <w:rsid w:val="00E44D07"/>
    <w:rsid w:val="00E451E9"/>
    <w:rsid w:val="00E45225"/>
    <w:rsid w:val="00E4544D"/>
    <w:rsid w:val="00E45B6F"/>
    <w:rsid w:val="00E45DA2"/>
    <w:rsid w:val="00E468C3"/>
    <w:rsid w:val="00E473A0"/>
    <w:rsid w:val="00E51463"/>
    <w:rsid w:val="00E52993"/>
    <w:rsid w:val="00E530A3"/>
    <w:rsid w:val="00E53418"/>
    <w:rsid w:val="00E53A5D"/>
    <w:rsid w:val="00E540AE"/>
    <w:rsid w:val="00E546A9"/>
    <w:rsid w:val="00E54A96"/>
    <w:rsid w:val="00E56C16"/>
    <w:rsid w:val="00E56DAD"/>
    <w:rsid w:val="00E5721A"/>
    <w:rsid w:val="00E5751F"/>
    <w:rsid w:val="00E57520"/>
    <w:rsid w:val="00E57A64"/>
    <w:rsid w:val="00E57AFD"/>
    <w:rsid w:val="00E57EC8"/>
    <w:rsid w:val="00E600E1"/>
    <w:rsid w:val="00E60B02"/>
    <w:rsid w:val="00E61147"/>
    <w:rsid w:val="00E61AE6"/>
    <w:rsid w:val="00E63BE7"/>
    <w:rsid w:val="00E63FF0"/>
    <w:rsid w:val="00E64FD5"/>
    <w:rsid w:val="00E65BAA"/>
    <w:rsid w:val="00E66B5F"/>
    <w:rsid w:val="00E66C1A"/>
    <w:rsid w:val="00E7024C"/>
    <w:rsid w:val="00E70796"/>
    <w:rsid w:val="00E70909"/>
    <w:rsid w:val="00E71C1F"/>
    <w:rsid w:val="00E71E75"/>
    <w:rsid w:val="00E730F6"/>
    <w:rsid w:val="00E73516"/>
    <w:rsid w:val="00E73E09"/>
    <w:rsid w:val="00E73F6E"/>
    <w:rsid w:val="00E741CA"/>
    <w:rsid w:val="00E7469B"/>
    <w:rsid w:val="00E74B11"/>
    <w:rsid w:val="00E74CCB"/>
    <w:rsid w:val="00E7536D"/>
    <w:rsid w:val="00E755A3"/>
    <w:rsid w:val="00E75AF0"/>
    <w:rsid w:val="00E75F58"/>
    <w:rsid w:val="00E76550"/>
    <w:rsid w:val="00E77360"/>
    <w:rsid w:val="00E77872"/>
    <w:rsid w:val="00E77B62"/>
    <w:rsid w:val="00E77B73"/>
    <w:rsid w:val="00E8064F"/>
    <w:rsid w:val="00E80BC5"/>
    <w:rsid w:val="00E80EF2"/>
    <w:rsid w:val="00E812FE"/>
    <w:rsid w:val="00E81503"/>
    <w:rsid w:val="00E81877"/>
    <w:rsid w:val="00E81894"/>
    <w:rsid w:val="00E81C91"/>
    <w:rsid w:val="00E8228C"/>
    <w:rsid w:val="00E829A8"/>
    <w:rsid w:val="00E82BB6"/>
    <w:rsid w:val="00E82E9F"/>
    <w:rsid w:val="00E83119"/>
    <w:rsid w:val="00E83FAE"/>
    <w:rsid w:val="00E848FD"/>
    <w:rsid w:val="00E84AE5"/>
    <w:rsid w:val="00E84B54"/>
    <w:rsid w:val="00E8613E"/>
    <w:rsid w:val="00E861B0"/>
    <w:rsid w:val="00E867E0"/>
    <w:rsid w:val="00E8682C"/>
    <w:rsid w:val="00E879B1"/>
    <w:rsid w:val="00E903D3"/>
    <w:rsid w:val="00E91DD1"/>
    <w:rsid w:val="00E92B72"/>
    <w:rsid w:val="00E93C91"/>
    <w:rsid w:val="00E95152"/>
    <w:rsid w:val="00E95581"/>
    <w:rsid w:val="00E955C5"/>
    <w:rsid w:val="00E95877"/>
    <w:rsid w:val="00E97343"/>
    <w:rsid w:val="00E973BF"/>
    <w:rsid w:val="00E9754F"/>
    <w:rsid w:val="00EA116F"/>
    <w:rsid w:val="00EA1709"/>
    <w:rsid w:val="00EA19FA"/>
    <w:rsid w:val="00EA27F2"/>
    <w:rsid w:val="00EA2EF1"/>
    <w:rsid w:val="00EA3EE5"/>
    <w:rsid w:val="00EA464C"/>
    <w:rsid w:val="00EA4EAB"/>
    <w:rsid w:val="00EA546E"/>
    <w:rsid w:val="00EA59B1"/>
    <w:rsid w:val="00EA5A37"/>
    <w:rsid w:val="00EA5E6A"/>
    <w:rsid w:val="00EA60CB"/>
    <w:rsid w:val="00EA6EA0"/>
    <w:rsid w:val="00EA7612"/>
    <w:rsid w:val="00EA77DA"/>
    <w:rsid w:val="00EB0470"/>
    <w:rsid w:val="00EB141B"/>
    <w:rsid w:val="00EB14CF"/>
    <w:rsid w:val="00EB167C"/>
    <w:rsid w:val="00EB19C2"/>
    <w:rsid w:val="00EB19F0"/>
    <w:rsid w:val="00EB2D76"/>
    <w:rsid w:val="00EB318F"/>
    <w:rsid w:val="00EB3CE5"/>
    <w:rsid w:val="00EB48AC"/>
    <w:rsid w:val="00EB4FDF"/>
    <w:rsid w:val="00EB5240"/>
    <w:rsid w:val="00EB6027"/>
    <w:rsid w:val="00EB6266"/>
    <w:rsid w:val="00EB6338"/>
    <w:rsid w:val="00EB6863"/>
    <w:rsid w:val="00EB6CCF"/>
    <w:rsid w:val="00EB7410"/>
    <w:rsid w:val="00EB7453"/>
    <w:rsid w:val="00EB7C89"/>
    <w:rsid w:val="00EC1D4C"/>
    <w:rsid w:val="00EC1EFF"/>
    <w:rsid w:val="00EC2010"/>
    <w:rsid w:val="00EC2BC6"/>
    <w:rsid w:val="00EC3198"/>
    <w:rsid w:val="00EC31F2"/>
    <w:rsid w:val="00EC33CA"/>
    <w:rsid w:val="00EC3E3A"/>
    <w:rsid w:val="00EC5BD3"/>
    <w:rsid w:val="00EC5C9A"/>
    <w:rsid w:val="00EC5CC1"/>
    <w:rsid w:val="00EC660D"/>
    <w:rsid w:val="00EC67FB"/>
    <w:rsid w:val="00EC6C97"/>
    <w:rsid w:val="00EC72C8"/>
    <w:rsid w:val="00EC7DBA"/>
    <w:rsid w:val="00ED016D"/>
    <w:rsid w:val="00ED05DE"/>
    <w:rsid w:val="00ED0EF8"/>
    <w:rsid w:val="00ED18C6"/>
    <w:rsid w:val="00ED1949"/>
    <w:rsid w:val="00ED1A82"/>
    <w:rsid w:val="00ED2C9F"/>
    <w:rsid w:val="00ED3344"/>
    <w:rsid w:val="00ED3840"/>
    <w:rsid w:val="00ED3CAF"/>
    <w:rsid w:val="00ED41F4"/>
    <w:rsid w:val="00ED4537"/>
    <w:rsid w:val="00ED4984"/>
    <w:rsid w:val="00ED53BA"/>
    <w:rsid w:val="00ED5531"/>
    <w:rsid w:val="00ED6305"/>
    <w:rsid w:val="00ED68E0"/>
    <w:rsid w:val="00ED69E4"/>
    <w:rsid w:val="00ED6DCA"/>
    <w:rsid w:val="00ED70B9"/>
    <w:rsid w:val="00ED710E"/>
    <w:rsid w:val="00ED76C4"/>
    <w:rsid w:val="00EE0C57"/>
    <w:rsid w:val="00EE11B4"/>
    <w:rsid w:val="00EE1277"/>
    <w:rsid w:val="00EE12F1"/>
    <w:rsid w:val="00EE14F1"/>
    <w:rsid w:val="00EE1D23"/>
    <w:rsid w:val="00EE206E"/>
    <w:rsid w:val="00EE3B98"/>
    <w:rsid w:val="00EE3E46"/>
    <w:rsid w:val="00EE48AE"/>
    <w:rsid w:val="00EE5376"/>
    <w:rsid w:val="00EE5468"/>
    <w:rsid w:val="00EE56DE"/>
    <w:rsid w:val="00EE6793"/>
    <w:rsid w:val="00EE6FD2"/>
    <w:rsid w:val="00EE7261"/>
    <w:rsid w:val="00EE7FDE"/>
    <w:rsid w:val="00EF01FC"/>
    <w:rsid w:val="00EF0627"/>
    <w:rsid w:val="00EF0746"/>
    <w:rsid w:val="00EF0986"/>
    <w:rsid w:val="00EF51BD"/>
    <w:rsid w:val="00EF5BA9"/>
    <w:rsid w:val="00EF5C58"/>
    <w:rsid w:val="00EF5F4F"/>
    <w:rsid w:val="00EF67F6"/>
    <w:rsid w:val="00EF7231"/>
    <w:rsid w:val="00EF7443"/>
    <w:rsid w:val="00EF7626"/>
    <w:rsid w:val="00F000E5"/>
    <w:rsid w:val="00F00496"/>
    <w:rsid w:val="00F00BD1"/>
    <w:rsid w:val="00F00D4F"/>
    <w:rsid w:val="00F01871"/>
    <w:rsid w:val="00F02488"/>
    <w:rsid w:val="00F02E11"/>
    <w:rsid w:val="00F03887"/>
    <w:rsid w:val="00F03B2B"/>
    <w:rsid w:val="00F03F13"/>
    <w:rsid w:val="00F053F0"/>
    <w:rsid w:val="00F057CB"/>
    <w:rsid w:val="00F06299"/>
    <w:rsid w:val="00F066FE"/>
    <w:rsid w:val="00F07311"/>
    <w:rsid w:val="00F075AE"/>
    <w:rsid w:val="00F07EDC"/>
    <w:rsid w:val="00F10308"/>
    <w:rsid w:val="00F10A92"/>
    <w:rsid w:val="00F10F25"/>
    <w:rsid w:val="00F113A3"/>
    <w:rsid w:val="00F114DB"/>
    <w:rsid w:val="00F11D1E"/>
    <w:rsid w:val="00F1214E"/>
    <w:rsid w:val="00F122E2"/>
    <w:rsid w:val="00F12BD6"/>
    <w:rsid w:val="00F12E64"/>
    <w:rsid w:val="00F13499"/>
    <w:rsid w:val="00F1361C"/>
    <w:rsid w:val="00F13823"/>
    <w:rsid w:val="00F1383D"/>
    <w:rsid w:val="00F14621"/>
    <w:rsid w:val="00F146ED"/>
    <w:rsid w:val="00F1556C"/>
    <w:rsid w:val="00F15A09"/>
    <w:rsid w:val="00F15AA5"/>
    <w:rsid w:val="00F17520"/>
    <w:rsid w:val="00F207DA"/>
    <w:rsid w:val="00F2085C"/>
    <w:rsid w:val="00F2171F"/>
    <w:rsid w:val="00F2212C"/>
    <w:rsid w:val="00F23459"/>
    <w:rsid w:val="00F23512"/>
    <w:rsid w:val="00F235B5"/>
    <w:rsid w:val="00F2368B"/>
    <w:rsid w:val="00F237BD"/>
    <w:rsid w:val="00F23A1D"/>
    <w:rsid w:val="00F23FBC"/>
    <w:rsid w:val="00F2436E"/>
    <w:rsid w:val="00F24874"/>
    <w:rsid w:val="00F24FB7"/>
    <w:rsid w:val="00F25005"/>
    <w:rsid w:val="00F25032"/>
    <w:rsid w:val="00F257A2"/>
    <w:rsid w:val="00F2604C"/>
    <w:rsid w:val="00F261C9"/>
    <w:rsid w:val="00F26979"/>
    <w:rsid w:val="00F26A1F"/>
    <w:rsid w:val="00F26D34"/>
    <w:rsid w:val="00F27040"/>
    <w:rsid w:val="00F270CD"/>
    <w:rsid w:val="00F270F2"/>
    <w:rsid w:val="00F2776D"/>
    <w:rsid w:val="00F30892"/>
    <w:rsid w:val="00F32842"/>
    <w:rsid w:val="00F33095"/>
    <w:rsid w:val="00F3368C"/>
    <w:rsid w:val="00F33D54"/>
    <w:rsid w:val="00F35501"/>
    <w:rsid w:val="00F3629B"/>
    <w:rsid w:val="00F364C1"/>
    <w:rsid w:val="00F37032"/>
    <w:rsid w:val="00F375CD"/>
    <w:rsid w:val="00F37941"/>
    <w:rsid w:val="00F37A4F"/>
    <w:rsid w:val="00F37D1B"/>
    <w:rsid w:val="00F4083B"/>
    <w:rsid w:val="00F41E17"/>
    <w:rsid w:val="00F41F11"/>
    <w:rsid w:val="00F42508"/>
    <w:rsid w:val="00F4251B"/>
    <w:rsid w:val="00F42E1C"/>
    <w:rsid w:val="00F440D5"/>
    <w:rsid w:val="00F44F5C"/>
    <w:rsid w:val="00F46383"/>
    <w:rsid w:val="00F46874"/>
    <w:rsid w:val="00F46A23"/>
    <w:rsid w:val="00F4724D"/>
    <w:rsid w:val="00F50376"/>
    <w:rsid w:val="00F50838"/>
    <w:rsid w:val="00F509A9"/>
    <w:rsid w:val="00F52200"/>
    <w:rsid w:val="00F5245F"/>
    <w:rsid w:val="00F529D5"/>
    <w:rsid w:val="00F52A9B"/>
    <w:rsid w:val="00F52D01"/>
    <w:rsid w:val="00F531ED"/>
    <w:rsid w:val="00F5331F"/>
    <w:rsid w:val="00F53E1D"/>
    <w:rsid w:val="00F541F5"/>
    <w:rsid w:val="00F550B6"/>
    <w:rsid w:val="00F557C7"/>
    <w:rsid w:val="00F55FAF"/>
    <w:rsid w:val="00F56043"/>
    <w:rsid w:val="00F56965"/>
    <w:rsid w:val="00F56987"/>
    <w:rsid w:val="00F56E35"/>
    <w:rsid w:val="00F60102"/>
    <w:rsid w:val="00F60D70"/>
    <w:rsid w:val="00F61870"/>
    <w:rsid w:val="00F61DBE"/>
    <w:rsid w:val="00F61E40"/>
    <w:rsid w:val="00F6213B"/>
    <w:rsid w:val="00F62875"/>
    <w:rsid w:val="00F63058"/>
    <w:rsid w:val="00F631B0"/>
    <w:rsid w:val="00F634DB"/>
    <w:rsid w:val="00F63603"/>
    <w:rsid w:val="00F63BEF"/>
    <w:rsid w:val="00F63D72"/>
    <w:rsid w:val="00F63E70"/>
    <w:rsid w:val="00F64237"/>
    <w:rsid w:val="00F64C88"/>
    <w:rsid w:val="00F64D8A"/>
    <w:rsid w:val="00F6573C"/>
    <w:rsid w:val="00F65E3C"/>
    <w:rsid w:val="00F65F0F"/>
    <w:rsid w:val="00F6713F"/>
    <w:rsid w:val="00F675C0"/>
    <w:rsid w:val="00F67687"/>
    <w:rsid w:val="00F67FDA"/>
    <w:rsid w:val="00F70D03"/>
    <w:rsid w:val="00F70E06"/>
    <w:rsid w:val="00F7142A"/>
    <w:rsid w:val="00F71A14"/>
    <w:rsid w:val="00F71AC4"/>
    <w:rsid w:val="00F71BA8"/>
    <w:rsid w:val="00F71FFB"/>
    <w:rsid w:val="00F72064"/>
    <w:rsid w:val="00F72744"/>
    <w:rsid w:val="00F728D5"/>
    <w:rsid w:val="00F72982"/>
    <w:rsid w:val="00F72D76"/>
    <w:rsid w:val="00F73169"/>
    <w:rsid w:val="00F739C2"/>
    <w:rsid w:val="00F73F6C"/>
    <w:rsid w:val="00F749B1"/>
    <w:rsid w:val="00F74E54"/>
    <w:rsid w:val="00F74FC7"/>
    <w:rsid w:val="00F7529E"/>
    <w:rsid w:val="00F760AB"/>
    <w:rsid w:val="00F762DD"/>
    <w:rsid w:val="00F7686F"/>
    <w:rsid w:val="00F77162"/>
    <w:rsid w:val="00F771F2"/>
    <w:rsid w:val="00F77ADC"/>
    <w:rsid w:val="00F77AF4"/>
    <w:rsid w:val="00F77E3F"/>
    <w:rsid w:val="00F8072A"/>
    <w:rsid w:val="00F807C5"/>
    <w:rsid w:val="00F810CA"/>
    <w:rsid w:val="00F812B9"/>
    <w:rsid w:val="00F818B9"/>
    <w:rsid w:val="00F82494"/>
    <w:rsid w:val="00F8255F"/>
    <w:rsid w:val="00F82A4D"/>
    <w:rsid w:val="00F82C1A"/>
    <w:rsid w:val="00F82E0D"/>
    <w:rsid w:val="00F82E29"/>
    <w:rsid w:val="00F83297"/>
    <w:rsid w:val="00F84214"/>
    <w:rsid w:val="00F84DE1"/>
    <w:rsid w:val="00F84E3D"/>
    <w:rsid w:val="00F85375"/>
    <w:rsid w:val="00F85658"/>
    <w:rsid w:val="00F86DEB"/>
    <w:rsid w:val="00F87818"/>
    <w:rsid w:val="00F8785F"/>
    <w:rsid w:val="00F87A0E"/>
    <w:rsid w:val="00F9006B"/>
    <w:rsid w:val="00F90247"/>
    <w:rsid w:val="00F903B6"/>
    <w:rsid w:val="00F91105"/>
    <w:rsid w:val="00F91124"/>
    <w:rsid w:val="00F919A5"/>
    <w:rsid w:val="00F91CD3"/>
    <w:rsid w:val="00F9237E"/>
    <w:rsid w:val="00F92697"/>
    <w:rsid w:val="00F92A9A"/>
    <w:rsid w:val="00F92C96"/>
    <w:rsid w:val="00F92FC2"/>
    <w:rsid w:val="00F935A1"/>
    <w:rsid w:val="00F9371D"/>
    <w:rsid w:val="00F9408B"/>
    <w:rsid w:val="00F943E8"/>
    <w:rsid w:val="00F94544"/>
    <w:rsid w:val="00F947AD"/>
    <w:rsid w:val="00F95CF9"/>
    <w:rsid w:val="00F96430"/>
    <w:rsid w:val="00F964B4"/>
    <w:rsid w:val="00F96B9C"/>
    <w:rsid w:val="00F96FB0"/>
    <w:rsid w:val="00F970A7"/>
    <w:rsid w:val="00F977C8"/>
    <w:rsid w:val="00F97A51"/>
    <w:rsid w:val="00FA01A7"/>
    <w:rsid w:val="00FA0BCF"/>
    <w:rsid w:val="00FA26DD"/>
    <w:rsid w:val="00FA2D64"/>
    <w:rsid w:val="00FA3AC4"/>
    <w:rsid w:val="00FA4735"/>
    <w:rsid w:val="00FA481B"/>
    <w:rsid w:val="00FA4964"/>
    <w:rsid w:val="00FA4A11"/>
    <w:rsid w:val="00FA5E57"/>
    <w:rsid w:val="00FA671E"/>
    <w:rsid w:val="00FA7E41"/>
    <w:rsid w:val="00FA7F2A"/>
    <w:rsid w:val="00FA7F85"/>
    <w:rsid w:val="00FA7F86"/>
    <w:rsid w:val="00FB022C"/>
    <w:rsid w:val="00FB044F"/>
    <w:rsid w:val="00FB0812"/>
    <w:rsid w:val="00FB1042"/>
    <w:rsid w:val="00FB15BE"/>
    <w:rsid w:val="00FB255A"/>
    <w:rsid w:val="00FB27AB"/>
    <w:rsid w:val="00FB2AD1"/>
    <w:rsid w:val="00FB2BD6"/>
    <w:rsid w:val="00FB30E9"/>
    <w:rsid w:val="00FB35DF"/>
    <w:rsid w:val="00FB3916"/>
    <w:rsid w:val="00FB3CCE"/>
    <w:rsid w:val="00FB3DA2"/>
    <w:rsid w:val="00FB4720"/>
    <w:rsid w:val="00FB5171"/>
    <w:rsid w:val="00FB53A3"/>
    <w:rsid w:val="00FB592B"/>
    <w:rsid w:val="00FB5A6C"/>
    <w:rsid w:val="00FB5CCB"/>
    <w:rsid w:val="00FB5D63"/>
    <w:rsid w:val="00FB6436"/>
    <w:rsid w:val="00FB64EB"/>
    <w:rsid w:val="00FB71E0"/>
    <w:rsid w:val="00FB7498"/>
    <w:rsid w:val="00FB74A7"/>
    <w:rsid w:val="00FB7550"/>
    <w:rsid w:val="00FB75DF"/>
    <w:rsid w:val="00FB7B50"/>
    <w:rsid w:val="00FC03E0"/>
    <w:rsid w:val="00FC09E5"/>
    <w:rsid w:val="00FC0E2A"/>
    <w:rsid w:val="00FC156E"/>
    <w:rsid w:val="00FC1B13"/>
    <w:rsid w:val="00FC24A9"/>
    <w:rsid w:val="00FC25A2"/>
    <w:rsid w:val="00FC301D"/>
    <w:rsid w:val="00FC4DFF"/>
    <w:rsid w:val="00FC4E77"/>
    <w:rsid w:val="00FC58CE"/>
    <w:rsid w:val="00FC5A2C"/>
    <w:rsid w:val="00FC5BF1"/>
    <w:rsid w:val="00FC6014"/>
    <w:rsid w:val="00FC6371"/>
    <w:rsid w:val="00FC6DBB"/>
    <w:rsid w:val="00FC716E"/>
    <w:rsid w:val="00FC736B"/>
    <w:rsid w:val="00FC7600"/>
    <w:rsid w:val="00FC7669"/>
    <w:rsid w:val="00FC7A0C"/>
    <w:rsid w:val="00FD0C7C"/>
    <w:rsid w:val="00FD0E5B"/>
    <w:rsid w:val="00FD0FF6"/>
    <w:rsid w:val="00FD1A0A"/>
    <w:rsid w:val="00FD1A61"/>
    <w:rsid w:val="00FD1C15"/>
    <w:rsid w:val="00FD1CFA"/>
    <w:rsid w:val="00FD2101"/>
    <w:rsid w:val="00FD22B4"/>
    <w:rsid w:val="00FD2BF7"/>
    <w:rsid w:val="00FD2F70"/>
    <w:rsid w:val="00FD2F99"/>
    <w:rsid w:val="00FD3207"/>
    <w:rsid w:val="00FD3626"/>
    <w:rsid w:val="00FD3C74"/>
    <w:rsid w:val="00FD3E5E"/>
    <w:rsid w:val="00FD495C"/>
    <w:rsid w:val="00FD4F5E"/>
    <w:rsid w:val="00FD51B9"/>
    <w:rsid w:val="00FD610B"/>
    <w:rsid w:val="00FD68B4"/>
    <w:rsid w:val="00FD693F"/>
    <w:rsid w:val="00FD6C49"/>
    <w:rsid w:val="00FD7028"/>
    <w:rsid w:val="00FD7112"/>
    <w:rsid w:val="00FD7C21"/>
    <w:rsid w:val="00FE0204"/>
    <w:rsid w:val="00FE1400"/>
    <w:rsid w:val="00FE1519"/>
    <w:rsid w:val="00FE1791"/>
    <w:rsid w:val="00FE1DFC"/>
    <w:rsid w:val="00FE2328"/>
    <w:rsid w:val="00FE2565"/>
    <w:rsid w:val="00FE27A1"/>
    <w:rsid w:val="00FE2C23"/>
    <w:rsid w:val="00FE3174"/>
    <w:rsid w:val="00FE3C1B"/>
    <w:rsid w:val="00FE6C48"/>
    <w:rsid w:val="00FE6F35"/>
    <w:rsid w:val="00FE790E"/>
    <w:rsid w:val="00FF0DC6"/>
    <w:rsid w:val="00FF0FDF"/>
    <w:rsid w:val="00FF1444"/>
    <w:rsid w:val="00FF164B"/>
    <w:rsid w:val="00FF19C5"/>
    <w:rsid w:val="00FF1A34"/>
    <w:rsid w:val="00FF1BFD"/>
    <w:rsid w:val="00FF23C3"/>
    <w:rsid w:val="00FF275D"/>
    <w:rsid w:val="00FF299F"/>
    <w:rsid w:val="00FF2CD0"/>
    <w:rsid w:val="00FF3373"/>
    <w:rsid w:val="00FF3DB3"/>
    <w:rsid w:val="00FF421C"/>
    <w:rsid w:val="00FF4D36"/>
    <w:rsid w:val="00FF4EBE"/>
    <w:rsid w:val="00FF54B4"/>
    <w:rsid w:val="00FF54C9"/>
    <w:rsid w:val="00FF5A5F"/>
    <w:rsid w:val="00FF628E"/>
    <w:rsid w:val="00FF631D"/>
    <w:rsid w:val="00FF65FD"/>
    <w:rsid w:val="00FF78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9b5c1,#5db246,#f6de19"/>
    </o:shapedefaults>
    <o:shapelayout v:ext="edit">
      <o:idmap v:ext="edit" data="1"/>
    </o:shapelayout>
  </w:shapeDefaults>
  <w:decimalSymbol w:val="."/>
  <w:listSeparator w:val=";"/>
  <w14:docId w14:val="0A6839D1"/>
  <w15:docId w15:val="{3AE4A4CA-B101-4580-96B3-F7DA19EE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en-US"/>
      </w:rPr>
    </w:rPrDefault>
    <w:pPrDefault>
      <w:pPr>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B6215"/>
    <w:pPr>
      <w:spacing w:before="100"/>
    </w:pPr>
    <w:rPr>
      <w:rFonts w:ascii="Calibri" w:hAnsi="Calibri"/>
      <w:sz w:val="24"/>
    </w:rPr>
  </w:style>
  <w:style w:type="paragraph" w:styleId="Virsraksts1">
    <w:name w:val="heading 1"/>
    <w:basedOn w:val="Parasts"/>
    <w:next w:val="Parasts"/>
    <w:link w:val="Virsraksts1Rakstz"/>
    <w:uiPriority w:val="9"/>
    <w:rsid w:val="00A01C6C"/>
    <w:pPr>
      <w:outlineLvl w:val="0"/>
    </w:pPr>
    <w:rPr>
      <w:b/>
      <w:bCs/>
      <w:caps/>
      <w:color w:val="E0AA0F" w:themeColor="accent4"/>
      <w:spacing w:val="15"/>
    </w:rPr>
  </w:style>
  <w:style w:type="paragraph" w:styleId="Virsraksts2">
    <w:name w:val="heading 2"/>
    <w:basedOn w:val="Parasts"/>
    <w:next w:val="Parasts"/>
    <w:link w:val="Virsraksts2Rakstz"/>
    <w:uiPriority w:val="9"/>
    <w:unhideWhenUsed/>
    <w:qFormat/>
    <w:rsid w:val="00212B8A"/>
    <w:pPr>
      <w:numPr>
        <w:numId w:val="3"/>
      </w:numPr>
      <w:spacing w:before="200"/>
      <w:outlineLvl w:val="1"/>
    </w:pPr>
    <w:rPr>
      <w:rFonts w:asciiTheme="majorHAnsi" w:eastAsiaTheme="majorEastAsia" w:hAnsiTheme="majorHAnsi" w:cstheme="majorBidi"/>
      <w:b/>
      <w:bCs/>
      <w:caps/>
      <w:color w:val="B10D5A" w:themeColor="text2"/>
      <w:sz w:val="28"/>
      <w:szCs w:val="26"/>
    </w:rPr>
  </w:style>
  <w:style w:type="paragraph" w:styleId="Virsraksts3">
    <w:name w:val="heading 3"/>
    <w:basedOn w:val="Parasts"/>
    <w:next w:val="Parasts"/>
    <w:link w:val="Virsraksts3Rakstz"/>
    <w:uiPriority w:val="9"/>
    <w:unhideWhenUsed/>
    <w:qFormat/>
    <w:rsid w:val="00212B8A"/>
    <w:pPr>
      <w:spacing w:before="200" w:line="271" w:lineRule="auto"/>
      <w:outlineLvl w:val="2"/>
    </w:pPr>
    <w:rPr>
      <w:rFonts w:asciiTheme="majorHAnsi" w:eastAsiaTheme="majorEastAsia" w:hAnsiTheme="majorHAnsi" w:cstheme="majorBidi"/>
      <w:b/>
      <w:bCs/>
      <w:color w:val="005DAA" w:themeColor="accent1"/>
    </w:rPr>
  </w:style>
  <w:style w:type="paragraph" w:styleId="Virsraksts4">
    <w:name w:val="heading 4"/>
    <w:basedOn w:val="Parasts"/>
    <w:next w:val="Parasts"/>
    <w:link w:val="Virsraksts4Rakstz"/>
    <w:uiPriority w:val="9"/>
    <w:unhideWhenUsed/>
    <w:qFormat/>
    <w:rsid w:val="00212B8A"/>
    <w:pPr>
      <w:spacing w:before="200"/>
      <w:outlineLvl w:val="3"/>
    </w:pPr>
    <w:rPr>
      <w:rFonts w:asciiTheme="majorHAnsi" w:eastAsiaTheme="majorEastAsia" w:hAnsiTheme="majorHAnsi" w:cstheme="majorBidi"/>
      <w:b/>
      <w:bCs/>
      <w:i/>
      <w:iCs/>
    </w:rPr>
  </w:style>
  <w:style w:type="paragraph" w:styleId="Virsraksts5">
    <w:name w:val="heading 5"/>
    <w:aliases w:val="Pasvītrrrojums"/>
    <w:basedOn w:val="Parasts"/>
    <w:next w:val="Parasts"/>
    <w:link w:val="Virsraksts5Rakstz"/>
    <w:uiPriority w:val="9"/>
    <w:unhideWhenUsed/>
    <w:qFormat/>
    <w:rsid w:val="00212B8A"/>
    <w:pPr>
      <w:spacing w:before="200"/>
      <w:outlineLvl w:val="4"/>
    </w:pPr>
    <w:rPr>
      <w:rFonts w:asciiTheme="majorHAnsi" w:eastAsiaTheme="majorEastAsia" w:hAnsiTheme="majorHAnsi" w:cstheme="majorBidi"/>
      <w:b/>
      <w:bCs/>
      <w:color w:val="7F7F7F" w:themeColor="text1" w:themeTint="80"/>
    </w:rPr>
  </w:style>
  <w:style w:type="paragraph" w:styleId="Virsraksts6">
    <w:name w:val="heading 6"/>
    <w:basedOn w:val="Parasts"/>
    <w:next w:val="Parasts"/>
    <w:link w:val="Virsraksts6Rakstz"/>
    <w:uiPriority w:val="9"/>
    <w:unhideWhenUsed/>
    <w:qFormat/>
    <w:rsid w:val="00212B8A"/>
    <w:pPr>
      <w:spacing w:line="271" w:lineRule="auto"/>
      <w:outlineLvl w:val="5"/>
    </w:pPr>
    <w:rPr>
      <w:rFonts w:asciiTheme="majorHAnsi" w:eastAsiaTheme="majorEastAsia" w:hAnsiTheme="majorHAnsi" w:cstheme="majorBidi"/>
      <w:b/>
      <w:bCs/>
      <w:i/>
      <w:iCs/>
      <w:color w:val="7F7F7F" w:themeColor="text1" w:themeTint="80"/>
    </w:rPr>
  </w:style>
  <w:style w:type="paragraph" w:styleId="Virsraksts7">
    <w:name w:val="heading 7"/>
    <w:basedOn w:val="Parasts"/>
    <w:next w:val="Parasts"/>
    <w:link w:val="Virsraksts7Rakstz"/>
    <w:uiPriority w:val="9"/>
    <w:unhideWhenUsed/>
    <w:qFormat/>
    <w:rsid w:val="00212B8A"/>
    <w:pPr>
      <w:outlineLvl w:val="6"/>
    </w:pPr>
    <w:rPr>
      <w:rFonts w:asciiTheme="majorHAnsi" w:eastAsiaTheme="majorEastAsia" w:hAnsiTheme="majorHAnsi" w:cstheme="majorBidi"/>
      <w:i/>
      <w:iCs/>
    </w:rPr>
  </w:style>
  <w:style w:type="paragraph" w:styleId="Virsraksts8">
    <w:name w:val="heading 8"/>
    <w:basedOn w:val="Parasts"/>
    <w:next w:val="Parasts"/>
    <w:link w:val="Virsraksts8Rakstz"/>
    <w:uiPriority w:val="9"/>
    <w:semiHidden/>
    <w:unhideWhenUsed/>
    <w:qFormat/>
    <w:rsid w:val="00212B8A"/>
    <w:pPr>
      <w:outlineLvl w:val="7"/>
    </w:pPr>
    <w:rPr>
      <w:rFonts w:asciiTheme="majorHAnsi" w:eastAsiaTheme="majorEastAsia" w:hAnsiTheme="majorHAnsi" w:cstheme="majorBidi"/>
      <w:sz w:val="20"/>
      <w:szCs w:val="20"/>
    </w:rPr>
  </w:style>
  <w:style w:type="paragraph" w:styleId="Virsraksts9">
    <w:name w:val="heading 9"/>
    <w:basedOn w:val="Parasts"/>
    <w:next w:val="Parasts"/>
    <w:link w:val="Virsraksts9Rakstz"/>
    <w:uiPriority w:val="9"/>
    <w:semiHidden/>
    <w:unhideWhenUsed/>
    <w:qFormat/>
    <w:rsid w:val="00212B8A"/>
    <w:pPr>
      <w:outlineLvl w:val="8"/>
    </w:pPr>
    <w:rPr>
      <w:rFonts w:asciiTheme="majorHAnsi" w:eastAsiaTheme="majorEastAsia" w:hAnsiTheme="majorHAnsi" w:cstheme="majorBidi"/>
      <w:i/>
      <w:iCs/>
      <w:spacing w:val="5"/>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01C6C"/>
    <w:rPr>
      <w:b/>
      <w:bCs/>
      <w:caps/>
      <w:color w:val="E0AA0F" w:themeColor="accent4"/>
      <w:spacing w:val="15"/>
    </w:rPr>
  </w:style>
  <w:style w:type="character" w:customStyle="1" w:styleId="Virsraksts2Rakstz">
    <w:name w:val="Virsraksts 2 Rakstz."/>
    <w:basedOn w:val="Noklusjumarindkopasfonts"/>
    <w:link w:val="Virsraksts2"/>
    <w:uiPriority w:val="9"/>
    <w:rsid w:val="00212B8A"/>
    <w:rPr>
      <w:rFonts w:asciiTheme="majorHAnsi" w:eastAsiaTheme="majorEastAsia" w:hAnsiTheme="majorHAnsi" w:cstheme="majorBidi"/>
      <w:b/>
      <w:bCs/>
      <w:caps/>
      <w:color w:val="B10D5A" w:themeColor="text2"/>
      <w:sz w:val="28"/>
      <w:szCs w:val="26"/>
    </w:rPr>
  </w:style>
  <w:style w:type="character" w:customStyle="1" w:styleId="Virsraksts3Rakstz">
    <w:name w:val="Virsraksts 3 Rakstz."/>
    <w:basedOn w:val="Noklusjumarindkopasfonts"/>
    <w:link w:val="Virsraksts3"/>
    <w:uiPriority w:val="9"/>
    <w:rsid w:val="00212B8A"/>
    <w:rPr>
      <w:rFonts w:asciiTheme="majorHAnsi" w:eastAsiaTheme="majorEastAsia" w:hAnsiTheme="majorHAnsi" w:cstheme="majorBidi"/>
      <w:b/>
      <w:bCs/>
      <w:color w:val="005DAA" w:themeColor="accent1"/>
    </w:rPr>
  </w:style>
  <w:style w:type="character" w:customStyle="1" w:styleId="Virsraksts4Rakstz">
    <w:name w:val="Virsraksts 4 Rakstz."/>
    <w:basedOn w:val="Noklusjumarindkopasfonts"/>
    <w:link w:val="Virsraksts4"/>
    <w:uiPriority w:val="9"/>
    <w:rsid w:val="00212B8A"/>
    <w:rPr>
      <w:rFonts w:asciiTheme="majorHAnsi" w:eastAsiaTheme="majorEastAsia" w:hAnsiTheme="majorHAnsi" w:cstheme="majorBidi"/>
      <w:b/>
      <w:bCs/>
      <w:i/>
      <w:iCs/>
    </w:rPr>
  </w:style>
  <w:style w:type="character" w:customStyle="1" w:styleId="Virsraksts5Rakstz">
    <w:name w:val="Virsraksts 5 Rakstz."/>
    <w:aliases w:val="Pasvītrrrojums Rakstz."/>
    <w:basedOn w:val="Noklusjumarindkopasfonts"/>
    <w:link w:val="Virsraksts5"/>
    <w:uiPriority w:val="9"/>
    <w:rsid w:val="00212B8A"/>
    <w:rPr>
      <w:rFonts w:asciiTheme="majorHAnsi" w:eastAsiaTheme="majorEastAsia" w:hAnsiTheme="majorHAnsi" w:cstheme="majorBidi"/>
      <w:b/>
      <w:bCs/>
      <w:color w:val="7F7F7F" w:themeColor="text1" w:themeTint="80"/>
    </w:rPr>
  </w:style>
  <w:style w:type="character" w:customStyle="1" w:styleId="Virsraksts6Rakstz">
    <w:name w:val="Virsraksts 6 Rakstz."/>
    <w:basedOn w:val="Noklusjumarindkopasfonts"/>
    <w:link w:val="Virsraksts6"/>
    <w:uiPriority w:val="9"/>
    <w:rsid w:val="00212B8A"/>
    <w:rPr>
      <w:rFonts w:asciiTheme="majorHAnsi" w:eastAsiaTheme="majorEastAsia" w:hAnsiTheme="majorHAnsi" w:cstheme="majorBidi"/>
      <w:b/>
      <w:bCs/>
      <w:i/>
      <w:iCs/>
      <w:color w:val="7F7F7F" w:themeColor="text1" w:themeTint="80"/>
    </w:rPr>
  </w:style>
  <w:style w:type="character" w:customStyle="1" w:styleId="Virsraksts7Rakstz">
    <w:name w:val="Virsraksts 7 Rakstz."/>
    <w:basedOn w:val="Noklusjumarindkopasfonts"/>
    <w:link w:val="Virsraksts7"/>
    <w:uiPriority w:val="9"/>
    <w:rsid w:val="00212B8A"/>
    <w:rPr>
      <w:rFonts w:asciiTheme="majorHAnsi" w:eastAsiaTheme="majorEastAsia" w:hAnsiTheme="majorHAnsi" w:cstheme="majorBidi"/>
      <w:i/>
      <w:iCs/>
    </w:rPr>
  </w:style>
  <w:style w:type="character" w:customStyle="1" w:styleId="Virsraksts8Rakstz">
    <w:name w:val="Virsraksts 8 Rakstz."/>
    <w:basedOn w:val="Noklusjumarindkopasfonts"/>
    <w:link w:val="Virsraksts8"/>
    <w:uiPriority w:val="9"/>
    <w:semiHidden/>
    <w:rsid w:val="00212B8A"/>
    <w:rPr>
      <w:rFonts w:asciiTheme="majorHAnsi" w:eastAsiaTheme="majorEastAsia" w:hAnsiTheme="majorHAnsi" w:cstheme="majorBidi"/>
      <w:sz w:val="20"/>
      <w:szCs w:val="20"/>
    </w:rPr>
  </w:style>
  <w:style w:type="character" w:customStyle="1" w:styleId="Virsraksts9Rakstz">
    <w:name w:val="Virsraksts 9 Rakstz."/>
    <w:basedOn w:val="Noklusjumarindkopasfonts"/>
    <w:link w:val="Virsraksts9"/>
    <w:uiPriority w:val="9"/>
    <w:semiHidden/>
    <w:rsid w:val="00212B8A"/>
    <w:rPr>
      <w:rFonts w:asciiTheme="majorHAnsi" w:eastAsiaTheme="majorEastAsia" w:hAnsiTheme="majorHAnsi" w:cstheme="majorBidi"/>
      <w:i/>
      <w:iCs/>
      <w:spacing w:val="5"/>
      <w:sz w:val="20"/>
      <w:szCs w:val="20"/>
    </w:rPr>
  </w:style>
  <w:style w:type="paragraph" w:styleId="Nosaukums">
    <w:name w:val="Title"/>
    <w:basedOn w:val="Parasts"/>
    <w:next w:val="Parasts"/>
    <w:link w:val="NosaukumsRakstz"/>
    <w:uiPriority w:val="10"/>
    <w:qFormat/>
    <w:rsid w:val="00212B8A"/>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NosaukumsRakstz">
    <w:name w:val="Nosaukums Rakstz."/>
    <w:basedOn w:val="Noklusjumarindkopasfonts"/>
    <w:link w:val="Nosaukums"/>
    <w:uiPriority w:val="10"/>
    <w:rsid w:val="00212B8A"/>
    <w:rPr>
      <w:rFonts w:asciiTheme="majorHAnsi" w:eastAsiaTheme="majorEastAsia" w:hAnsiTheme="majorHAnsi" w:cstheme="majorBidi"/>
      <w:spacing w:val="5"/>
      <w:sz w:val="52"/>
      <w:szCs w:val="52"/>
    </w:rPr>
  </w:style>
  <w:style w:type="paragraph" w:styleId="Bezatstarpm">
    <w:name w:val="No Spacing"/>
    <w:aliases w:val="Virsraksts"/>
    <w:basedOn w:val="Parasts"/>
    <w:link w:val="BezatstarpmRakstz"/>
    <w:uiPriority w:val="1"/>
    <w:qFormat/>
    <w:rsid w:val="00212B8A"/>
  </w:style>
  <w:style w:type="character" w:customStyle="1" w:styleId="BezatstarpmRakstz">
    <w:name w:val="Bez atstarpēm Rakstz."/>
    <w:aliases w:val="Virsraksts Rakstz."/>
    <w:basedOn w:val="Noklusjumarindkopasfonts"/>
    <w:link w:val="Bezatstarpm"/>
    <w:uiPriority w:val="1"/>
    <w:rsid w:val="00212B8A"/>
  </w:style>
  <w:style w:type="paragraph" w:styleId="Apakvirsraksts">
    <w:name w:val="Subtitle"/>
    <w:aliases w:val="1 līmeņa,Nodalu virsraksts"/>
    <w:basedOn w:val="Parasts"/>
    <w:next w:val="Parasts"/>
    <w:link w:val="ApakvirsrakstsRakstz"/>
    <w:uiPriority w:val="11"/>
    <w:qFormat/>
    <w:rsid w:val="00212B8A"/>
    <w:pPr>
      <w:spacing w:after="600"/>
    </w:pPr>
    <w:rPr>
      <w:rFonts w:asciiTheme="majorHAnsi" w:eastAsiaTheme="majorEastAsia" w:hAnsiTheme="majorHAnsi" w:cstheme="majorBidi"/>
      <w:i/>
      <w:iCs/>
      <w:spacing w:val="13"/>
      <w:szCs w:val="24"/>
    </w:rPr>
  </w:style>
  <w:style w:type="character" w:customStyle="1" w:styleId="ApakvirsrakstsRakstz">
    <w:name w:val="Apakšvirsraksts Rakstz."/>
    <w:aliases w:val="1 līmeņa Rakstz.,Nodalu virsraksts Rakstz."/>
    <w:basedOn w:val="Noklusjumarindkopasfonts"/>
    <w:link w:val="Apakvirsraksts"/>
    <w:uiPriority w:val="11"/>
    <w:rsid w:val="00212B8A"/>
    <w:rPr>
      <w:rFonts w:asciiTheme="majorHAnsi" w:eastAsiaTheme="majorEastAsia" w:hAnsiTheme="majorHAnsi" w:cstheme="majorBidi"/>
      <w:i/>
      <w:iCs/>
      <w:spacing w:val="13"/>
      <w:sz w:val="24"/>
      <w:szCs w:val="24"/>
    </w:rPr>
  </w:style>
  <w:style w:type="character" w:styleId="Izsmalcintsizclums">
    <w:name w:val="Subtle Emphasis"/>
    <w:uiPriority w:val="19"/>
    <w:qFormat/>
    <w:rsid w:val="00212B8A"/>
    <w:rPr>
      <w:i/>
      <w:iCs/>
    </w:rPr>
  </w:style>
  <w:style w:type="paragraph" w:customStyle="1" w:styleId="2lmea">
    <w:name w:val="2 līmeņa"/>
    <w:basedOn w:val="Virsraksts2"/>
    <w:next w:val="Virsraksts3"/>
    <w:rsid w:val="000D55C2"/>
    <w:pPr>
      <w:keepNext/>
      <w:keepLines/>
      <w:numPr>
        <w:ilvl w:val="1"/>
      </w:numPr>
      <w:spacing w:before="480"/>
    </w:pPr>
    <w:rPr>
      <w:rFonts w:ascii="Tahoma" w:hAnsi="Tahoma"/>
      <w:iCs/>
      <w:caps w:val="0"/>
      <w:color w:val="74BEE1" w:themeColor="accent6"/>
      <w:szCs w:val="24"/>
      <w:lang w:val="lv-LV"/>
    </w:rPr>
  </w:style>
  <w:style w:type="paragraph" w:customStyle="1" w:styleId="3lmea">
    <w:name w:val="3 līmeņa"/>
    <w:basedOn w:val="Virsraksts3"/>
    <w:next w:val="Virsraksts4"/>
    <w:rsid w:val="000D55C2"/>
    <w:pPr>
      <w:keepNext/>
      <w:keepLines/>
    </w:pPr>
    <w:rPr>
      <w:color w:val="000000" w:themeColor="text1"/>
      <w:szCs w:val="20"/>
      <w:lang w:val="lv-LV"/>
    </w:rPr>
  </w:style>
  <w:style w:type="paragraph" w:customStyle="1" w:styleId="Parastais">
    <w:name w:val="Parastais"/>
    <w:basedOn w:val="Parasts"/>
    <w:link w:val="ParastaisChar"/>
    <w:qFormat/>
    <w:rsid w:val="00212B8A"/>
    <w:rPr>
      <w:szCs w:val="20"/>
    </w:rPr>
  </w:style>
  <w:style w:type="character" w:customStyle="1" w:styleId="ParastaisChar">
    <w:name w:val="Parastais Char"/>
    <w:basedOn w:val="Noklusjumarindkopasfonts"/>
    <w:link w:val="Parastais"/>
    <w:rsid w:val="00212B8A"/>
    <w:rPr>
      <w:rFonts w:ascii="Calibri" w:eastAsiaTheme="minorEastAsia" w:hAnsi="Calibri"/>
      <w:szCs w:val="20"/>
      <w:lang w:bidi="en-US"/>
    </w:rPr>
  </w:style>
  <w:style w:type="paragraph" w:styleId="Parakstszemobjekta">
    <w:name w:val="caption"/>
    <w:basedOn w:val="Parasts"/>
    <w:next w:val="Parasts"/>
    <w:uiPriority w:val="99"/>
    <w:unhideWhenUsed/>
    <w:qFormat/>
    <w:rsid w:val="00212B8A"/>
    <w:pPr>
      <w:jc w:val="center"/>
    </w:pPr>
    <w:rPr>
      <w:bCs/>
      <w:i/>
      <w:color w:val="808080" w:themeColor="background1" w:themeShade="80"/>
      <w:sz w:val="18"/>
      <w:szCs w:val="18"/>
    </w:rPr>
  </w:style>
  <w:style w:type="paragraph" w:styleId="Sarakstarindkopa">
    <w:name w:val="List Paragraph"/>
    <w:aliases w:val="Strip"/>
    <w:basedOn w:val="Parasts"/>
    <w:link w:val="SarakstarindkopaRakstz"/>
    <w:qFormat/>
    <w:rsid w:val="00AB7FF9"/>
    <w:pPr>
      <w:spacing w:before="40"/>
      <w:ind w:left="284"/>
    </w:pPr>
  </w:style>
  <w:style w:type="character" w:customStyle="1" w:styleId="SarakstarindkopaRakstz">
    <w:name w:val="Saraksta rindkopa Rakstz."/>
    <w:aliases w:val="Strip Rakstz."/>
    <w:basedOn w:val="Noklusjumarindkopasfonts"/>
    <w:link w:val="Sarakstarindkopa"/>
    <w:rsid w:val="00AB7FF9"/>
    <w:rPr>
      <w:rFonts w:ascii="Estrangelo Edessa" w:hAnsi="Estrangelo Edessa"/>
    </w:rPr>
  </w:style>
  <w:style w:type="character" w:styleId="Grmatasnosaukums">
    <w:name w:val="Book Title"/>
    <w:uiPriority w:val="33"/>
    <w:qFormat/>
    <w:rsid w:val="00212B8A"/>
    <w:rPr>
      <w:i/>
      <w:iCs/>
      <w:smallCaps/>
      <w:spacing w:val="5"/>
    </w:rPr>
  </w:style>
  <w:style w:type="paragraph" w:styleId="Saturardtjavirsraksts">
    <w:name w:val="TOC Heading"/>
    <w:basedOn w:val="Virsraksts1"/>
    <w:next w:val="Parasts"/>
    <w:link w:val="SaturardtjavirsrakstsRakstz"/>
    <w:uiPriority w:val="39"/>
    <w:unhideWhenUsed/>
    <w:qFormat/>
    <w:rsid w:val="00212B8A"/>
    <w:pPr>
      <w:spacing w:before="480"/>
      <w:contextualSpacing/>
      <w:outlineLvl w:val="9"/>
    </w:pPr>
    <w:rPr>
      <w:rFonts w:asciiTheme="majorHAnsi" w:eastAsiaTheme="majorEastAsia" w:hAnsiTheme="majorHAnsi" w:cstheme="majorBidi"/>
      <w:caps w:val="0"/>
      <w:smallCaps/>
      <w:color w:val="1E698C" w:themeColor="accent6" w:themeShade="80"/>
      <w:spacing w:val="0"/>
      <w:sz w:val="60"/>
      <w:szCs w:val="28"/>
    </w:rPr>
  </w:style>
  <w:style w:type="character" w:customStyle="1" w:styleId="SaturardtjavirsrakstsRakstz">
    <w:name w:val="Satura rādītāja virsraksts Rakstz."/>
    <w:basedOn w:val="Virsraksts1Rakstz"/>
    <w:link w:val="Saturardtjavirsraksts"/>
    <w:uiPriority w:val="39"/>
    <w:rsid w:val="00212B8A"/>
    <w:rPr>
      <w:rFonts w:asciiTheme="majorHAnsi" w:eastAsiaTheme="majorEastAsia" w:hAnsiTheme="majorHAnsi" w:cstheme="majorBidi"/>
      <w:b/>
      <w:bCs/>
      <w:caps/>
      <w:smallCaps/>
      <w:color w:val="1E698C" w:themeColor="accent6" w:themeShade="80"/>
      <w:spacing w:val="15"/>
      <w:sz w:val="60"/>
      <w:szCs w:val="28"/>
    </w:rPr>
  </w:style>
  <w:style w:type="paragraph" w:customStyle="1" w:styleId="Nodalas">
    <w:name w:val="Nodalas"/>
    <w:basedOn w:val="Parasts"/>
    <w:next w:val="Virsraksts2"/>
    <w:link w:val="NodalasChar"/>
    <w:rsid w:val="00A01C6C"/>
    <w:pPr>
      <w:spacing w:after="100"/>
    </w:pPr>
    <w:rPr>
      <w:smallCaps/>
      <w:color w:val="74BEE1" w:themeColor="accent6"/>
      <w:sz w:val="40"/>
    </w:rPr>
  </w:style>
  <w:style w:type="character" w:customStyle="1" w:styleId="NodalasChar">
    <w:name w:val="Nodalas Char"/>
    <w:basedOn w:val="Noklusjumarindkopasfonts"/>
    <w:link w:val="Nodalas"/>
    <w:rsid w:val="00A01C6C"/>
    <w:rPr>
      <w:smallCaps/>
      <w:color w:val="74BEE1" w:themeColor="accent6"/>
      <w:sz w:val="40"/>
    </w:rPr>
  </w:style>
  <w:style w:type="paragraph" w:customStyle="1" w:styleId="Apaksnodalas">
    <w:name w:val="Apaksnodalas"/>
    <w:basedOn w:val="Virsraksts2"/>
    <w:next w:val="Virsraksts3"/>
    <w:link w:val="ApaksnodalasChar"/>
    <w:qFormat/>
    <w:rsid w:val="000D55C2"/>
    <w:pPr>
      <w:keepNext/>
      <w:keepLines/>
      <w:spacing w:before="0"/>
    </w:pPr>
    <w:rPr>
      <w:caps w:val="0"/>
      <w:smallCaps/>
      <w:color w:val="ABD7ED" w:themeColor="accent6" w:themeTint="99"/>
      <w:sz w:val="24"/>
      <w:szCs w:val="36"/>
      <w:lang w:val="lv-LV" w:bidi="ar-SA"/>
    </w:rPr>
  </w:style>
  <w:style w:type="character" w:customStyle="1" w:styleId="ApaksnodalasChar">
    <w:name w:val="Apaksnodalas Char"/>
    <w:basedOn w:val="NodalasChar"/>
    <w:link w:val="Apaksnodalas"/>
    <w:rsid w:val="000D55C2"/>
    <w:rPr>
      <w:rFonts w:asciiTheme="majorHAnsi" w:eastAsiaTheme="majorEastAsia" w:hAnsiTheme="majorHAnsi" w:cstheme="majorBidi"/>
      <w:b/>
      <w:bCs/>
      <w:smallCaps/>
      <w:color w:val="ABD7ED" w:themeColor="accent6" w:themeTint="99"/>
      <w:sz w:val="24"/>
      <w:szCs w:val="36"/>
      <w:lang w:val="lv-LV" w:bidi="ar-SA"/>
    </w:rPr>
  </w:style>
  <w:style w:type="character" w:customStyle="1" w:styleId="izcelt">
    <w:name w:val="izcelt"/>
    <w:basedOn w:val="Noklusjumarindkopasfonts"/>
    <w:uiPriority w:val="1"/>
    <w:qFormat/>
    <w:rsid w:val="00212B8A"/>
    <w:rPr>
      <w:rFonts w:ascii="FranklinGotItcTEE-DemiCond" w:hAnsi="FranklinGotItcTEE-DemiCond"/>
      <w:b/>
      <w:color w:val="002F65" w:themeColor="accent2"/>
      <w:kern w:val="28"/>
      <w:sz w:val="28"/>
    </w:rPr>
  </w:style>
  <w:style w:type="paragraph" w:customStyle="1" w:styleId="Mlpilsstils">
    <w:name w:val="Mālpils stils"/>
    <w:basedOn w:val="Parastais"/>
    <w:rsid w:val="00BF133C"/>
  </w:style>
  <w:style w:type="paragraph" w:styleId="Saturs1">
    <w:name w:val="toc 1"/>
    <w:basedOn w:val="Parasts"/>
    <w:next w:val="Parasts"/>
    <w:autoRedefine/>
    <w:uiPriority w:val="39"/>
    <w:unhideWhenUsed/>
    <w:rsid w:val="000D55C2"/>
    <w:pPr>
      <w:spacing w:before="0"/>
      <w:jc w:val="left"/>
    </w:pPr>
    <w:rPr>
      <w:b/>
      <w:bCs/>
      <w:caps/>
    </w:rPr>
  </w:style>
  <w:style w:type="paragraph" w:styleId="Saturs2">
    <w:name w:val="toc 2"/>
    <w:basedOn w:val="Parasts"/>
    <w:next w:val="Parasts"/>
    <w:autoRedefine/>
    <w:uiPriority w:val="39"/>
    <w:unhideWhenUsed/>
    <w:rsid w:val="000D55C2"/>
    <w:pPr>
      <w:spacing w:before="0"/>
      <w:ind w:left="220"/>
      <w:jc w:val="left"/>
    </w:pPr>
    <w:rPr>
      <w:smallCaps/>
    </w:rPr>
  </w:style>
  <w:style w:type="paragraph" w:styleId="Saturs3">
    <w:name w:val="toc 3"/>
    <w:basedOn w:val="Parasts"/>
    <w:next w:val="Parasts"/>
    <w:autoRedefine/>
    <w:uiPriority w:val="39"/>
    <w:unhideWhenUsed/>
    <w:rsid w:val="006427D2"/>
    <w:pPr>
      <w:tabs>
        <w:tab w:val="left" w:pos="1100"/>
        <w:tab w:val="right" w:leader="dot" w:pos="9072"/>
      </w:tabs>
      <w:spacing w:before="0"/>
      <w:ind w:left="440"/>
      <w:jc w:val="left"/>
    </w:pPr>
    <w:rPr>
      <w:i/>
      <w:iCs/>
      <w:sz w:val="20"/>
    </w:rPr>
  </w:style>
  <w:style w:type="character" w:styleId="Izteiksmgs">
    <w:name w:val="Strong"/>
    <w:uiPriority w:val="22"/>
    <w:qFormat/>
    <w:rsid w:val="00212B8A"/>
    <w:rPr>
      <w:b/>
      <w:bCs/>
    </w:rPr>
  </w:style>
  <w:style w:type="paragraph" w:customStyle="1" w:styleId="Supervirsraksts">
    <w:name w:val="Supervirsraksts"/>
    <w:basedOn w:val="Virsraksts1"/>
    <w:next w:val="Virsraksts2"/>
    <w:rsid w:val="000D55C2"/>
    <w:pPr>
      <w:keepNext/>
      <w:keepLines/>
      <w:spacing w:before="480"/>
      <w:jc w:val="left"/>
    </w:pPr>
    <w:rPr>
      <w:rFonts w:ascii="Adobe Garamond Pro" w:eastAsiaTheme="majorEastAsia" w:hAnsi="Adobe Garamond Pro" w:cstheme="majorBidi"/>
      <w:smallCaps/>
      <w:color w:val="74BEE1" w:themeColor="accent6"/>
      <w:spacing w:val="40"/>
      <w:sz w:val="96"/>
      <w:szCs w:val="28"/>
      <w:lang w:val="lv-LV"/>
    </w:rPr>
  </w:style>
  <w:style w:type="paragraph" w:customStyle="1" w:styleId="Virsraksti">
    <w:name w:val="Virsraksti"/>
    <w:basedOn w:val="Virsraksts2"/>
    <w:next w:val="Virsraksts3"/>
    <w:rsid w:val="000D55C2"/>
    <w:pPr>
      <w:keepNext/>
      <w:keepLines/>
      <w:spacing w:after="120"/>
      <w:jc w:val="left"/>
    </w:pPr>
    <w:rPr>
      <w:rFonts w:ascii="Adobe Garamond Pro" w:eastAsia="Times New Roman" w:hAnsi="Adobe Garamond Pro"/>
      <w:color w:val="33CC33"/>
      <w:sz w:val="52"/>
      <w:lang w:val="lv-LV" w:eastAsia="lv-LV"/>
    </w:rPr>
  </w:style>
  <w:style w:type="paragraph" w:customStyle="1" w:styleId="izcelanai">
    <w:name w:val="izcelšanai"/>
    <w:basedOn w:val="Parasts"/>
    <w:link w:val="izcelanaiChar"/>
    <w:rsid w:val="000D55C2"/>
    <w:rPr>
      <w:rFonts w:ascii="FranklinGotItcTEE-DemiCond" w:hAnsi="FranklinGotItcTEE-DemiCond"/>
      <w:i/>
      <w:color w:val="00224B" w:themeColor="accent2" w:themeShade="BF"/>
      <w:spacing w:val="20"/>
      <w:sz w:val="20"/>
      <w:lang w:bidi="ar-SA"/>
    </w:rPr>
  </w:style>
  <w:style w:type="character" w:customStyle="1" w:styleId="izcelanaiChar">
    <w:name w:val="izcelšanai Char"/>
    <w:basedOn w:val="Noklusjumarindkopasfonts"/>
    <w:link w:val="izcelanai"/>
    <w:rsid w:val="000D55C2"/>
    <w:rPr>
      <w:rFonts w:ascii="FranklinGotItcTEE-DemiCond" w:hAnsi="FranklinGotItcTEE-DemiCond"/>
      <w:i/>
      <w:color w:val="00224B" w:themeColor="accent2" w:themeShade="BF"/>
      <w:spacing w:val="20"/>
      <w:sz w:val="20"/>
      <w:szCs w:val="20"/>
    </w:rPr>
  </w:style>
  <w:style w:type="character" w:styleId="Izclums">
    <w:name w:val="Emphasis"/>
    <w:uiPriority w:val="20"/>
    <w:qFormat/>
    <w:rsid w:val="00212B8A"/>
    <w:rPr>
      <w:b/>
      <w:bCs/>
      <w:i/>
      <w:iCs/>
      <w:spacing w:val="10"/>
      <w:bdr w:val="none" w:sz="0" w:space="0" w:color="auto"/>
      <w:shd w:val="clear" w:color="auto" w:fill="auto"/>
    </w:rPr>
  </w:style>
  <w:style w:type="paragraph" w:styleId="Citts">
    <w:name w:val="Quote"/>
    <w:basedOn w:val="Parasts"/>
    <w:next w:val="Parasts"/>
    <w:link w:val="CittsRakstz"/>
    <w:uiPriority w:val="29"/>
    <w:qFormat/>
    <w:rsid w:val="00212B8A"/>
    <w:pPr>
      <w:spacing w:before="200"/>
      <w:ind w:left="360" w:right="360"/>
    </w:pPr>
    <w:rPr>
      <w:i/>
      <w:iCs/>
    </w:rPr>
  </w:style>
  <w:style w:type="character" w:customStyle="1" w:styleId="CittsRakstz">
    <w:name w:val="Citāts Rakstz."/>
    <w:basedOn w:val="Noklusjumarindkopasfonts"/>
    <w:link w:val="Citts"/>
    <w:uiPriority w:val="29"/>
    <w:rsid w:val="00212B8A"/>
    <w:rPr>
      <w:i/>
      <w:iCs/>
    </w:rPr>
  </w:style>
  <w:style w:type="paragraph" w:styleId="Intensvscitts">
    <w:name w:val="Intense Quote"/>
    <w:basedOn w:val="Parasts"/>
    <w:next w:val="Parasts"/>
    <w:link w:val="IntensvscittsRakstz"/>
    <w:uiPriority w:val="30"/>
    <w:qFormat/>
    <w:rsid w:val="00212B8A"/>
    <w:pPr>
      <w:pBdr>
        <w:bottom w:val="single" w:sz="4" w:space="1" w:color="auto"/>
      </w:pBdr>
      <w:spacing w:before="200" w:after="280"/>
      <w:ind w:left="1008" w:right="1152"/>
    </w:pPr>
    <w:rPr>
      <w:b/>
      <w:bCs/>
      <w:i/>
      <w:iCs/>
    </w:rPr>
  </w:style>
  <w:style w:type="character" w:customStyle="1" w:styleId="IntensvscittsRakstz">
    <w:name w:val="Intensīvs citāts Rakstz."/>
    <w:basedOn w:val="Noklusjumarindkopasfonts"/>
    <w:link w:val="Intensvscitts"/>
    <w:uiPriority w:val="30"/>
    <w:rsid w:val="00212B8A"/>
    <w:rPr>
      <w:b/>
      <w:bCs/>
      <w:i/>
      <w:iCs/>
    </w:rPr>
  </w:style>
  <w:style w:type="character" w:styleId="Intensvsizclums">
    <w:name w:val="Intense Emphasis"/>
    <w:uiPriority w:val="21"/>
    <w:qFormat/>
    <w:rsid w:val="00212B8A"/>
    <w:rPr>
      <w:b/>
      <w:bCs/>
    </w:rPr>
  </w:style>
  <w:style w:type="character" w:styleId="Izsmalcintaatsauce">
    <w:name w:val="Subtle Reference"/>
    <w:uiPriority w:val="31"/>
    <w:qFormat/>
    <w:rsid w:val="00212B8A"/>
    <w:rPr>
      <w:smallCaps/>
    </w:rPr>
  </w:style>
  <w:style w:type="character" w:styleId="Intensvaatsauce">
    <w:name w:val="Intense Reference"/>
    <w:uiPriority w:val="32"/>
    <w:qFormat/>
    <w:rsid w:val="00212B8A"/>
    <w:rPr>
      <w:smallCaps/>
      <w:spacing w:val="5"/>
      <w:u w:val="single"/>
    </w:rPr>
  </w:style>
  <w:style w:type="paragraph" w:customStyle="1" w:styleId="Lielvirsraksts">
    <w:name w:val="Lielvirsraksts"/>
    <w:basedOn w:val="Parasts"/>
    <w:rsid w:val="000D55C2"/>
    <w:pPr>
      <w:jc w:val="right"/>
    </w:pPr>
    <w:rPr>
      <w:smallCaps/>
      <w:spacing w:val="10"/>
      <w:kern w:val="28"/>
      <w:sz w:val="100"/>
      <w:szCs w:val="160"/>
    </w:rPr>
  </w:style>
  <w:style w:type="paragraph" w:customStyle="1" w:styleId="Nodalas-lielie">
    <w:name w:val="Nodalas - lielie"/>
    <w:basedOn w:val="Saraksts"/>
    <w:link w:val="Nodalas-lielieChar"/>
    <w:qFormat/>
    <w:rsid w:val="00212B8A"/>
    <w:pPr>
      <w:spacing w:before="320" w:after="240"/>
      <w:ind w:left="0" w:firstLine="0"/>
      <w:jc w:val="center"/>
    </w:pPr>
    <w:rPr>
      <w:caps/>
      <w:color w:val="74BEE1" w:themeColor="accent6"/>
      <w:sz w:val="56"/>
      <w:szCs w:val="56"/>
    </w:rPr>
  </w:style>
  <w:style w:type="paragraph" w:styleId="Saraksts">
    <w:name w:val="List"/>
    <w:basedOn w:val="Parasts"/>
    <w:uiPriority w:val="99"/>
    <w:semiHidden/>
    <w:unhideWhenUsed/>
    <w:rsid w:val="000D55C2"/>
    <w:pPr>
      <w:ind w:left="283" w:hanging="283"/>
      <w:contextualSpacing/>
    </w:pPr>
  </w:style>
  <w:style w:type="character" w:customStyle="1" w:styleId="Nodalas-lielieChar">
    <w:name w:val="Nodalas - lielie Char"/>
    <w:basedOn w:val="Noklusjumarindkopasfonts"/>
    <w:link w:val="Nodalas-lielie"/>
    <w:rsid w:val="00212B8A"/>
    <w:rPr>
      <w:rFonts w:ascii="Calibri" w:eastAsiaTheme="minorEastAsia" w:hAnsi="Calibri"/>
      <w:caps/>
      <w:color w:val="74BEE1" w:themeColor="accent6"/>
      <w:sz w:val="56"/>
      <w:szCs w:val="56"/>
      <w:lang w:bidi="en-US"/>
    </w:rPr>
  </w:style>
  <w:style w:type="paragraph" w:customStyle="1" w:styleId="Mazievirsraksti">
    <w:name w:val="Mazie virsraksti"/>
    <w:basedOn w:val="Virsraksts2"/>
    <w:next w:val="Saraksts"/>
    <w:link w:val="MazievirsrakstiChar"/>
    <w:qFormat/>
    <w:rsid w:val="00212B8A"/>
    <w:pPr>
      <w:keepNext/>
      <w:keepLines/>
      <w:numPr>
        <w:numId w:val="4"/>
      </w:numPr>
      <w:pBdr>
        <w:top w:val="single" w:sz="4" w:space="1" w:color="ABD7ED" w:themeColor="accent6" w:themeTint="99"/>
        <w:bottom w:val="single" w:sz="4" w:space="1" w:color="ABD7ED" w:themeColor="accent6" w:themeTint="99"/>
      </w:pBdr>
      <w:spacing w:before="300" w:after="100"/>
      <w:jc w:val="center"/>
    </w:pPr>
    <w:rPr>
      <w:b w:val="0"/>
      <w:bCs w:val="0"/>
      <w:caps w:val="0"/>
      <w:smallCaps/>
      <w:color w:val="000000" w:themeColor="text1"/>
      <w:spacing w:val="20"/>
      <w:szCs w:val="28"/>
      <w:lang w:val="lv-LV"/>
    </w:rPr>
  </w:style>
  <w:style w:type="character" w:customStyle="1" w:styleId="MazievirsrakstiChar">
    <w:name w:val="Mazie virsraksti Char"/>
    <w:basedOn w:val="Noklusjumarindkopasfonts"/>
    <w:link w:val="Mazievirsraksti"/>
    <w:rsid w:val="00212B8A"/>
    <w:rPr>
      <w:rFonts w:asciiTheme="majorHAnsi" w:eastAsiaTheme="majorEastAsia" w:hAnsiTheme="majorHAnsi" w:cstheme="majorBidi"/>
      <w:smallCaps/>
      <w:color w:val="000000" w:themeColor="text1"/>
      <w:spacing w:val="20"/>
      <w:sz w:val="28"/>
      <w:szCs w:val="28"/>
      <w:lang w:val="lv-LV"/>
    </w:rPr>
  </w:style>
  <w:style w:type="paragraph" w:customStyle="1" w:styleId="Zemzem">
    <w:name w:val="Zemzem"/>
    <w:basedOn w:val="Parastais"/>
    <w:link w:val="ZemzemChar"/>
    <w:qFormat/>
    <w:rsid w:val="00212B8A"/>
    <w:pPr>
      <w:pBdr>
        <w:bottom w:val="single" w:sz="4" w:space="1" w:color="000000" w:themeColor="text1"/>
      </w:pBdr>
      <w:spacing w:after="120"/>
      <w:jc w:val="center"/>
    </w:pPr>
    <w:rPr>
      <w:b/>
      <w:smallCaps/>
      <w:color w:val="000000" w:themeColor="text1"/>
    </w:rPr>
  </w:style>
  <w:style w:type="character" w:customStyle="1" w:styleId="ZemzemChar">
    <w:name w:val="Zemzem Char"/>
    <w:basedOn w:val="ParastaisChar"/>
    <w:link w:val="Zemzem"/>
    <w:rsid w:val="00212B8A"/>
    <w:rPr>
      <w:rFonts w:ascii="Calibri" w:eastAsiaTheme="minorEastAsia" w:hAnsi="Calibri"/>
      <w:b/>
      <w:smallCaps/>
      <w:color w:val="000000" w:themeColor="text1"/>
      <w:szCs w:val="20"/>
      <w:lang w:bidi="en-US"/>
    </w:rPr>
  </w:style>
  <w:style w:type="paragraph" w:customStyle="1" w:styleId="kastes">
    <w:name w:val="kastes"/>
    <w:basedOn w:val="Parasts"/>
    <w:link w:val="kastesChar"/>
    <w:rsid w:val="000D55C2"/>
    <w:pPr>
      <w:spacing w:before="0"/>
    </w:pPr>
    <w:rPr>
      <w:rFonts w:ascii="Bookman Old Style" w:hAnsi="Bookman Old Style"/>
      <w:i/>
      <w:color w:val="E18426" w:themeColor="accent5"/>
      <w:sz w:val="20"/>
      <w:szCs w:val="24"/>
    </w:rPr>
  </w:style>
  <w:style w:type="character" w:customStyle="1" w:styleId="kastesChar">
    <w:name w:val="kastes Char"/>
    <w:basedOn w:val="Noklusjumarindkopasfonts"/>
    <w:link w:val="kastes"/>
    <w:rsid w:val="000D55C2"/>
    <w:rPr>
      <w:rFonts w:ascii="Bookman Old Style" w:eastAsiaTheme="minorEastAsia" w:hAnsi="Bookman Old Style"/>
      <w:i/>
      <w:color w:val="E18426" w:themeColor="accent5"/>
      <w:sz w:val="20"/>
      <w:szCs w:val="24"/>
      <w:lang w:bidi="en-US"/>
    </w:rPr>
  </w:style>
  <w:style w:type="paragraph" w:customStyle="1" w:styleId="PargaujaApaksnodalas">
    <w:name w:val="Pargauja Apaksnodalas"/>
    <w:basedOn w:val="Parasts"/>
    <w:rsid w:val="000D55C2"/>
    <w:pPr>
      <w:pBdr>
        <w:bottom w:val="single" w:sz="2" w:space="1" w:color="58062C" w:themeColor="text2" w:themeShade="80"/>
      </w:pBdr>
      <w:spacing w:before="60"/>
    </w:pPr>
    <w:rPr>
      <w:rFonts w:ascii="Bookman Old Style" w:hAnsi="Bookman Old Style"/>
      <w:b/>
      <w:smallCaps/>
      <w:color w:val="58062C" w:themeColor="text2" w:themeShade="80"/>
      <w:sz w:val="28"/>
    </w:rPr>
  </w:style>
  <w:style w:type="paragraph" w:customStyle="1" w:styleId="PargaujaNodalas">
    <w:name w:val="Pargauja Nodalas"/>
    <w:basedOn w:val="Parasts"/>
    <w:rsid w:val="000D55C2"/>
    <w:pPr>
      <w:spacing w:before="60"/>
      <w:jc w:val="left"/>
    </w:pPr>
    <w:rPr>
      <w:rFonts w:ascii="Bookman Old Style" w:hAnsi="Bookman Old Style"/>
      <w:smallCaps/>
      <w:color w:val="58062C" w:themeColor="text2" w:themeShade="80"/>
      <w:sz w:val="48"/>
    </w:rPr>
  </w:style>
  <w:style w:type="paragraph" w:customStyle="1" w:styleId="Izceu">
    <w:name w:val="Izceļu"/>
    <w:basedOn w:val="Parasts"/>
    <w:rsid w:val="000D55C2"/>
    <w:rPr>
      <w:rFonts w:ascii="Bookman Old Style" w:hAnsi="Bookman Old Style"/>
      <w:b/>
      <w:smallCaps/>
      <w:noProof/>
      <w:sz w:val="20"/>
      <w:lang w:eastAsia="lv-LV"/>
    </w:rPr>
  </w:style>
  <w:style w:type="paragraph" w:customStyle="1" w:styleId="Saturaraditajs">
    <w:name w:val="Satura raditajs"/>
    <w:basedOn w:val="Nodalas-lielie"/>
    <w:link w:val="SaturaraditajsChar"/>
    <w:rsid w:val="000D55C2"/>
  </w:style>
  <w:style w:type="character" w:customStyle="1" w:styleId="SaturaraditajsChar">
    <w:name w:val="Satura raditajs Char"/>
    <w:basedOn w:val="Nodalas-lielieChar"/>
    <w:link w:val="Saturaraditajs"/>
    <w:rsid w:val="000D55C2"/>
    <w:rPr>
      <w:rFonts w:ascii="Calibri" w:eastAsiaTheme="minorEastAsia" w:hAnsi="Calibri"/>
      <w:caps/>
      <w:color w:val="74BEE1" w:themeColor="accent6"/>
      <w:sz w:val="56"/>
      <w:szCs w:val="56"/>
      <w:lang w:bidi="en-US"/>
    </w:rPr>
  </w:style>
  <w:style w:type="paragraph" w:customStyle="1" w:styleId="Apakvirsraksti">
    <w:name w:val="Apakšvirsraksti"/>
    <w:basedOn w:val="Parasts"/>
    <w:link w:val="ApakvirsrakstiChar"/>
    <w:rsid w:val="000D55C2"/>
    <w:pPr>
      <w:pBdr>
        <w:top w:val="single" w:sz="4" w:space="1" w:color="002F65" w:themeColor="accent2"/>
        <w:bottom w:val="single" w:sz="18" w:space="1" w:color="002F65" w:themeColor="accent2"/>
      </w:pBdr>
      <w:tabs>
        <w:tab w:val="left" w:pos="3402"/>
      </w:tabs>
    </w:pPr>
    <w:rPr>
      <w:b/>
      <w:smallCaps/>
      <w:sz w:val="32"/>
    </w:rPr>
  </w:style>
  <w:style w:type="character" w:customStyle="1" w:styleId="ApakvirsrakstiChar">
    <w:name w:val="Apakšvirsraksti Char"/>
    <w:basedOn w:val="Noklusjumarindkopasfonts"/>
    <w:link w:val="Apakvirsraksti"/>
    <w:rsid w:val="000D55C2"/>
    <w:rPr>
      <w:rFonts w:ascii="Calibri" w:eastAsiaTheme="minorEastAsia" w:hAnsi="Calibri"/>
      <w:b/>
      <w:smallCaps/>
      <w:sz w:val="32"/>
      <w:szCs w:val="20"/>
      <w:lang w:bidi="en-US"/>
    </w:rPr>
  </w:style>
  <w:style w:type="paragraph" w:customStyle="1" w:styleId="Saturs">
    <w:name w:val="Saturs"/>
    <w:basedOn w:val="Nodalas-lielie"/>
    <w:link w:val="SatursChar"/>
    <w:rsid w:val="000D55C2"/>
    <w:pPr>
      <w:ind w:left="720"/>
    </w:pPr>
  </w:style>
  <w:style w:type="character" w:customStyle="1" w:styleId="SatursChar">
    <w:name w:val="Saturs Char"/>
    <w:basedOn w:val="Nodalas-lielieChar"/>
    <w:link w:val="Saturs"/>
    <w:rsid w:val="000D55C2"/>
    <w:rPr>
      <w:rFonts w:ascii="Calibri" w:eastAsiaTheme="minorEastAsia" w:hAnsi="Calibri"/>
      <w:caps/>
      <w:color w:val="74BEE1" w:themeColor="accent6"/>
      <w:sz w:val="56"/>
      <w:szCs w:val="56"/>
      <w:lang w:bidi="en-US"/>
    </w:rPr>
  </w:style>
  <w:style w:type="paragraph" w:customStyle="1" w:styleId="Style1">
    <w:name w:val="Style1"/>
    <w:basedOn w:val="Saturardtjavirsraksts"/>
    <w:link w:val="Style1Char"/>
    <w:rsid w:val="000D55C2"/>
  </w:style>
  <w:style w:type="character" w:customStyle="1" w:styleId="Style1Char">
    <w:name w:val="Style1 Char"/>
    <w:basedOn w:val="SaturardtjavirsrakstsRakstz"/>
    <w:link w:val="Style1"/>
    <w:rsid w:val="000D55C2"/>
    <w:rPr>
      <w:rFonts w:asciiTheme="majorHAnsi" w:eastAsiaTheme="majorEastAsia" w:hAnsiTheme="majorHAnsi" w:cstheme="majorBidi"/>
      <w:b/>
      <w:bCs/>
      <w:caps/>
      <w:smallCaps/>
      <w:color w:val="1E698C" w:themeColor="accent6" w:themeShade="80"/>
      <w:spacing w:val="15"/>
      <w:sz w:val="60"/>
      <w:szCs w:val="28"/>
    </w:rPr>
  </w:style>
  <w:style w:type="paragraph" w:customStyle="1" w:styleId="Style2">
    <w:name w:val="Style2"/>
    <w:basedOn w:val="Virsraksts2"/>
    <w:link w:val="Style2Char"/>
    <w:rsid w:val="000D55C2"/>
    <w:pPr>
      <w:keepNext/>
      <w:keepLines/>
    </w:pPr>
    <w:rPr>
      <w:caps w:val="0"/>
      <w:color w:val="005DAA" w:themeColor="accent1"/>
      <w:sz w:val="26"/>
      <w:lang w:val="lv-LV"/>
    </w:rPr>
  </w:style>
  <w:style w:type="character" w:customStyle="1" w:styleId="Style2Char">
    <w:name w:val="Style2 Char"/>
    <w:basedOn w:val="Virsraksts2Rakstz"/>
    <w:link w:val="Style2"/>
    <w:rsid w:val="000D55C2"/>
    <w:rPr>
      <w:rFonts w:asciiTheme="majorHAnsi" w:eastAsiaTheme="majorEastAsia" w:hAnsiTheme="majorHAnsi" w:cstheme="majorBidi"/>
      <w:b/>
      <w:bCs/>
      <w:caps w:val="0"/>
      <w:color w:val="005DAA" w:themeColor="accent1"/>
      <w:sz w:val="26"/>
      <w:szCs w:val="26"/>
      <w:lang w:val="lv-LV"/>
    </w:rPr>
  </w:style>
  <w:style w:type="paragraph" w:customStyle="1" w:styleId="Sjasnovads-nodalas">
    <w:name w:val="Sējas novads - nodalas"/>
    <w:basedOn w:val="Nodalas-lielie"/>
    <w:link w:val="Sjasnovads-nodalasChar"/>
    <w:rsid w:val="000D55C2"/>
    <w:pPr>
      <w:numPr>
        <w:numId w:val="1"/>
      </w:numPr>
    </w:pPr>
  </w:style>
  <w:style w:type="character" w:customStyle="1" w:styleId="Sjasnovads-nodalasChar">
    <w:name w:val="Sējas novads - nodalas Char"/>
    <w:basedOn w:val="Nodalas-lielieChar"/>
    <w:link w:val="Sjasnovads-nodalas"/>
    <w:rsid w:val="000D55C2"/>
    <w:rPr>
      <w:rFonts w:ascii="Calibri" w:eastAsiaTheme="minorEastAsia" w:hAnsi="Calibri"/>
      <w:caps/>
      <w:color w:val="74BEE1" w:themeColor="accent6"/>
      <w:sz w:val="56"/>
      <w:szCs w:val="56"/>
      <w:lang w:bidi="en-US"/>
    </w:rPr>
  </w:style>
  <w:style w:type="paragraph" w:customStyle="1" w:styleId="Sjasnovads-apaksnodalas">
    <w:name w:val="Sējas novads - apaksnodalas"/>
    <w:basedOn w:val="Mazievirsraksti"/>
    <w:link w:val="Sjasnovads-apaksnodalasChar"/>
    <w:rsid w:val="000D55C2"/>
    <w:pPr>
      <w:numPr>
        <w:ilvl w:val="1"/>
        <w:numId w:val="2"/>
      </w:numPr>
    </w:pPr>
  </w:style>
  <w:style w:type="character" w:customStyle="1" w:styleId="Sjasnovads-apaksnodalasChar">
    <w:name w:val="Sējas novads - apaksnodalas Char"/>
    <w:basedOn w:val="MazievirsrakstiChar"/>
    <w:link w:val="Sjasnovads-apaksnodalas"/>
    <w:rsid w:val="000D55C2"/>
    <w:rPr>
      <w:rFonts w:asciiTheme="majorHAnsi" w:eastAsiaTheme="majorEastAsia" w:hAnsiTheme="majorHAnsi" w:cstheme="majorBidi"/>
      <w:smallCaps/>
      <w:color w:val="000000" w:themeColor="text1"/>
      <w:spacing w:val="20"/>
      <w:sz w:val="28"/>
      <w:szCs w:val="28"/>
      <w:lang w:val="lv-LV"/>
    </w:rPr>
  </w:style>
  <w:style w:type="paragraph" w:customStyle="1" w:styleId="Nodaas">
    <w:name w:val="Nodaļas"/>
    <w:basedOn w:val="Virsraksts1"/>
    <w:link w:val="NodaasChar"/>
    <w:qFormat/>
    <w:rsid w:val="003B6215"/>
    <w:pPr>
      <w:spacing w:before="360"/>
      <w:contextualSpacing/>
      <w:jc w:val="center"/>
    </w:pPr>
    <w:rPr>
      <w:rFonts w:eastAsiaTheme="majorEastAsia" w:cstheme="majorBidi"/>
      <w:caps w:val="0"/>
      <w:smallCaps/>
      <w:color w:val="000000" w:themeColor="text1"/>
      <w:spacing w:val="0"/>
      <w:sz w:val="60"/>
      <w:szCs w:val="28"/>
      <w:lang w:val="lv-LV"/>
    </w:rPr>
  </w:style>
  <w:style w:type="character" w:customStyle="1" w:styleId="NodaasChar">
    <w:name w:val="Nodaļas Char"/>
    <w:basedOn w:val="Virsraksts1Rakstz"/>
    <w:link w:val="Nodaas"/>
    <w:rsid w:val="003B6215"/>
    <w:rPr>
      <w:rFonts w:ascii="Calibri" w:eastAsiaTheme="majorEastAsia" w:hAnsi="Calibri" w:cstheme="majorBidi"/>
      <w:b/>
      <w:bCs/>
      <w:caps/>
      <w:smallCaps/>
      <w:color w:val="000000" w:themeColor="text1"/>
      <w:spacing w:val="15"/>
      <w:sz w:val="60"/>
      <w:szCs w:val="28"/>
      <w:lang w:val="lv-LV"/>
    </w:rPr>
  </w:style>
  <w:style w:type="paragraph" w:customStyle="1" w:styleId="Vki">
    <w:name w:val="Vāki"/>
    <w:basedOn w:val="Parasts"/>
    <w:link w:val="VkiChar"/>
    <w:qFormat/>
    <w:rsid w:val="00823944"/>
    <w:pPr>
      <w:jc w:val="right"/>
    </w:pPr>
    <w:rPr>
      <w:b/>
      <w:caps/>
      <w:color w:val="FFFFFF" w:themeColor="background1"/>
      <w:sz w:val="120"/>
      <w:szCs w:val="140"/>
      <w:lang w:val="lv-LV"/>
    </w:rPr>
  </w:style>
  <w:style w:type="character" w:customStyle="1" w:styleId="VkiChar">
    <w:name w:val="Vāki Char"/>
    <w:basedOn w:val="Noklusjumarindkopasfonts"/>
    <w:link w:val="Vki"/>
    <w:rsid w:val="00823944"/>
    <w:rPr>
      <w:rFonts w:ascii="Estrangelo Edessa" w:hAnsi="Estrangelo Edessa"/>
      <w:b/>
      <w:caps/>
      <w:color w:val="FFFFFF" w:themeColor="background1"/>
      <w:sz w:val="120"/>
      <w:szCs w:val="140"/>
      <w:lang w:val="lv-LV"/>
    </w:rPr>
  </w:style>
  <w:style w:type="paragraph" w:customStyle="1" w:styleId="Saturaradeklis">
    <w:name w:val="Satura_radeklis"/>
    <w:basedOn w:val="Nodaas"/>
    <w:link w:val="SaturaradeklisChar"/>
    <w:qFormat/>
    <w:rsid w:val="003B6215"/>
    <w:rPr>
      <w:color w:val="auto"/>
    </w:rPr>
  </w:style>
  <w:style w:type="character" w:customStyle="1" w:styleId="SaturaradeklisChar">
    <w:name w:val="Satura_radeklis Char"/>
    <w:basedOn w:val="NodaasChar"/>
    <w:link w:val="Saturaradeklis"/>
    <w:rsid w:val="003B6215"/>
    <w:rPr>
      <w:rFonts w:ascii="Calibri" w:eastAsiaTheme="majorEastAsia" w:hAnsi="Calibri" w:cstheme="majorBidi"/>
      <w:b/>
      <w:bCs/>
      <w:caps/>
      <w:smallCaps/>
      <w:color w:val="000000" w:themeColor="text1"/>
      <w:spacing w:val="15"/>
      <w:sz w:val="60"/>
      <w:szCs w:val="28"/>
      <w:lang w:val="lv-LV"/>
    </w:rPr>
  </w:style>
  <w:style w:type="paragraph" w:customStyle="1" w:styleId="Izcelt0">
    <w:name w:val="Izcelt"/>
    <w:basedOn w:val="Parasts"/>
    <w:link w:val="IzceltChar"/>
    <w:qFormat/>
    <w:rsid w:val="00D5569F"/>
    <w:pPr>
      <w:spacing w:before="120"/>
    </w:pPr>
    <w:rPr>
      <w:b/>
      <w:smallCaps/>
      <w:color w:val="002F65" w:themeColor="accent2"/>
      <w:lang w:val="lv-LV"/>
    </w:rPr>
  </w:style>
  <w:style w:type="character" w:customStyle="1" w:styleId="IzceltChar">
    <w:name w:val="Izcelt Char"/>
    <w:basedOn w:val="Noklusjumarindkopasfonts"/>
    <w:link w:val="Izcelt0"/>
    <w:rsid w:val="00D5569F"/>
    <w:rPr>
      <w:rFonts w:ascii="Calibri" w:hAnsi="Calibri"/>
      <w:b/>
      <w:smallCaps/>
      <w:color w:val="002F65" w:themeColor="accent2"/>
      <w:sz w:val="24"/>
      <w:lang w:val="lv-LV"/>
    </w:rPr>
  </w:style>
  <w:style w:type="paragraph" w:customStyle="1" w:styleId="Lielievirstraksti-ropai">
    <w:name w:val="Lielie virstraksti - ropaži"/>
    <w:basedOn w:val="Parasts"/>
    <w:link w:val="Lielievirstraksti-ropaiChar"/>
    <w:qFormat/>
    <w:rsid w:val="00AC4308"/>
    <w:pPr>
      <w:jc w:val="center"/>
    </w:pPr>
    <w:rPr>
      <w:rFonts w:ascii="Times New Roman" w:hAnsi="Times New Roman" w:cs="Times New Roman"/>
      <w:b/>
      <w:szCs w:val="24"/>
    </w:rPr>
  </w:style>
  <w:style w:type="character" w:customStyle="1" w:styleId="Lielievirstraksti-ropaiChar">
    <w:name w:val="Lielie virstraksti - ropaži Char"/>
    <w:basedOn w:val="SarakstarindkopaRakstz"/>
    <w:link w:val="Lielievirstraksti-ropai"/>
    <w:rsid w:val="00AC4308"/>
    <w:rPr>
      <w:rFonts w:ascii="Times New Roman" w:hAnsi="Times New Roman" w:cs="Times New Roman"/>
      <w:b/>
      <w:sz w:val="24"/>
      <w:szCs w:val="24"/>
    </w:rPr>
  </w:style>
  <w:style w:type="paragraph" w:customStyle="1" w:styleId="Mazievirsraksti-Ropai">
    <w:name w:val="Mazie virsraksti - Ropaži"/>
    <w:basedOn w:val="Parasts"/>
    <w:link w:val="Mazievirsraksti-RopaiChar"/>
    <w:qFormat/>
    <w:rsid w:val="002931E6"/>
    <w:rPr>
      <w:rFonts w:ascii="Times New Roman" w:hAnsi="Times New Roman" w:cs="Times New Roman"/>
      <w:b/>
      <w:i/>
    </w:rPr>
  </w:style>
  <w:style w:type="character" w:customStyle="1" w:styleId="Mazievirsraksti-RopaiChar">
    <w:name w:val="Mazie virsraksti - Ropaži Char"/>
    <w:basedOn w:val="SarakstarindkopaRakstz"/>
    <w:link w:val="Mazievirsraksti-Ropai"/>
    <w:rsid w:val="002931E6"/>
    <w:rPr>
      <w:rFonts w:ascii="Times New Roman" w:hAnsi="Times New Roman" w:cs="Times New Roman"/>
      <w:b/>
      <w:i/>
      <w:sz w:val="24"/>
    </w:rPr>
  </w:style>
  <w:style w:type="paragraph" w:customStyle="1" w:styleId="Nodaas1">
    <w:name w:val="Nodaļas 1"/>
    <w:basedOn w:val="Nodaas"/>
    <w:link w:val="Nodaas1Char"/>
    <w:qFormat/>
    <w:rsid w:val="003B6215"/>
    <w:pPr>
      <w:numPr>
        <w:numId w:val="7"/>
      </w:numPr>
      <w:spacing w:before="200" w:after="200"/>
      <w:ind w:left="357" w:hanging="357"/>
      <w:contextualSpacing w:val="0"/>
    </w:pPr>
  </w:style>
  <w:style w:type="character" w:customStyle="1" w:styleId="Nodaas1Char">
    <w:name w:val="Nodaļas 1 Char"/>
    <w:basedOn w:val="NodaasChar"/>
    <w:link w:val="Nodaas1"/>
    <w:rsid w:val="003B6215"/>
    <w:rPr>
      <w:rFonts w:ascii="Calibri" w:eastAsiaTheme="majorEastAsia" w:hAnsi="Calibri" w:cstheme="majorBidi"/>
      <w:b/>
      <w:bCs/>
      <w:caps w:val="0"/>
      <w:smallCaps/>
      <w:color w:val="000000" w:themeColor="text1"/>
      <w:spacing w:val="15"/>
      <w:sz w:val="60"/>
      <w:szCs w:val="28"/>
      <w:lang w:val="lv-LV"/>
    </w:rPr>
  </w:style>
  <w:style w:type="paragraph" w:customStyle="1" w:styleId="Nodaas2">
    <w:name w:val="Nodaļas 2"/>
    <w:basedOn w:val="Nodaas"/>
    <w:link w:val="Nodaas2Char"/>
    <w:qFormat/>
    <w:rsid w:val="004946D0"/>
    <w:pPr>
      <w:numPr>
        <w:ilvl w:val="1"/>
        <w:numId w:val="7"/>
      </w:numPr>
      <w:spacing w:before="200" w:after="60"/>
      <w:ind w:left="431" w:hanging="431"/>
      <w:jc w:val="left"/>
    </w:pPr>
    <w:rPr>
      <w:sz w:val="30"/>
      <w:szCs w:val="30"/>
      <w:lang w:eastAsia="lv-LV"/>
    </w:rPr>
  </w:style>
  <w:style w:type="character" w:customStyle="1" w:styleId="Nodaas2Char">
    <w:name w:val="Nodaļas 2 Char"/>
    <w:basedOn w:val="NodaasChar"/>
    <w:link w:val="Nodaas2"/>
    <w:rsid w:val="004946D0"/>
    <w:rPr>
      <w:rFonts w:ascii="Calibri" w:eastAsiaTheme="majorEastAsia" w:hAnsi="Calibri" w:cstheme="majorBidi"/>
      <w:b/>
      <w:bCs/>
      <w:caps w:val="0"/>
      <w:smallCaps/>
      <w:color w:val="000000" w:themeColor="text1"/>
      <w:spacing w:val="15"/>
      <w:sz w:val="30"/>
      <w:szCs w:val="30"/>
      <w:lang w:val="lv-LV" w:eastAsia="lv-LV"/>
    </w:rPr>
  </w:style>
  <w:style w:type="paragraph" w:customStyle="1" w:styleId="Nodaas3">
    <w:name w:val="Nodaļas 3"/>
    <w:basedOn w:val="Nodaas"/>
    <w:link w:val="Nodaas3Char"/>
    <w:qFormat/>
    <w:rsid w:val="004946D0"/>
    <w:pPr>
      <w:numPr>
        <w:ilvl w:val="2"/>
        <w:numId w:val="7"/>
      </w:numPr>
      <w:spacing w:before="120"/>
      <w:ind w:left="1225" w:hanging="505"/>
      <w:contextualSpacing w:val="0"/>
      <w:jc w:val="left"/>
    </w:pPr>
    <w:rPr>
      <w:color w:val="auto"/>
      <w:sz w:val="24"/>
    </w:rPr>
  </w:style>
  <w:style w:type="character" w:customStyle="1" w:styleId="Nodaas3Char">
    <w:name w:val="Nodaļas 3 Char"/>
    <w:basedOn w:val="NodaasChar"/>
    <w:link w:val="Nodaas3"/>
    <w:rsid w:val="004946D0"/>
    <w:rPr>
      <w:rFonts w:ascii="Calibri" w:eastAsiaTheme="majorEastAsia" w:hAnsi="Calibri" w:cstheme="majorBidi"/>
      <w:b/>
      <w:bCs/>
      <w:caps w:val="0"/>
      <w:smallCaps/>
      <w:color w:val="000000" w:themeColor="text1"/>
      <w:spacing w:val="15"/>
      <w:sz w:val="24"/>
      <w:szCs w:val="28"/>
      <w:lang w:val="lv-LV"/>
    </w:rPr>
  </w:style>
  <w:style w:type="paragraph" w:customStyle="1" w:styleId="Nodaas4">
    <w:name w:val="Nodaļas 4"/>
    <w:basedOn w:val="Nodaas"/>
    <w:link w:val="Nodaas4Char"/>
    <w:qFormat/>
    <w:rsid w:val="00212B8A"/>
    <w:pPr>
      <w:numPr>
        <w:ilvl w:val="3"/>
        <w:numId w:val="7"/>
      </w:numPr>
      <w:jc w:val="left"/>
    </w:pPr>
    <w:rPr>
      <w:color w:val="002F65" w:themeColor="accent2"/>
      <w:sz w:val="22"/>
      <w:szCs w:val="22"/>
    </w:rPr>
  </w:style>
  <w:style w:type="character" w:customStyle="1" w:styleId="Nodaas4Char">
    <w:name w:val="Nodaļas 4 Char"/>
    <w:basedOn w:val="NodaasChar"/>
    <w:link w:val="Nodaas4"/>
    <w:rsid w:val="00212B8A"/>
    <w:rPr>
      <w:rFonts w:ascii="Calibri" w:eastAsiaTheme="majorEastAsia" w:hAnsi="Calibri" w:cstheme="majorBidi"/>
      <w:b/>
      <w:bCs/>
      <w:caps w:val="0"/>
      <w:smallCaps/>
      <w:color w:val="002F65" w:themeColor="accent2"/>
      <w:spacing w:val="15"/>
      <w:sz w:val="60"/>
      <w:szCs w:val="28"/>
      <w:lang w:val="lv-LV"/>
    </w:rPr>
  </w:style>
  <w:style w:type="paragraph" w:customStyle="1" w:styleId="Iekavas">
    <w:name w:val="Iekavas"/>
    <w:basedOn w:val="Parasts"/>
    <w:link w:val="IekavasChar"/>
    <w:qFormat/>
    <w:rsid w:val="00B97EA2"/>
    <w:pPr>
      <w:pBdr>
        <w:top w:val="single" w:sz="8" w:space="10" w:color="FFFFFF" w:themeColor="background1"/>
        <w:bottom w:val="single" w:sz="8" w:space="10" w:color="FFFFFF" w:themeColor="background1"/>
      </w:pBdr>
      <w:spacing w:before="0"/>
      <w:jc w:val="center"/>
    </w:pPr>
    <w:rPr>
      <w:i/>
      <w:iCs/>
      <w:color w:val="000000" w:themeColor="text1"/>
      <w:szCs w:val="20"/>
      <w:lang w:val="lv-LV"/>
    </w:rPr>
  </w:style>
  <w:style w:type="character" w:customStyle="1" w:styleId="IekavasChar">
    <w:name w:val="Iekavas Char"/>
    <w:basedOn w:val="Noklusjumarindkopasfonts"/>
    <w:link w:val="Iekavas"/>
    <w:rsid w:val="00B97EA2"/>
    <w:rPr>
      <w:rFonts w:ascii="Estrangelo Edessa" w:hAnsi="Estrangelo Edessa"/>
      <w:i/>
      <w:iCs/>
      <w:color w:val="000000" w:themeColor="text1"/>
      <w:szCs w:val="20"/>
      <w:lang w:val="lv-LV"/>
    </w:rPr>
  </w:style>
  <w:style w:type="paragraph" w:styleId="Galvene">
    <w:name w:val="header"/>
    <w:basedOn w:val="Parasts"/>
    <w:link w:val="GalveneRakstz"/>
    <w:uiPriority w:val="99"/>
    <w:unhideWhenUsed/>
    <w:rsid w:val="00922F91"/>
    <w:pPr>
      <w:tabs>
        <w:tab w:val="center" w:pos="4153"/>
        <w:tab w:val="right" w:pos="8306"/>
      </w:tabs>
      <w:spacing w:before="0"/>
    </w:pPr>
  </w:style>
  <w:style w:type="character" w:customStyle="1" w:styleId="GalveneRakstz">
    <w:name w:val="Galvene Rakstz."/>
    <w:basedOn w:val="Noklusjumarindkopasfonts"/>
    <w:link w:val="Galvene"/>
    <w:uiPriority w:val="99"/>
    <w:rsid w:val="00922F91"/>
  </w:style>
  <w:style w:type="paragraph" w:styleId="Kjene">
    <w:name w:val="footer"/>
    <w:basedOn w:val="Parasts"/>
    <w:link w:val="KjeneRakstz"/>
    <w:uiPriority w:val="99"/>
    <w:unhideWhenUsed/>
    <w:rsid w:val="00922F91"/>
    <w:pPr>
      <w:tabs>
        <w:tab w:val="center" w:pos="4153"/>
        <w:tab w:val="right" w:pos="8306"/>
      </w:tabs>
      <w:spacing w:before="0"/>
    </w:pPr>
  </w:style>
  <w:style w:type="character" w:customStyle="1" w:styleId="KjeneRakstz">
    <w:name w:val="Kājene Rakstz."/>
    <w:basedOn w:val="Noklusjumarindkopasfonts"/>
    <w:link w:val="Kjene"/>
    <w:uiPriority w:val="99"/>
    <w:rsid w:val="00922F91"/>
  </w:style>
  <w:style w:type="paragraph" w:styleId="Balonteksts">
    <w:name w:val="Balloon Text"/>
    <w:basedOn w:val="Parasts"/>
    <w:link w:val="BalontekstsRakstz"/>
    <w:uiPriority w:val="99"/>
    <w:semiHidden/>
    <w:unhideWhenUsed/>
    <w:rsid w:val="00922F91"/>
    <w:pPr>
      <w:spacing w:before="0"/>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22F91"/>
    <w:rPr>
      <w:rFonts w:ascii="Tahoma" w:hAnsi="Tahoma" w:cs="Tahoma"/>
      <w:sz w:val="16"/>
      <w:szCs w:val="16"/>
    </w:rPr>
  </w:style>
  <w:style w:type="paragraph" w:styleId="Paraststmeklis">
    <w:name w:val="Normal (Web)"/>
    <w:basedOn w:val="Parasts"/>
    <w:rsid w:val="00F84DE1"/>
    <w:pPr>
      <w:spacing w:beforeAutospacing="1" w:after="100" w:afterAutospacing="1"/>
      <w:jc w:val="left"/>
    </w:pPr>
    <w:rPr>
      <w:rFonts w:ascii="Times New Roman" w:eastAsia="Times New Roman" w:hAnsi="Times New Roman" w:cs="Times New Roman"/>
      <w:szCs w:val="24"/>
      <w:lang w:val="en-GB" w:bidi="ar-SA"/>
    </w:rPr>
  </w:style>
  <w:style w:type="paragraph" w:customStyle="1" w:styleId="BodyText1">
    <w:name w:val="Body Text1"/>
    <w:basedOn w:val="Pamatteksts"/>
    <w:autoRedefine/>
    <w:rsid w:val="00F84DE1"/>
    <w:pPr>
      <w:numPr>
        <w:numId w:val="8"/>
      </w:numPr>
      <w:tabs>
        <w:tab w:val="clear" w:pos="420"/>
      </w:tabs>
      <w:autoSpaceDE w:val="0"/>
      <w:autoSpaceDN w:val="0"/>
      <w:adjustRightInd w:val="0"/>
      <w:spacing w:before="120" w:after="0"/>
    </w:pPr>
    <w:rPr>
      <w:rFonts w:ascii="Times New Roman" w:eastAsia="Times New Roman" w:hAnsi="Times New Roman" w:cs="Times New Roman"/>
      <w:szCs w:val="24"/>
      <w:lang w:val="lv-LV" w:eastAsia="lv-LV" w:bidi="ar-SA"/>
    </w:rPr>
  </w:style>
  <w:style w:type="paragraph" w:styleId="Pamatteksts">
    <w:name w:val="Body Text"/>
    <w:basedOn w:val="Parasts"/>
    <w:link w:val="PamattekstsRakstz"/>
    <w:uiPriority w:val="99"/>
    <w:semiHidden/>
    <w:unhideWhenUsed/>
    <w:rsid w:val="00F84DE1"/>
    <w:pPr>
      <w:spacing w:after="120"/>
    </w:pPr>
  </w:style>
  <w:style w:type="character" w:customStyle="1" w:styleId="PamattekstsRakstz">
    <w:name w:val="Pamatteksts Rakstz."/>
    <w:basedOn w:val="Noklusjumarindkopasfonts"/>
    <w:link w:val="Pamatteksts"/>
    <w:uiPriority w:val="99"/>
    <w:semiHidden/>
    <w:rsid w:val="00F84DE1"/>
    <w:rPr>
      <w:rFonts w:ascii="Estrangelo Edessa" w:hAnsi="Estrangelo Edessa"/>
      <w:sz w:val="24"/>
    </w:rPr>
  </w:style>
  <w:style w:type="character" w:styleId="Hipersaite">
    <w:name w:val="Hyperlink"/>
    <w:basedOn w:val="Noklusjumarindkopasfonts"/>
    <w:uiPriority w:val="99"/>
    <w:unhideWhenUsed/>
    <w:rsid w:val="001733C7"/>
    <w:rPr>
      <w:color w:val="002060" w:themeColor="hyperlink"/>
      <w:u w:val="single"/>
    </w:rPr>
  </w:style>
  <w:style w:type="paragraph" w:styleId="Vresteksts">
    <w:name w:val="footnote text"/>
    <w:aliases w:val="Footnote,Fußnote"/>
    <w:basedOn w:val="Parasts"/>
    <w:link w:val="VrestekstsRakstz"/>
    <w:uiPriority w:val="99"/>
    <w:unhideWhenUsed/>
    <w:qFormat/>
    <w:rsid w:val="00C37A01"/>
    <w:pPr>
      <w:spacing w:before="0"/>
    </w:pPr>
    <w:rPr>
      <w:sz w:val="20"/>
      <w:szCs w:val="20"/>
    </w:rPr>
  </w:style>
  <w:style w:type="character" w:customStyle="1" w:styleId="VrestekstsRakstz">
    <w:name w:val="Vēres teksts Rakstz."/>
    <w:aliases w:val="Footnote Rakstz.,Fußnote Rakstz."/>
    <w:basedOn w:val="Noklusjumarindkopasfonts"/>
    <w:link w:val="Vresteksts"/>
    <w:uiPriority w:val="99"/>
    <w:rsid w:val="00C37A01"/>
    <w:rPr>
      <w:rFonts w:ascii="Estrangelo Edessa" w:hAnsi="Estrangelo Edessa"/>
      <w:sz w:val="20"/>
      <w:szCs w:val="20"/>
    </w:rPr>
  </w:style>
  <w:style w:type="character" w:styleId="Vresatsauce">
    <w:name w:val="footnote reference"/>
    <w:aliases w:val="Footnote Reference Number"/>
    <w:basedOn w:val="Noklusjumarindkopasfonts"/>
    <w:uiPriority w:val="99"/>
    <w:unhideWhenUsed/>
    <w:rsid w:val="00C37A01"/>
    <w:rPr>
      <w:vertAlign w:val="superscript"/>
    </w:rPr>
  </w:style>
  <w:style w:type="character" w:customStyle="1" w:styleId="apple-converted-space">
    <w:name w:val="apple-converted-space"/>
    <w:basedOn w:val="Noklusjumarindkopasfonts"/>
    <w:rsid w:val="00D36B4F"/>
  </w:style>
  <w:style w:type="table" w:styleId="Gaisnojumsizclums2">
    <w:name w:val="Light Shading Accent 2"/>
    <w:basedOn w:val="Parastatabula"/>
    <w:uiPriority w:val="60"/>
    <w:rsid w:val="001B7C43"/>
    <w:pPr>
      <w:jc w:val="left"/>
    </w:pPr>
    <w:rPr>
      <w:color w:val="00224B" w:themeColor="accent2" w:themeShade="BF"/>
      <w:lang w:val="lv-LV" w:bidi="ar-SA"/>
    </w:rPr>
    <w:tblPr>
      <w:tblStyleRowBandSize w:val="1"/>
      <w:tblStyleColBandSize w:val="1"/>
      <w:tblBorders>
        <w:top w:val="single" w:sz="8" w:space="0" w:color="002F65" w:themeColor="accent2"/>
        <w:bottom w:val="single" w:sz="8" w:space="0" w:color="002F65" w:themeColor="accent2"/>
      </w:tblBorders>
    </w:tblPr>
    <w:tblStylePr w:type="firstRow">
      <w:pPr>
        <w:spacing w:before="0" w:after="0" w:line="240" w:lineRule="auto"/>
      </w:pPr>
      <w:rPr>
        <w:b/>
        <w:bCs/>
      </w:rPr>
      <w:tblPr/>
      <w:tcPr>
        <w:tcBorders>
          <w:top w:val="single" w:sz="8" w:space="0" w:color="002F65" w:themeColor="accent2"/>
          <w:left w:val="nil"/>
          <w:bottom w:val="single" w:sz="8" w:space="0" w:color="002F65" w:themeColor="accent2"/>
          <w:right w:val="nil"/>
          <w:insideH w:val="nil"/>
          <w:insideV w:val="nil"/>
        </w:tcBorders>
      </w:tcPr>
    </w:tblStylePr>
    <w:tblStylePr w:type="lastRow">
      <w:pPr>
        <w:spacing w:before="0" w:after="0" w:line="240" w:lineRule="auto"/>
      </w:pPr>
      <w:rPr>
        <w:b/>
        <w:bCs/>
      </w:rPr>
      <w:tblPr/>
      <w:tcPr>
        <w:tcBorders>
          <w:top w:val="single" w:sz="8" w:space="0" w:color="002F65" w:themeColor="accent2"/>
          <w:left w:val="nil"/>
          <w:bottom w:val="single" w:sz="8" w:space="0" w:color="002F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8FF" w:themeFill="accent2" w:themeFillTint="3F"/>
      </w:tcPr>
    </w:tblStylePr>
    <w:tblStylePr w:type="band1Horz">
      <w:tblPr/>
      <w:tcPr>
        <w:tcBorders>
          <w:left w:val="nil"/>
          <w:right w:val="nil"/>
          <w:insideH w:val="nil"/>
          <w:insideV w:val="nil"/>
        </w:tcBorders>
        <w:shd w:val="clear" w:color="auto" w:fill="99C8FF" w:themeFill="accent2" w:themeFillTint="3F"/>
      </w:tcPr>
    </w:tblStylePr>
  </w:style>
  <w:style w:type="table" w:styleId="Vidjsreis3izclums3">
    <w:name w:val="Medium Grid 3 Accent 3"/>
    <w:basedOn w:val="Parastatabula"/>
    <w:uiPriority w:val="69"/>
    <w:rsid w:val="00D703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CD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B24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B24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B24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B24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DAA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DAA1" w:themeFill="accent3" w:themeFillTint="7F"/>
      </w:tcPr>
    </w:tblStylePr>
  </w:style>
  <w:style w:type="paragraph" w:styleId="Ilustrcijusaraksts">
    <w:name w:val="table of figures"/>
    <w:basedOn w:val="Parasts"/>
    <w:next w:val="Parasts"/>
    <w:uiPriority w:val="99"/>
    <w:unhideWhenUsed/>
    <w:rsid w:val="001B7FBD"/>
  </w:style>
  <w:style w:type="table" w:styleId="Reatabula">
    <w:name w:val="Table Grid"/>
    <w:basedOn w:val="Parastatabula"/>
    <w:uiPriority w:val="59"/>
    <w:rsid w:val="009D7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bas">
    <w:name w:val="Rīcības"/>
    <w:basedOn w:val="Sarakstarindkopa"/>
    <w:link w:val="RcbasChar"/>
    <w:uiPriority w:val="99"/>
    <w:qFormat/>
    <w:rsid w:val="00764E44"/>
    <w:pPr>
      <w:spacing w:before="0"/>
      <w:ind w:left="0"/>
      <w:contextualSpacing/>
      <w:jc w:val="left"/>
    </w:pPr>
    <w:rPr>
      <w:rFonts w:cstheme="majorHAnsi"/>
      <w:sz w:val="20"/>
      <w:szCs w:val="18"/>
      <w:lang w:val="lv-LV" w:eastAsia="lv-LV"/>
    </w:rPr>
  </w:style>
  <w:style w:type="character" w:customStyle="1" w:styleId="RcbasChar">
    <w:name w:val="Rīcības Char"/>
    <w:basedOn w:val="SarakstarindkopaRakstz"/>
    <w:link w:val="Rcbas"/>
    <w:uiPriority w:val="99"/>
    <w:rsid w:val="00764E44"/>
    <w:rPr>
      <w:rFonts w:ascii="Estrangelo Edessa" w:hAnsi="Estrangelo Edessa" w:cstheme="majorHAnsi"/>
      <w:sz w:val="20"/>
      <w:szCs w:val="18"/>
      <w:lang w:val="lv-LV" w:eastAsia="lv-LV"/>
    </w:rPr>
  </w:style>
  <w:style w:type="table" w:styleId="Krsainsnojumsizclums2">
    <w:name w:val="Colorful Shading Accent 2"/>
    <w:basedOn w:val="Parastatabula"/>
    <w:uiPriority w:val="71"/>
    <w:rsid w:val="00D578C1"/>
    <w:rPr>
      <w:color w:val="000000" w:themeColor="text1"/>
    </w:rPr>
    <w:tblPr>
      <w:tblStyleRowBandSize w:val="1"/>
      <w:tblStyleColBandSize w:val="1"/>
      <w:tblBorders>
        <w:top w:val="single" w:sz="24" w:space="0" w:color="002F65" w:themeColor="accent2"/>
        <w:left w:val="single" w:sz="4" w:space="0" w:color="002F65" w:themeColor="accent2"/>
        <w:bottom w:val="single" w:sz="4" w:space="0" w:color="002F65" w:themeColor="accent2"/>
        <w:right w:val="single" w:sz="4" w:space="0" w:color="002F65" w:themeColor="accent2"/>
        <w:insideH w:val="single" w:sz="4" w:space="0" w:color="FFFFFF" w:themeColor="background1"/>
        <w:insideV w:val="single" w:sz="4" w:space="0" w:color="FFFFFF" w:themeColor="background1"/>
      </w:tblBorders>
    </w:tblPr>
    <w:tcPr>
      <w:shd w:val="clear" w:color="auto" w:fill="D6E9FF" w:themeFill="accent2" w:themeFillTint="19"/>
    </w:tcPr>
    <w:tblStylePr w:type="firstRow">
      <w:rPr>
        <w:b/>
        <w:bCs/>
      </w:rPr>
      <w:tblPr/>
      <w:tcPr>
        <w:tcBorders>
          <w:top w:val="nil"/>
          <w:left w:val="nil"/>
          <w:bottom w:val="single" w:sz="24" w:space="0" w:color="002F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3C" w:themeFill="accent2" w:themeFillShade="99"/>
      </w:tcPr>
    </w:tblStylePr>
    <w:tblStylePr w:type="firstCol">
      <w:rPr>
        <w:color w:val="FFFFFF" w:themeColor="background1"/>
      </w:rPr>
      <w:tblPr/>
      <w:tcPr>
        <w:tcBorders>
          <w:top w:val="nil"/>
          <w:left w:val="nil"/>
          <w:bottom w:val="nil"/>
          <w:right w:val="nil"/>
          <w:insideH w:val="single" w:sz="4" w:space="0" w:color="001B3C" w:themeColor="accent2" w:themeShade="99"/>
          <w:insideV w:val="nil"/>
        </w:tcBorders>
        <w:shd w:val="clear" w:color="auto" w:fill="001B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B3C" w:themeFill="accent2" w:themeFillShade="99"/>
      </w:tcPr>
    </w:tblStylePr>
    <w:tblStylePr w:type="band1Vert">
      <w:tblPr/>
      <w:tcPr>
        <w:shd w:val="clear" w:color="auto" w:fill="5BA7FF" w:themeFill="accent2" w:themeFillTint="66"/>
      </w:tcPr>
    </w:tblStylePr>
    <w:tblStylePr w:type="band1Horz">
      <w:tblPr/>
      <w:tcPr>
        <w:shd w:val="clear" w:color="auto" w:fill="3391FF" w:themeFill="accent2" w:themeFillTint="7F"/>
      </w:tcPr>
    </w:tblStylePr>
    <w:tblStylePr w:type="neCell">
      <w:rPr>
        <w:color w:val="000000" w:themeColor="text1"/>
      </w:rPr>
    </w:tblStylePr>
    <w:tblStylePr w:type="nwCell">
      <w:rPr>
        <w:color w:val="000000" w:themeColor="text1"/>
      </w:rPr>
    </w:tblStylePr>
  </w:style>
  <w:style w:type="paragraph" w:customStyle="1" w:styleId="Izcelt2">
    <w:name w:val="Izcelt 2"/>
    <w:basedOn w:val="Parastais"/>
    <w:link w:val="Izcelt2Char"/>
    <w:qFormat/>
    <w:rsid w:val="00360A8D"/>
    <w:pPr>
      <w:spacing w:before="120"/>
    </w:pPr>
    <w:rPr>
      <w:caps/>
      <w:color w:val="E18426" w:themeColor="accent5"/>
      <w:szCs w:val="22"/>
      <w:lang w:val="lv-LV"/>
    </w:rPr>
  </w:style>
  <w:style w:type="character" w:customStyle="1" w:styleId="Izcelt2Char">
    <w:name w:val="Izcelt 2 Char"/>
    <w:basedOn w:val="ParastaisChar"/>
    <w:link w:val="Izcelt2"/>
    <w:rsid w:val="00360A8D"/>
    <w:rPr>
      <w:rFonts w:ascii="Calibri" w:eastAsiaTheme="minorEastAsia" w:hAnsi="Calibri"/>
      <w:caps/>
      <w:color w:val="E18426" w:themeColor="accent5"/>
      <w:sz w:val="24"/>
      <w:szCs w:val="20"/>
      <w:lang w:val="lv-LV" w:bidi="en-US"/>
    </w:rPr>
  </w:style>
  <w:style w:type="paragraph" w:customStyle="1" w:styleId="LielasVks">
    <w:name w:val="Lielas Vāks"/>
    <w:basedOn w:val="Nodaas"/>
    <w:link w:val="LielasVksChar"/>
    <w:qFormat/>
    <w:rsid w:val="000C13C5"/>
    <w:rPr>
      <w:rFonts w:asciiTheme="majorHAnsi" w:hAnsiTheme="majorHAnsi"/>
      <w:color w:val="auto"/>
      <w:sz w:val="80"/>
    </w:rPr>
  </w:style>
  <w:style w:type="character" w:customStyle="1" w:styleId="LielasVksChar">
    <w:name w:val="Lielas Vāks Char"/>
    <w:basedOn w:val="NodaasChar"/>
    <w:link w:val="LielasVks"/>
    <w:rsid w:val="000C13C5"/>
    <w:rPr>
      <w:rFonts w:asciiTheme="majorHAnsi" w:eastAsiaTheme="majorEastAsia" w:hAnsiTheme="majorHAnsi" w:cstheme="majorBidi"/>
      <w:b/>
      <w:bCs/>
      <w:caps/>
      <w:smallCaps/>
      <w:color w:val="000000" w:themeColor="text1"/>
      <w:spacing w:val="15"/>
      <w:sz w:val="80"/>
      <w:szCs w:val="28"/>
      <w:lang w:val="lv-LV"/>
    </w:rPr>
  </w:style>
  <w:style w:type="character" w:customStyle="1" w:styleId="apple-style-span">
    <w:name w:val="apple-style-span"/>
    <w:basedOn w:val="Noklusjumarindkopasfonts"/>
    <w:rsid w:val="000C13C5"/>
  </w:style>
  <w:style w:type="paragraph" w:customStyle="1" w:styleId="Nodalasbezcipariem">
    <w:name w:val="Nodalas bez cipariem"/>
    <w:basedOn w:val="Nodaas1"/>
    <w:link w:val="NodalasbezcipariemChar"/>
    <w:qFormat/>
    <w:rsid w:val="000C13C5"/>
    <w:pPr>
      <w:numPr>
        <w:numId w:val="0"/>
      </w:numPr>
      <w:spacing w:before="360"/>
      <w:ind w:left="360" w:hanging="360"/>
      <w:contextualSpacing/>
    </w:pPr>
    <w:rPr>
      <w:color w:val="E0AA0F" w:themeColor="accent4"/>
    </w:rPr>
  </w:style>
  <w:style w:type="character" w:customStyle="1" w:styleId="NodalasbezcipariemChar">
    <w:name w:val="Nodalas bez cipariem Char"/>
    <w:basedOn w:val="Nodaas1Char"/>
    <w:link w:val="Nodalasbezcipariem"/>
    <w:rsid w:val="000C13C5"/>
    <w:rPr>
      <w:rFonts w:ascii="Calibri" w:eastAsiaTheme="majorEastAsia" w:hAnsi="Calibri" w:cstheme="majorBidi"/>
      <w:b/>
      <w:bCs/>
      <w:caps/>
      <w:smallCaps/>
      <w:color w:val="E0AA0F" w:themeColor="accent4"/>
      <w:spacing w:val="15"/>
      <w:sz w:val="60"/>
      <w:szCs w:val="28"/>
      <w:lang w:val="lv-LV"/>
    </w:rPr>
  </w:style>
  <w:style w:type="paragraph" w:customStyle="1" w:styleId="Virstraksts">
    <w:name w:val="Virstraksts"/>
    <w:basedOn w:val="Virsraksts2"/>
    <w:autoRedefine/>
    <w:rsid w:val="000C13C5"/>
    <w:pPr>
      <w:numPr>
        <w:ilvl w:val="1"/>
        <w:numId w:val="26"/>
      </w:numPr>
    </w:pPr>
    <w:rPr>
      <w:caps w:val="0"/>
      <w:smallCaps/>
      <w:color w:val="F6DE19" w:themeColor="background2"/>
      <w:sz w:val="24"/>
      <w:lang w:val="lv-LV"/>
    </w:rPr>
  </w:style>
  <w:style w:type="paragraph" w:styleId="Saturs4">
    <w:name w:val="toc 4"/>
    <w:basedOn w:val="Parasts"/>
    <w:next w:val="Parasts"/>
    <w:autoRedefine/>
    <w:uiPriority w:val="39"/>
    <w:unhideWhenUsed/>
    <w:rsid w:val="000C13C5"/>
    <w:pPr>
      <w:spacing w:before="0"/>
      <w:ind w:left="658"/>
    </w:pPr>
    <w:rPr>
      <w:sz w:val="20"/>
    </w:rPr>
  </w:style>
  <w:style w:type="paragraph" w:customStyle="1" w:styleId="Default">
    <w:name w:val="Default"/>
    <w:rsid w:val="000C13C5"/>
    <w:pPr>
      <w:autoSpaceDE w:val="0"/>
      <w:autoSpaceDN w:val="0"/>
      <w:adjustRightInd w:val="0"/>
      <w:jc w:val="left"/>
    </w:pPr>
    <w:rPr>
      <w:rFonts w:ascii="Times New Roman" w:hAnsi="Times New Roman" w:cs="Times New Roman"/>
      <w:color w:val="000000"/>
      <w:sz w:val="24"/>
      <w:szCs w:val="24"/>
      <w:lang w:val="lv-LV" w:bidi="ar-SA"/>
    </w:rPr>
  </w:style>
  <w:style w:type="character" w:customStyle="1" w:styleId="sourcekey">
    <w:name w:val="source_key"/>
    <w:basedOn w:val="Noklusjumarindkopasfonts"/>
    <w:rsid w:val="000C13C5"/>
  </w:style>
  <w:style w:type="character" w:customStyle="1" w:styleId="sourcevalue">
    <w:name w:val="source_value"/>
    <w:basedOn w:val="Noklusjumarindkopasfonts"/>
    <w:rsid w:val="000C13C5"/>
  </w:style>
  <w:style w:type="paragraph" w:styleId="Saturs5">
    <w:name w:val="toc 5"/>
    <w:basedOn w:val="Parasts"/>
    <w:next w:val="Parasts"/>
    <w:autoRedefine/>
    <w:uiPriority w:val="39"/>
    <w:unhideWhenUsed/>
    <w:rsid w:val="000C13C5"/>
    <w:pPr>
      <w:spacing w:before="0" w:after="100" w:line="276" w:lineRule="auto"/>
      <w:ind w:left="880"/>
      <w:jc w:val="left"/>
    </w:pPr>
    <w:rPr>
      <w:rFonts w:eastAsiaTheme="minorEastAsia"/>
      <w:lang w:val="lv-LV" w:eastAsia="lv-LV" w:bidi="ar-SA"/>
    </w:rPr>
  </w:style>
  <w:style w:type="paragraph" w:styleId="Saturs6">
    <w:name w:val="toc 6"/>
    <w:basedOn w:val="Parasts"/>
    <w:next w:val="Parasts"/>
    <w:autoRedefine/>
    <w:uiPriority w:val="39"/>
    <w:unhideWhenUsed/>
    <w:rsid w:val="000C13C5"/>
    <w:pPr>
      <w:spacing w:before="0" w:after="100" w:line="276" w:lineRule="auto"/>
      <w:ind w:left="1100"/>
      <w:jc w:val="left"/>
    </w:pPr>
    <w:rPr>
      <w:rFonts w:eastAsiaTheme="minorEastAsia"/>
      <w:lang w:val="lv-LV" w:eastAsia="lv-LV" w:bidi="ar-SA"/>
    </w:rPr>
  </w:style>
  <w:style w:type="paragraph" w:styleId="Saturs7">
    <w:name w:val="toc 7"/>
    <w:basedOn w:val="Parasts"/>
    <w:next w:val="Parasts"/>
    <w:autoRedefine/>
    <w:uiPriority w:val="39"/>
    <w:unhideWhenUsed/>
    <w:rsid w:val="000C13C5"/>
    <w:pPr>
      <w:spacing w:before="0" w:after="100" w:line="276" w:lineRule="auto"/>
      <w:ind w:left="1320"/>
      <w:jc w:val="left"/>
    </w:pPr>
    <w:rPr>
      <w:rFonts w:eastAsiaTheme="minorEastAsia"/>
      <w:lang w:val="lv-LV" w:eastAsia="lv-LV" w:bidi="ar-SA"/>
    </w:rPr>
  </w:style>
  <w:style w:type="paragraph" w:styleId="Saturs8">
    <w:name w:val="toc 8"/>
    <w:basedOn w:val="Parasts"/>
    <w:next w:val="Parasts"/>
    <w:autoRedefine/>
    <w:uiPriority w:val="39"/>
    <w:unhideWhenUsed/>
    <w:rsid w:val="000C13C5"/>
    <w:pPr>
      <w:spacing w:before="0" w:after="100" w:line="276" w:lineRule="auto"/>
      <w:ind w:left="1540"/>
      <w:jc w:val="left"/>
    </w:pPr>
    <w:rPr>
      <w:rFonts w:eastAsiaTheme="minorEastAsia"/>
      <w:lang w:val="lv-LV" w:eastAsia="lv-LV" w:bidi="ar-SA"/>
    </w:rPr>
  </w:style>
  <w:style w:type="paragraph" w:styleId="Saturs9">
    <w:name w:val="toc 9"/>
    <w:basedOn w:val="Parasts"/>
    <w:next w:val="Parasts"/>
    <w:autoRedefine/>
    <w:uiPriority w:val="39"/>
    <w:unhideWhenUsed/>
    <w:rsid w:val="000C13C5"/>
    <w:pPr>
      <w:spacing w:before="0" w:after="100" w:line="276" w:lineRule="auto"/>
      <w:ind w:left="1760"/>
      <w:jc w:val="left"/>
    </w:pPr>
    <w:rPr>
      <w:rFonts w:eastAsiaTheme="minorEastAsia"/>
      <w:lang w:val="lv-LV" w:eastAsia="lv-LV" w:bidi="ar-SA"/>
    </w:rPr>
  </w:style>
  <w:style w:type="character" w:customStyle="1" w:styleId="KomentratekstsRakstz">
    <w:name w:val="Komentāra teksts Rakstz."/>
    <w:basedOn w:val="Noklusjumarindkopasfonts"/>
    <w:link w:val="Komentrateksts"/>
    <w:uiPriority w:val="99"/>
    <w:semiHidden/>
    <w:rsid w:val="000C13C5"/>
    <w:rPr>
      <w:rFonts w:ascii="Calibri" w:hAnsi="Calibri"/>
      <w:sz w:val="20"/>
      <w:szCs w:val="20"/>
    </w:rPr>
  </w:style>
  <w:style w:type="paragraph" w:styleId="Komentrateksts">
    <w:name w:val="annotation text"/>
    <w:basedOn w:val="Parasts"/>
    <w:link w:val="KomentratekstsRakstz"/>
    <w:uiPriority w:val="99"/>
    <w:semiHidden/>
    <w:unhideWhenUsed/>
    <w:rsid w:val="000C13C5"/>
    <w:rPr>
      <w:sz w:val="20"/>
      <w:szCs w:val="20"/>
    </w:rPr>
  </w:style>
  <w:style w:type="character" w:customStyle="1" w:styleId="KomentratmaRakstz">
    <w:name w:val="Komentāra tēma Rakstz."/>
    <w:basedOn w:val="KomentratekstsRakstz"/>
    <w:link w:val="Komentratma"/>
    <w:uiPriority w:val="99"/>
    <w:semiHidden/>
    <w:rsid w:val="000C13C5"/>
    <w:rPr>
      <w:rFonts w:ascii="Calibri" w:hAnsi="Calibri"/>
      <w:b/>
      <w:bCs/>
      <w:sz w:val="20"/>
      <w:szCs w:val="20"/>
    </w:rPr>
  </w:style>
  <w:style w:type="paragraph" w:styleId="Komentratma">
    <w:name w:val="annotation subject"/>
    <w:basedOn w:val="Komentrateksts"/>
    <w:next w:val="Komentrateksts"/>
    <w:link w:val="KomentratmaRakstz"/>
    <w:uiPriority w:val="99"/>
    <w:semiHidden/>
    <w:unhideWhenUsed/>
    <w:rsid w:val="000C13C5"/>
    <w:rPr>
      <w:b/>
      <w:bCs/>
    </w:rPr>
  </w:style>
  <w:style w:type="character" w:customStyle="1" w:styleId="CommentTextChar1">
    <w:name w:val="Comment Text Char1"/>
    <w:basedOn w:val="Noklusjumarindkopasfonts"/>
    <w:uiPriority w:val="99"/>
    <w:semiHidden/>
    <w:rsid w:val="00BC05EC"/>
    <w:rPr>
      <w:rFonts w:ascii="Calibri" w:hAnsi="Calibri"/>
      <w:sz w:val="20"/>
      <w:szCs w:val="20"/>
    </w:rPr>
  </w:style>
  <w:style w:type="character" w:customStyle="1" w:styleId="CommentSubjectChar1">
    <w:name w:val="Comment Subject Char1"/>
    <w:basedOn w:val="CommentTextChar1"/>
    <w:uiPriority w:val="99"/>
    <w:semiHidden/>
    <w:rsid w:val="00BC05EC"/>
    <w:rPr>
      <w:rFonts w:ascii="Calibri" w:hAnsi="Calibri"/>
      <w:b/>
      <w:bCs/>
      <w:sz w:val="20"/>
      <w:szCs w:val="20"/>
    </w:rPr>
  </w:style>
  <w:style w:type="character" w:styleId="Komentraatsauce">
    <w:name w:val="annotation reference"/>
    <w:basedOn w:val="Noklusjumarindkopasfonts"/>
    <w:uiPriority w:val="99"/>
    <w:semiHidden/>
    <w:unhideWhenUsed/>
    <w:rsid w:val="005E740C"/>
    <w:rPr>
      <w:sz w:val="16"/>
      <w:szCs w:val="16"/>
    </w:rPr>
  </w:style>
  <w:style w:type="paragraph" w:styleId="Prskatjums">
    <w:name w:val="Revision"/>
    <w:hidden/>
    <w:uiPriority w:val="99"/>
    <w:semiHidden/>
    <w:rsid w:val="005E740C"/>
    <w:pPr>
      <w:jc w:val="left"/>
    </w:pPr>
    <w:rPr>
      <w:rFonts w:ascii="Calibri" w:hAnsi="Calibri"/>
      <w:sz w:val="24"/>
    </w:rPr>
  </w:style>
  <w:style w:type="paragraph" w:styleId="Pamatteksts2">
    <w:name w:val="Body Text 2"/>
    <w:basedOn w:val="Parasts"/>
    <w:link w:val="Pamatteksts2Rakstz"/>
    <w:uiPriority w:val="99"/>
    <w:semiHidden/>
    <w:unhideWhenUsed/>
    <w:rsid w:val="009D631C"/>
    <w:pPr>
      <w:spacing w:after="120" w:line="480" w:lineRule="auto"/>
    </w:pPr>
  </w:style>
  <w:style w:type="character" w:customStyle="1" w:styleId="Pamatteksts2Rakstz">
    <w:name w:val="Pamatteksts 2 Rakstz."/>
    <w:basedOn w:val="Noklusjumarindkopasfonts"/>
    <w:link w:val="Pamatteksts2"/>
    <w:uiPriority w:val="99"/>
    <w:semiHidden/>
    <w:rsid w:val="009D631C"/>
    <w:rPr>
      <w:rFonts w:ascii="Calibri" w:hAnsi="Calibri"/>
      <w:sz w:val="24"/>
    </w:rPr>
  </w:style>
  <w:style w:type="character" w:customStyle="1" w:styleId="Neatrisintapieminana1">
    <w:name w:val="Neatrisināta pieminēšana1"/>
    <w:basedOn w:val="Noklusjumarindkopasfonts"/>
    <w:uiPriority w:val="99"/>
    <w:semiHidden/>
    <w:unhideWhenUsed/>
    <w:rsid w:val="00F11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4055">
      <w:bodyDiv w:val="1"/>
      <w:marLeft w:val="0"/>
      <w:marRight w:val="0"/>
      <w:marTop w:val="0"/>
      <w:marBottom w:val="0"/>
      <w:divBdr>
        <w:top w:val="none" w:sz="0" w:space="0" w:color="auto"/>
        <w:left w:val="none" w:sz="0" w:space="0" w:color="auto"/>
        <w:bottom w:val="none" w:sz="0" w:space="0" w:color="auto"/>
        <w:right w:val="none" w:sz="0" w:space="0" w:color="auto"/>
      </w:divBdr>
    </w:div>
    <w:div w:id="341670100">
      <w:bodyDiv w:val="1"/>
      <w:marLeft w:val="0"/>
      <w:marRight w:val="0"/>
      <w:marTop w:val="0"/>
      <w:marBottom w:val="0"/>
      <w:divBdr>
        <w:top w:val="none" w:sz="0" w:space="0" w:color="auto"/>
        <w:left w:val="none" w:sz="0" w:space="0" w:color="auto"/>
        <w:bottom w:val="none" w:sz="0" w:space="0" w:color="auto"/>
        <w:right w:val="none" w:sz="0" w:space="0" w:color="auto"/>
      </w:divBdr>
    </w:div>
    <w:div w:id="664087169">
      <w:bodyDiv w:val="1"/>
      <w:marLeft w:val="0"/>
      <w:marRight w:val="0"/>
      <w:marTop w:val="0"/>
      <w:marBottom w:val="0"/>
      <w:divBdr>
        <w:top w:val="none" w:sz="0" w:space="0" w:color="auto"/>
        <w:left w:val="none" w:sz="0" w:space="0" w:color="auto"/>
        <w:bottom w:val="none" w:sz="0" w:space="0" w:color="auto"/>
        <w:right w:val="none" w:sz="0" w:space="0" w:color="auto"/>
      </w:divBdr>
      <w:divsChild>
        <w:div w:id="548078460">
          <w:marLeft w:val="547"/>
          <w:marRight w:val="0"/>
          <w:marTop w:val="0"/>
          <w:marBottom w:val="0"/>
          <w:divBdr>
            <w:top w:val="none" w:sz="0" w:space="0" w:color="auto"/>
            <w:left w:val="none" w:sz="0" w:space="0" w:color="auto"/>
            <w:bottom w:val="none" w:sz="0" w:space="0" w:color="auto"/>
            <w:right w:val="none" w:sz="0" w:space="0" w:color="auto"/>
          </w:divBdr>
        </w:div>
        <w:div w:id="264582354">
          <w:marLeft w:val="547"/>
          <w:marRight w:val="0"/>
          <w:marTop w:val="0"/>
          <w:marBottom w:val="0"/>
          <w:divBdr>
            <w:top w:val="none" w:sz="0" w:space="0" w:color="auto"/>
            <w:left w:val="none" w:sz="0" w:space="0" w:color="auto"/>
            <w:bottom w:val="none" w:sz="0" w:space="0" w:color="auto"/>
            <w:right w:val="none" w:sz="0" w:space="0" w:color="auto"/>
          </w:divBdr>
        </w:div>
        <w:div w:id="1252197557">
          <w:marLeft w:val="547"/>
          <w:marRight w:val="0"/>
          <w:marTop w:val="0"/>
          <w:marBottom w:val="0"/>
          <w:divBdr>
            <w:top w:val="none" w:sz="0" w:space="0" w:color="auto"/>
            <w:left w:val="none" w:sz="0" w:space="0" w:color="auto"/>
            <w:bottom w:val="none" w:sz="0" w:space="0" w:color="auto"/>
            <w:right w:val="none" w:sz="0" w:space="0" w:color="auto"/>
          </w:divBdr>
        </w:div>
      </w:divsChild>
    </w:div>
    <w:div w:id="672537663">
      <w:bodyDiv w:val="1"/>
      <w:marLeft w:val="0"/>
      <w:marRight w:val="0"/>
      <w:marTop w:val="0"/>
      <w:marBottom w:val="0"/>
      <w:divBdr>
        <w:top w:val="none" w:sz="0" w:space="0" w:color="auto"/>
        <w:left w:val="none" w:sz="0" w:space="0" w:color="auto"/>
        <w:bottom w:val="none" w:sz="0" w:space="0" w:color="auto"/>
        <w:right w:val="none" w:sz="0" w:space="0" w:color="auto"/>
      </w:divBdr>
    </w:div>
    <w:div w:id="761028383">
      <w:bodyDiv w:val="1"/>
      <w:marLeft w:val="0"/>
      <w:marRight w:val="0"/>
      <w:marTop w:val="0"/>
      <w:marBottom w:val="0"/>
      <w:divBdr>
        <w:top w:val="none" w:sz="0" w:space="0" w:color="auto"/>
        <w:left w:val="none" w:sz="0" w:space="0" w:color="auto"/>
        <w:bottom w:val="none" w:sz="0" w:space="0" w:color="auto"/>
        <w:right w:val="none" w:sz="0" w:space="0" w:color="auto"/>
      </w:divBdr>
      <w:divsChild>
        <w:div w:id="896935506">
          <w:marLeft w:val="547"/>
          <w:marRight w:val="0"/>
          <w:marTop w:val="0"/>
          <w:marBottom w:val="0"/>
          <w:divBdr>
            <w:top w:val="none" w:sz="0" w:space="0" w:color="auto"/>
            <w:left w:val="none" w:sz="0" w:space="0" w:color="auto"/>
            <w:bottom w:val="none" w:sz="0" w:space="0" w:color="auto"/>
            <w:right w:val="none" w:sz="0" w:space="0" w:color="auto"/>
          </w:divBdr>
        </w:div>
      </w:divsChild>
    </w:div>
    <w:div w:id="790711561">
      <w:bodyDiv w:val="1"/>
      <w:marLeft w:val="0"/>
      <w:marRight w:val="0"/>
      <w:marTop w:val="0"/>
      <w:marBottom w:val="0"/>
      <w:divBdr>
        <w:top w:val="none" w:sz="0" w:space="0" w:color="auto"/>
        <w:left w:val="none" w:sz="0" w:space="0" w:color="auto"/>
        <w:bottom w:val="none" w:sz="0" w:space="0" w:color="auto"/>
        <w:right w:val="none" w:sz="0" w:space="0" w:color="auto"/>
      </w:divBdr>
    </w:div>
    <w:div w:id="1000549122">
      <w:bodyDiv w:val="1"/>
      <w:marLeft w:val="0"/>
      <w:marRight w:val="0"/>
      <w:marTop w:val="0"/>
      <w:marBottom w:val="0"/>
      <w:divBdr>
        <w:top w:val="none" w:sz="0" w:space="0" w:color="auto"/>
        <w:left w:val="none" w:sz="0" w:space="0" w:color="auto"/>
        <w:bottom w:val="none" w:sz="0" w:space="0" w:color="auto"/>
        <w:right w:val="none" w:sz="0" w:space="0" w:color="auto"/>
      </w:divBdr>
    </w:div>
    <w:div w:id="1135370092">
      <w:bodyDiv w:val="1"/>
      <w:marLeft w:val="0"/>
      <w:marRight w:val="0"/>
      <w:marTop w:val="0"/>
      <w:marBottom w:val="0"/>
      <w:divBdr>
        <w:top w:val="none" w:sz="0" w:space="0" w:color="auto"/>
        <w:left w:val="none" w:sz="0" w:space="0" w:color="auto"/>
        <w:bottom w:val="none" w:sz="0" w:space="0" w:color="auto"/>
        <w:right w:val="none" w:sz="0" w:space="0" w:color="auto"/>
      </w:divBdr>
    </w:div>
    <w:div w:id="1181092822">
      <w:bodyDiv w:val="1"/>
      <w:marLeft w:val="0"/>
      <w:marRight w:val="0"/>
      <w:marTop w:val="0"/>
      <w:marBottom w:val="0"/>
      <w:divBdr>
        <w:top w:val="none" w:sz="0" w:space="0" w:color="auto"/>
        <w:left w:val="none" w:sz="0" w:space="0" w:color="auto"/>
        <w:bottom w:val="none" w:sz="0" w:space="0" w:color="auto"/>
        <w:right w:val="none" w:sz="0" w:space="0" w:color="auto"/>
      </w:divBdr>
      <w:divsChild>
        <w:div w:id="1217622696">
          <w:marLeft w:val="547"/>
          <w:marRight w:val="0"/>
          <w:marTop w:val="0"/>
          <w:marBottom w:val="0"/>
          <w:divBdr>
            <w:top w:val="none" w:sz="0" w:space="0" w:color="auto"/>
            <w:left w:val="none" w:sz="0" w:space="0" w:color="auto"/>
            <w:bottom w:val="none" w:sz="0" w:space="0" w:color="auto"/>
            <w:right w:val="none" w:sz="0" w:space="0" w:color="auto"/>
          </w:divBdr>
        </w:div>
      </w:divsChild>
    </w:div>
    <w:div w:id="1238900362">
      <w:bodyDiv w:val="1"/>
      <w:marLeft w:val="0"/>
      <w:marRight w:val="0"/>
      <w:marTop w:val="0"/>
      <w:marBottom w:val="0"/>
      <w:divBdr>
        <w:top w:val="none" w:sz="0" w:space="0" w:color="auto"/>
        <w:left w:val="none" w:sz="0" w:space="0" w:color="auto"/>
        <w:bottom w:val="none" w:sz="0" w:space="0" w:color="auto"/>
        <w:right w:val="none" w:sz="0" w:space="0" w:color="auto"/>
      </w:divBdr>
    </w:div>
    <w:div w:id="1329406047">
      <w:bodyDiv w:val="1"/>
      <w:marLeft w:val="0"/>
      <w:marRight w:val="0"/>
      <w:marTop w:val="0"/>
      <w:marBottom w:val="0"/>
      <w:divBdr>
        <w:top w:val="none" w:sz="0" w:space="0" w:color="auto"/>
        <w:left w:val="none" w:sz="0" w:space="0" w:color="auto"/>
        <w:bottom w:val="none" w:sz="0" w:space="0" w:color="auto"/>
        <w:right w:val="none" w:sz="0" w:space="0" w:color="auto"/>
      </w:divBdr>
      <w:divsChild>
        <w:div w:id="1566725375">
          <w:marLeft w:val="547"/>
          <w:marRight w:val="0"/>
          <w:marTop w:val="0"/>
          <w:marBottom w:val="0"/>
          <w:divBdr>
            <w:top w:val="none" w:sz="0" w:space="0" w:color="auto"/>
            <w:left w:val="none" w:sz="0" w:space="0" w:color="auto"/>
            <w:bottom w:val="none" w:sz="0" w:space="0" w:color="auto"/>
            <w:right w:val="none" w:sz="0" w:space="0" w:color="auto"/>
          </w:divBdr>
        </w:div>
      </w:divsChild>
    </w:div>
    <w:div w:id="1558591246">
      <w:bodyDiv w:val="1"/>
      <w:marLeft w:val="0"/>
      <w:marRight w:val="0"/>
      <w:marTop w:val="0"/>
      <w:marBottom w:val="0"/>
      <w:divBdr>
        <w:top w:val="none" w:sz="0" w:space="0" w:color="auto"/>
        <w:left w:val="none" w:sz="0" w:space="0" w:color="auto"/>
        <w:bottom w:val="none" w:sz="0" w:space="0" w:color="auto"/>
        <w:right w:val="none" w:sz="0" w:space="0" w:color="auto"/>
      </w:divBdr>
    </w:div>
    <w:div w:id="1598951090">
      <w:bodyDiv w:val="1"/>
      <w:marLeft w:val="0"/>
      <w:marRight w:val="0"/>
      <w:marTop w:val="0"/>
      <w:marBottom w:val="0"/>
      <w:divBdr>
        <w:top w:val="none" w:sz="0" w:space="0" w:color="auto"/>
        <w:left w:val="none" w:sz="0" w:space="0" w:color="auto"/>
        <w:bottom w:val="none" w:sz="0" w:space="0" w:color="auto"/>
        <w:right w:val="none" w:sz="0" w:space="0" w:color="auto"/>
      </w:divBdr>
    </w:div>
    <w:div w:id="1763329282">
      <w:bodyDiv w:val="1"/>
      <w:marLeft w:val="0"/>
      <w:marRight w:val="0"/>
      <w:marTop w:val="0"/>
      <w:marBottom w:val="0"/>
      <w:divBdr>
        <w:top w:val="none" w:sz="0" w:space="0" w:color="auto"/>
        <w:left w:val="none" w:sz="0" w:space="0" w:color="auto"/>
        <w:bottom w:val="none" w:sz="0" w:space="0" w:color="auto"/>
        <w:right w:val="none" w:sz="0" w:space="0" w:color="auto"/>
      </w:divBdr>
    </w:div>
    <w:div w:id="1898931160">
      <w:bodyDiv w:val="1"/>
      <w:marLeft w:val="0"/>
      <w:marRight w:val="0"/>
      <w:marTop w:val="0"/>
      <w:marBottom w:val="0"/>
      <w:divBdr>
        <w:top w:val="none" w:sz="0" w:space="0" w:color="auto"/>
        <w:left w:val="none" w:sz="0" w:space="0" w:color="auto"/>
        <w:bottom w:val="none" w:sz="0" w:space="0" w:color="auto"/>
        <w:right w:val="none" w:sz="0" w:space="0" w:color="auto"/>
      </w:divBdr>
    </w:div>
    <w:div w:id="1913614248">
      <w:bodyDiv w:val="1"/>
      <w:marLeft w:val="0"/>
      <w:marRight w:val="0"/>
      <w:marTop w:val="0"/>
      <w:marBottom w:val="0"/>
      <w:divBdr>
        <w:top w:val="none" w:sz="0" w:space="0" w:color="auto"/>
        <w:left w:val="none" w:sz="0" w:space="0" w:color="auto"/>
        <w:bottom w:val="none" w:sz="0" w:space="0" w:color="auto"/>
        <w:right w:val="none" w:sz="0" w:space="0" w:color="auto"/>
      </w:divBdr>
    </w:div>
    <w:div w:id="1951475134">
      <w:bodyDiv w:val="1"/>
      <w:marLeft w:val="0"/>
      <w:marRight w:val="0"/>
      <w:marTop w:val="0"/>
      <w:marBottom w:val="0"/>
      <w:divBdr>
        <w:top w:val="none" w:sz="0" w:space="0" w:color="auto"/>
        <w:left w:val="none" w:sz="0" w:space="0" w:color="auto"/>
        <w:bottom w:val="none" w:sz="0" w:space="0" w:color="auto"/>
        <w:right w:val="none" w:sz="0" w:space="0" w:color="auto"/>
      </w:divBdr>
    </w:div>
    <w:div w:id="1985309420">
      <w:bodyDiv w:val="1"/>
      <w:marLeft w:val="0"/>
      <w:marRight w:val="0"/>
      <w:marTop w:val="0"/>
      <w:marBottom w:val="0"/>
      <w:divBdr>
        <w:top w:val="none" w:sz="0" w:space="0" w:color="auto"/>
        <w:left w:val="none" w:sz="0" w:space="0" w:color="auto"/>
        <w:bottom w:val="none" w:sz="0" w:space="0" w:color="auto"/>
        <w:right w:val="none" w:sz="0" w:space="0" w:color="auto"/>
      </w:divBdr>
      <w:divsChild>
        <w:div w:id="1170366564">
          <w:marLeft w:val="547"/>
          <w:marRight w:val="0"/>
          <w:marTop w:val="0"/>
          <w:marBottom w:val="0"/>
          <w:divBdr>
            <w:top w:val="none" w:sz="0" w:space="0" w:color="auto"/>
            <w:left w:val="none" w:sz="0" w:space="0" w:color="auto"/>
            <w:bottom w:val="none" w:sz="0" w:space="0" w:color="auto"/>
            <w:right w:val="none" w:sz="0" w:space="0" w:color="auto"/>
          </w:divBdr>
        </w:div>
      </w:divsChild>
    </w:div>
    <w:div w:id="204396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3.xml"/><Relationship Id="rId25" Type="http://schemas.openxmlformats.org/officeDocument/2006/relationships/hyperlink" Target="http://www.priekuli.lv/pasvaldiba/investiciju-objekti"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chart" Target="charts/chart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vraa.gov.lv" TargetMode="External"/><Relationship Id="rId1" Type="http://schemas.openxmlformats.org/officeDocument/2006/relationships/hyperlink" Target="http://www.nva.gov.lv"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lv-LV" sz="1400">
                <a:solidFill>
                  <a:schemeClr val="tx1"/>
                </a:solidFill>
                <a:latin typeface="Times New Roman" panose="02020603050405020304" pitchFamily="18" charset="0"/>
                <a:cs typeface="Times New Roman" panose="02020603050405020304" pitchFamily="18" charset="0"/>
              </a:rPr>
              <a:t>Dzimušo un mirušo skaita dinamika Priekuļu novadā 2017.-2019. gadam</a:t>
            </a:r>
          </a:p>
        </c:rich>
      </c:tx>
      <c:overlay val="0"/>
      <c:spPr>
        <a:noFill/>
        <a:ln>
          <a:noFill/>
        </a:ln>
        <a:effectLst/>
      </c:spPr>
    </c:title>
    <c:autoTitleDeleted val="0"/>
    <c:plotArea>
      <c:layout/>
      <c:lineChart>
        <c:grouping val="standard"/>
        <c:varyColors val="0"/>
        <c:ser>
          <c:idx val="0"/>
          <c:order val="0"/>
          <c:tx>
            <c:strRef>
              <c:f>Lapa1!$B$1</c:f>
              <c:strCache>
                <c:ptCount val="1"/>
                <c:pt idx="0">
                  <c:v>Dzimuši</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Lapa1!$A$2:$A$4</c:f>
              <c:numCache>
                <c:formatCode>General</c:formatCode>
                <c:ptCount val="3"/>
                <c:pt idx="0">
                  <c:v>2017</c:v>
                </c:pt>
                <c:pt idx="1">
                  <c:v>2018</c:v>
                </c:pt>
                <c:pt idx="2">
                  <c:v>2019</c:v>
                </c:pt>
              </c:numCache>
            </c:numRef>
          </c:cat>
          <c:val>
            <c:numRef>
              <c:f>Lapa1!$B$2:$B$4</c:f>
              <c:numCache>
                <c:formatCode>General</c:formatCode>
                <c:ptCount val="3"/>
                <c:pt idx="0">
                  <c:v>70</c:v>
                </c:pt>
                <c:pt idx="1">
                  <c:v>62</c:v>
                </c:pt>
                <c:pt idx="2">
                  <c:v>84</c:v>
                </c:pt>
              </c:numCache>
            </c:numRef>
          </c:val>
          <c:smooth val="1"/>
          <c:extLst>
            <c:ext xmlns:c16="http://schemas.microsoft.com/office/drawing/2014/chart" uri="{C3380CC4-5D6E-409C-BE32-E72D297353CC}">
              <c16:uniqueId val="{00000000-75E2-4665-9CDB-9433B1D7097C}"/>
            </c:ext>
          </c:extLst>
        </c:ser>
        <c:ser>
          <c:idx val="1"/>
          <c:order val="1"/>
          <c:tx>
            <c:strRef>
              <c:f>Lapa1!$C$1</c:f>
              <c:strCache>
                <c:ptCount val="1"/>
                <c:pt idx="0">
                  <c:v>Miruši</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Lapa1!$A$2:$A$4</c:f>
              <c:numCache>
                <c:formatCode>General</c:formatCode>
                <c:ptCount val="3"/>
                <c:pt idx="0">
                  <c:v>2017</c:v>
                </c:pt>
                <c:pt idx="1">
                  <c:v>2018</c:v>
                </c:pt>
                <c:pt idx="2">
                  <c:v>2019</c:v>
                </c:pt>
              </c:numCache>
            </c:numRef>
          </c:cat>
          <c:val>
            <c:numRef>
              <c:f>Lapa1!$C$2:$C$4</c:f>
              <c:numCache>
                <c:formatCode>General</c:formatCode>
                <c:ptCount val="3"/>
                <c:pt idx="0">
                  <c:v>99</c:v>
                </c:pt>
                <c:pt idx="1">
                  <c:v>113</c:v>
                </c:pt>
                <c:pt idx="2">
                  <c:v>114</c:v>
                </c:pt>
              </c:numCache>
            </c:numRef>
          </c:val>
          <c:smooth val="0"/>
          <c:extLst>
            <c:ext xmlns:c16="http://schemas.microsoft.com/office/drawing/2014/chart" uri="{C3380CC4-5D6E-409C-BE32-E72D297353CC}">
              <c16:uniqueId val="{00000003-75E2-4665-9CDB-9433B1D7097C}"/>
            </c:ext>
          </c:extLst>
        </c:ser>
        <c:dLbls>
          <c:dLblPos val="ctr"/>
          <c:showLegendKey val="0"/>
          <c:showVal val="1"/>
          <c:showCatName val="0"/>
          <c:showSerName val="0"/>
          <c:showPercent val="0"/>
          <c:showBubbleSize val="0"/>
        </c:dLbls>
        <c:marker val="1"/>
        <c:smooth val="0"/>
        <c:axId val="229209600"/>
        <c:axId val="184936704"/>
      </c:lineChart>
      <c:catAx>
        <c:axId val="229209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84936704"/>
        <c:crosses val="autoZero"/>
        <c:auto val="1"/>
        <c:lblAlgn val="ctr"/>
        <c:lblOffset val="100"/>
        <c:noMultiLvlLbl val="0"/>
      </c:catAx>
      <c:valAx>
        <c:axId val="1849367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1200">
                    <a:solidFill>
                      <a:schemeClr val="tx1"/>
                    </a:solidFill>
                    <a:latin typeface="Times New Roman" panose="02020603050405020304" pitchFamily="18" charset="0"/>
                    <a:cs typeface="Times New Roman" panose="02020603050405020304" pitchFamily="18" charset="0"/>
                  </a:rPr>
                  <a:t>Skaits</a:t>
                </a:r>
              </a:p>
            </c:rich>
          </c:tx>
          <c:overlay val="0"/>
          <c:spPr>
            <a:noFill/>
            <a:ln>
              <a:noFill/>
            </a:ln>
            <a:effectLst/>
          </c:spPr>
        </c:title>
        <c:numFmt formatCode="General" sourceLinked="1"/>
        <c:majorTickMark val="none"/>
        <c:minorTickMark val="none"/>
        <c:tickLblPos val="nextTo"/>
        <c:crossAx val="2292096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lv-LV" sz="1400">
                <a:solidFill>
                  <a:schemeClr val="tx1"/>
                </a:solidFill>
                <a:latin typeface="Times New Roman" panose="02020603050405020304" pitchFamily="18" charset="0"/>
                <a:cs typeface="Times New Roman" panose="02020603050405020304" pitchFamily="18" charset="0"/>
              </a:rPr>
              <a:t>Bezdarbnieku</a:t>
            </a:r>
            <a:r>
              <a:rPr lang="lv-LV" sz="1400" baseline="0">
                <a:solidFill>
                  <a:schemeClr val="tx1"/>
                </a:solidFill>
                <a:latin typeface="Times New Roman" panose="02020603050405020304" pitchFamily="18" charset="0"/>
                <a:cs typeface="Times New Roman" panose="02020603050405020304" pitchFamily="18" charset="0"/>
              </a:rPr>
              <a:t> skaits Priekuļu novadā 2017.-2019. gadā pa vecumu grupām</a:t>
            </a:r>
            <a:endParaRPr lang="en-US"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2332044612675346"/>
          <c:y val="1.5216839969566321E-2"/>
        </c:manualLayout>
      </c:layout>
      <c:overlay val="0"/>
      <c:spPr>
        <a:noFill/>
        <a:ln>
          <a:noFill/>
        </a:ln>
        <a:effectLst/>
      </c:spPr>
    </c:title>
    <c:autoTitleDeleted val="0"/>
    <c:plotArea>
      <c:layout>
        <c:manualLayout>
          <c:layoutTarget val="inner"/>
          <c:xMode val="edge"/>
          <c:yMode val="edge"/>
          <c:x val="0.16352774686356231"/>
          <c:y val="0.11588631058629685"/>
          <c:w val="0.81597472215721478"/>
          <c:h val="0.6157675176966515"/>
        </c:manualLayout>
      </c:layout>
      <c:barChart>
        <c:barDir val="col"/>
        <c:grouping val="stacked"/>
        <c:varyColors val="0"/>
        <c:ser>
          <c:idx val="0"/>
          <c:order val="0"/>
          <c:tx>
            <c:strRef>
              <c:f>Lapa1!$B$1</c:f>
              <c:strCache>
                <c:ptCount val="1"/>
                <c:pt idx="0">
                  <c:v>15-19</c:v>
                </c:pt>
              </c:strCache>
            </c:strRef>
          </c:tx>
          <c:spPr>
            <a:solidFill>
              <a:schemeClr val="accent1">
                <a:alpha val="85000"/>
              </a:schemeClr>
            </a:solidFill>
            <a:ln w="9525" cap="flat" cmpd="sng" algn="ctr">
              <a:solidFill>
                <a:schemeClr val="lt1">
                  <a:alpha val="50000"/>
                </a:schemeClr>
              </a:solidFill>
              <a:round/>
            </a:ln>
            <a:effectLst/>
          </c:spPr>
          <c:invertIfNegative val="0"/>
          <c:cat>
            <c:numRef>
              <c:f>Lapa1!$A$2:$A$4</c:f>
              <c:numCache>
                <c:formatCode>General</c:formatCode>
                <c:ptCount val="3"/>
                <c:pt idx="0">
                  <c:v>2017</c:v>
                </c:pt>
                <c:pt idx="1">
                  <c:v>2018</c:v>
                </c:pt>
                <c:pt idx="2">
                  <c:v>2019</c:v>
                </c:pt>
              </c:numCache>
            </c:numRef>
          </c:cat>
          <c:val>
            <c:numRef>
              <c:f>Lapa1!$B$2:$B$4</c:f>
              <c:numCache>
                <c:formatCode>General</c:formatCode>
                <c:ptCount val="3"/>
                <c:pt idx="0">
                  <c:v>4</c:v>
                </c:pt>
                <c:pt idx="1">
                  <c:v>1</c:v>
                </c:pt>
              </c:numCache>
            </c:numRef>
          </c:val>
          <c:extLst>
            <c:ext xmlns:c16="http://schemas.microsoft.com/office/drawing/2014/chart" uri="{C3380CC4-5D6E-409C-BE32-E72D297353CC}">
              <c16:uniqueId val="{00000000-FAAF-4A7A-B8B2-2B581C132A75}"/>
            </c:ext>
          </c:extLst>
        </c:ser>
        <c:ser>
          <c:idx val="1"/>
          <c:order val="1"/>
          <c:tx>
            <c:strRef>
              <c:f>Lapa1!$C$1</c:f>
              <c:strCache>
                <c:ptCount val="1"/>
                <c:pt idx="0">
                  <c:v>20-29</c:v>
                </c:pt>
              </c:strCache>
            </c:strRef>
          </c:tx>
          <c:spPr>
            <a:solidFill>
              <a:schemeClr val="accent2">
                <a:alpha val="85000"/>
              </a:schemeClr>
            </a:solidFill>
            <a:ln w="9525" cap="flat" cmpd="sng" algn="ctr">
              <a:solidFill>
                <a:schemeClr val="lt1">
                  <a:alpha val="50000"/>
                </a:schemeClr>
              </a:solidFill>
              <a:round/>
            </a:ln>
            <a:effectLst/>
          </c:spPr>
          <c:invertIfNegative val="0"/>
          <c:cat>
            <c:numRef>
              <c:f>Lapa1!$A$2:$A$4</c:f>
              <c:numCache>
                <c:formatCode>General</c:formatCode>
                <c:ptCount val="3"/>
                <c:pt idx="0">
                  <c:v>2017</c:v>
                </c:pt>
                <c:pt idx="1">
                  <c:v>2018</c:v>
                </c:pt>
                <c:pt idx="2">
                  <c:v>2019</c:v>
                </c:pt>
              </c:numCache>
            </c:numRef>
          </c:cat>
          <c:val>
            <c:numRef>
              <c:f>Lapa1!$C$2:$C$4</c:f>
              <c:numCache>
                <c:formatCode>General</c:formatCode>
                <c:ptCount val="3"/>
                <c:pt idx="0">
                  <c:v>43</c:v>
                </c:pt>
                <c:pt idx="1">
                  <c:v>37</c:v>
                </c:pt>
                <c:pt idx="2">
                  <c:v>29</c:v>
                </c:pt>
              </c:numCache>
            </c:numRef>
          </c:val>
          <c:extLst>
            <c:ext xmlns:c16="http://schemas.microsoft.com/office/drawing/2014/chart" uri="{C3380CC4-5D6E-409C-BE32-E72D297353CC}">
              <c16:uniqueId val="{00000003-FAAF-4A7A-B8B2-2B581C132A75}"/>
            </c:ext>
          </c:extLst>
        </c:ser>
        <c:ser>
          <c:idx val="2"/>
          <c:order val="2"/>
          <c:tx>
            <c:strRef>
              <c:f>Lapa1!$D$1</c:f>
              <c:strCache>
                <c:ptCount val="1"/>
                <c:pt idx="0">
                  <c:v>30-39</c:v>
                </c:pt>
              </c:strCache>
            </c:strRef>
          </c:tx>
          <c:spPr>
            <a:solidFill>
              <a:schemeClr val="accent3">
                <a:alpha val="85000"/>
              </a:schemeClr>
            </a:solidFill>
            <a:ln w="9525" cap="flat" cmpd="sng" algn="ctr">
              <a:solidFill>
                <a:schemeClr val="lt1">
                  <a:alpha val="50000"/>
                </a:schemeClr>
              </a:solidFill>
              <a:round/>
            </a:ln>
            <a:effectLst/>
          </c:spPr>
          <c:invertIfNegative val="0"/>
          <c:cat>
            <c:numRef>
              <c:f>Lapa1!$A$2:$A$4</c:f>
              <c:numCache>
                <c:formatCode>General</c:formatCode>
                <c:ptCount val="3"/>
                <c:pt idx="0">
                  <c:v>2017</c:v>
                </c:pt>
                <c:pt idx="1">
                  <c:v>2018</c:v>
                </c:pt>
                <c:pt idx="2">
                  <c:v>2019</c:v>
                </c:pt>
              </c:numCache>
            </c:numRef>
          </c:cat>
          <c:val>
            <c:numRef>
              <c:f>Lapa1!$D$2:$D$4</c:f>
              <c:numCache>
                <c:formatCode>General</c:formatCode>
                <c:ptCount val="3"/>
                <c:pt idx="0">
                  <c:v>41</c:v>
                </c:pt>
                <c:pt idx="1">
                  <c:v>29</c:v>
                </c:pt>
                <c:pt idx="2">
                  <c:v>32</c:v>
                </c:pt>
              </c:numCache>
            </c:numRef>
          </c:val>
          <c:extLst>
            <c:ext xmlns:c16="http://schemas.microsoft.com/office/drawing/2014/chart" uri="{C3380CC4-5D6E-409C-BE32-E72D297353CC}">
              <c16:uniqueId val="{00000004-FAAF-4A7A-B8B2-2B581C132A75}"/>
            </c:ext>
          </c:extLst>
        </c:ser>
        <c:ser>
          <c:idx val="3"/>
          <c:order val="3"/>
          <c:tx>
            <c:strRef>
              <c:f>Lapa1!$E$1</c:f>
              <c:strCache>
                <c:ptCount val="1"/>
                <c:pt idx="0">
                  <c:v>40-49</c:v>
                </c:pt>
              </c:strCache>
            </c:strRef>
          </c:tx>
          <c:spPr>
            <a:solidFill>
              <a:schemeClr val="accent4">
                <a:alpha val="85000"/>
              </a:schemeClr>
            </a:solidFill>
            <a:ln w="9525" cap="flat" cmpd="sng" algn="ctr">
              <a:solidFill>
                <a:schemeClr val="lt1">
                  <a:alpha val="50000"/>
                </a:schemeClr>
              </a:solidFill>
              <a:round/>
            </a:ln>
            <a:effectLst/>
          </c:spPr>
          <c:invertIfNegative val="0"/>
          <c:cat>
            <c:numRef>
              <c:f>Lapa1!$A$2:$A$4</c:f>
              <c:numCache>
                <c:formatCode>General</c:formatCode>
                <c:ptCount val="3"/>
                <c:pt idx="0">
                  <c:v>2017</c:v>
                </c:pt>
                <c:pt idx="1">
                  <c:v>2018</c:v>
                </c:pt>
                <c:pt idx="2">
                  <c:v>2019</c:v>
                </c:pt>
              </c:numCache>
            </c:numRef>
          </c:cat>
          <c:val>
            <c:numRef>
              <c:f>Lapa1!$E$2:$E$4</c:f>
              <c:numCache>
                <c:formatCode>General</c:formatCode>
                <c:ptCount val="3"/>
                <c:pt idx="0">
                  <c:v>37</c:v>
                </c:pt>
                <c:pt idx="1">
                  <c:v>41</c:v>
                </c:pt>
                <c:pt idx="2">
                  <c:v>37</c:v>
                </c:pt>
              </c:numCache>
            </c:numRef>
          </c:val>
          <c:extLst>
            <c:ext xmlns:c16="http://schemas.microsoft.com/office/drawing/2014/chart" uri="{C3380CC4-5D6E-409C-BE32-E72D297353CC}">
              <c16:uniqueId val="{00000005-FAAF-4A7A-B8B2-2B581C132A75}"/>
            </c:ext>
          </c:extLst>
        </c:ser>
        <c:ser>
          <c:idx val="4"/>
          <c:order val="4"/>
          <c:tx>
            <c:strRef>
              <c:f>Lapa1!$F$1</c:f>
              <c:strCache>
                <c:ptCount val="1"/>
                <c:pt idx="0">
                  <c:v>50-59</c:v>
                </c:pt>
              </c:strCache>
            </c:strRef>
          </c:tx>
          <c:spPr>
            <a:solidFill>
              <a:schemeClr val="accent5">
                <a:alpha val="85000"/>
              </a:schemeClr>
            </a:solidFill>
            <a:ln w="9525" cap="flat" cmpd="sng" algn="ctr">
              <a:solidFill>
                <a:schemeClr val="lt1">
                  <a:alpha val="50000"/>
                </a:schemeClr>
              </a:solidFill>
              <a:round/>
            </a:ln>
            <a:effectLst/>
          </c:spPr>
          <c:invertIfNegative val="0"/>
          <c:cat>
            <c:numRef>
              <c:f>Lapa1!$A$2:$A$4</c:f>
              <c:numCache>
                <c:formatCode>General</c:formatCode>
                <c:ptCount val="3"/>
                <c:pt idx="0">
                  <c:v>2017</c:v>
                </c:pt>
                <c:pt idx="1">
                  <c:v>2018</c:v>
                </c:pt>
                <c:pt idx="2">
                  <c:v>2019</c:v>
                </c:pt>
              </c:numCache>
            </c:numRef>
          </c:cat>
          <c:val>
            <c:numRef>
              <c:f>Lapa1!$F$2:$F$4</c:f>
              <c:numCache>
                <c:formatCode>General</c:formatCode>
                <c:ptCount val="3"/>
                <c:pt idx="0">
                  <c:v>68</c:v>
                </c:pt>
                <c:pt idx="1">
                  <c:v>51</c:v>
                </c:pt>
                <c:pt idx="2">
                  <c:v>47</c:v>
                </c:pt>
              </c:numCache>
            </c:numRef>
          </c:val>
          <c:extLst>
            <c:ext xmlns:c16="http://schemas.microsoft.com/office/drawing/2014/chart" uri="{C3380CC4-5D6E-409C-BE32-E72D297353CC}">
              <c16:uniqueId val="{00000006-FAAF-4A7A-B8B2-2B581C132A75}"/>
            </c:ext>
          </c:extLst>
        </c:ser>
        <c:ser>
          <c:idx val="5"/>
          <c:order val="5"/>
          <c:tx>
            <c:strRef>
              <c:f>Lapa1!$G$1</c:f>
              <c:strCache>
                <c:ptCount val="1"/>
                <c:pt idx="0">
                  <c:v>60 un vairāk</c:v>
                </c:pt>
              </c:strCache>
            </c:strRef>
          </c:tx>
          <c:spPr>
            <a:solidFill>
              <a:schemeClr val="accent6">
                <a:alpha val="85000"/>
              </a:schemeClr>
            </a:solidFill>
            <a:ln w="9525" cap="flat" cmpd="sng" algn="ctr">
              <a:solidFill>
                <a:schemeClr val="lt1">
                  <a:alpha val="50000"/>
                </a:schemeClr>
              </a:solidFill>
              <a:round/>
            </a:ln>
            <a:effectLst/>
          </c:spPr>
          <c:invertIfNegative val="0"/>
          <c:cat>
            <c:numRef>
              <c:f>Lapa1!$A$2:$A$4</c:f>
              <c:numCache>
                <c:formatCode>General</c:formatCode>
                <c:ptCount val="3"/>
                <c:pt idx="0">
                  <c:v>2017</c:v>
                </c:pt>
                <c:pt idx="1">
                  <c:v>2018</c:v>
                </c:pt>
                <c:pt idx="2">
                  <c:v>2019</c:v>
                </c:pt>
              </c:numCache>
            </c:numRef>
          </c:cat>
          <c:val>
            <c:numRef>
              <c:f>Lapa1!$G$2:$G$4</c:f>
              <c:numCache>
                <c:formatCode>General</c:formatCode>
                <c:ptCount val="3"/>
                <c:pt idx="0">
                  <c:v>19</c:v>
                </c:pt>
                <c:pt idx="1">
                  <c:v>28</c:v>
                </c:pt>
                <c:pt idx="2">
                  <c:v>18</c:v>
                </c:pt>
              </c:numCache>
            </c:numRef>
          </c:val>
          <c:extLst>
            <c:ext xmlns:c16="http://schemas.microsoft.com/office/drawing/2014/chart" uri="{C3380CC4-5D6E-409C-BE32-E72D297353CC}">
              <c16:uniqueId val="{00000007-FAAF-4A7A-B8B2-2B581C132A75}"/>
            </c:ext>
          </c:extLst>
        </c:ser>
        <c:dLbls>
          <c:showLegendKey val="0"/>
          <c:showVal val="0"/>
          <c:showCatName val="0"/>
          <c:showSerName val="0"/>
          <c:showPercent val="0"/>
          <c:showBubbleSize val="0"/>
        </c:dLbls>
        <c:gapWidth val="150"/>
        <c:overlap val="100"/>
        <c:axId val="229211648"/>
        <c:axId val="184934976"/>
      </c:barChart>
      <c:catAx>
        <c:axId val="2292116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184934976"/>
        <c:crosses val="autoZero"/>
        <c:auto val="1"/>
        <c:lblAlgn val="ctr"/>
        <c:lblOffset val="100"/>
        <c:noMultiLvlLbl val="0"/>
      </c:catAx>
      <c:valAx>
        <c:axId val="18493497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lv-LV" sz="1200">
                    <a:solidFill>
                      <a:schemeClr val="tx1"/>
                    </a:solidFill>
                    <a:latin typeface="Times New Roman" panose="02020603050405020304" pitchFamily="18" charset="0"/>
                    <a:cs typeface="Times New Roman" panose="02020603050405020304" pitchFamily="18" charset="0"/>
                  </a:rPr>
                  <a:t>Skats</a:t>
                </a:r>
              </a:p>
            </c:rich>
          </c:tx>
          <c:layout>
            <c:manualLayout>
              <c:xMode val="edge"/>
              <c:yMode val="edge"/>
              <c:x val="6.265790803436079E-2"/>
              <c:y val="0.37451079457066344"/>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2921164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1400">
                <a:solidFill>
                  <a:schemeClr val="tx1"/>
                </a:solidFill>
                <a:latin typeface="Times New Roman" panose="02020603050405020304" pitchFamily="18" charset="0"/>
                <a:cs typeface="Times New Roman" panose="02020603050405020304" pitchFamily="18" charset="0"/>
              </a:rPr>
              <a:t>Bezdarbnieku skaits Priekuļu novadā sadalījumā pēc bezdarba ilguma 2017.-2019. gadā</a:t>
            </a:r>
          </a:p>
        </c:rich>
      </c:tx>
      <c:overlay val="0"/>
      <c:spPr>
        <a:noFill/>
        <a:ln>
          <a:noFill/>
        </a:ln>
        <a:effectLst/>
      </c:spPr>
    </c:title>
    <c:autoTitleDeleted val="0"/>
    <c:plotArea>
      <c:layout>
        <c:manualLayout>
          <c:layoutTarget val="inner"/>
          <c:xMode val="edge"/>
          <c:yMode val="edge"/>
          <c:x val="1.9321974354470403E-2"/>
          <c:y val="0.1166383781701064"/>
          <c:w val="0.96135605129105917"/>
          <c:h val="0.67478378565289121"/>
        </c:manualLayout>
      </c:layout>
      <c:barChart>
        <c:barDir val="col"/>
        <c:grouping val="stacked"/>
        <c:varyColors val="0"/>
        <c:ser>
          <c:idx val="0"/>
          <c:order val="0"/>
          <c:tx>
            <c:strRef>
              <c:f>Lapa1!$B$1</c:f>
              <c:strCache>
                <c:ptCount val="1"/>
                <c:pt idx="0">
                  <c:v>līdz 6 mēn.</c:v>
                </c:pt>
              </c:strCache>
            </c:strRef>
          </c:tx>
          <c:spPr>
            <a:solidFill>
              <a:schemeClr val="accent1">
                <a:alpha val="85000"/>
              </a:schemeClr>
            </a:solidFill>
            <a:ln w="9525" cap="flat" cmpd="sng" algn="ctr">
              <a:solidFill>
                <a:schemeClr val="lt1">
                  <a:alpha val="50000"/>
                </a:schemeClr>
              </a:solidFill>
              <a:round/>
            </a:ln>
            <a:effectLst/>
          </c:spPr>
          <c:invertIfNegative val="0"/>
          <c:cat>
            <c:numRef>
              <c:f>Lapa1!$A$2:$A$4</c:f>
              <c:numCache>
                <c:formatCode>General</c:formatCode>
                <c:ptCount val="3"/>
                <c:pt idx="0">
                  <c:v>2017</c:v>
                </c:pt>
                <c:pt idx="1">
                  <c:v>2018</c:v>
                </c:pt>
                <c:pt idx="2">
                  <c:v>2019</c:v>
                </c:pt>
              </c:numCache>
            </c:numRef>
          </c:cat>
          <c:val>
            <c:numRef>
              <c:f>Lapa1!$B$2:$B$4</c:f>
              <c:numCache>
                <c:formatCode>General</c:formatCode>
                <c:ptCount val="3"/>
                <c:pt idx="0">
                  <c:v>134</c:v>
                </c:pt>
                <c:pt idx="1">
                  <c:v>120</c:v>
                </c:pt>
                <c:pt idx="2">
                  <c:v>124</c:v>
                </c:pt>
              </c:numCache>
            </c:numRef>
          </c:val>
          <c:extLst>
            <c:ext xmlns:c16="http://schemas.microsoft.com/office/drawing/2014/chart" uri="{C3380CC4-5D6E-409C-BE32-E72D297353CC}">
              <c16:uniqueId val="{00000000-388A-4A7F-BD76-D5BA353D3F0A}"/>
            </c:ext>
          </c:extLst>
        </c:ser>
        <c:ser>
          <c:idx val="1"/>
          <c:order val="1"/>
          <c:tx>
            <c:strRef>
              <c:f>Lapa1!$C$1</c:f>
              <c:strCache>
                <c:ptCount val="1"/>
                <c:pt idx="0">
                  <c:v>6-12 mēn.</c:v>
                </c:pt>
              </c:strCache>
            </c:strRef>
          </c:tx>
          <c:spPr>
            <a:solidFill>
              <a:schemeClr val="accent2">
                <a:alpha val="85000"/>
              </a:schemeClr>
            </a:solidFill>
            <a:ln w="9525" cap="flat" cmpd="sng" algn="ctr">
              <a:solidFill>
                <a:schemeClr val="lt1">
                  <a:alpha val="50000"/>
                </a:schemeClr>
              </a:solidFill>
              <a:round/>
            </a:ln>
            <a:effectLst/>
          </c:spPr>
          <c:invertIfNegative val="0"/>
          <c:cat>
            <c:numRef>
              <c:f>Lapa1!$A$2:$A$4</c:f>
              <c:numCache>
                <c:formatCode>General</c:formatCode>
                <c:ptCount val="3"/>
                <c:pt idx="0">
                  <c:v>2017</c:v>
                </c:pt>
                <c:pt idx="1">
                  <c:v>2018</c:v>
                </c:pt>
                <c:pt idx="2">
                  <c:v>2019</c:v>
                </c:pt>
              </c:numCache>
            </c:numRef>
          </c:cat>
          <c:val>
            <c:numRef>
              <c:f>Lapa1!$C$2:$C$4</c:f>
              <c:numCache>
                <c:formatCode>General</c:formatCode>
                <c:ptCount val="3"/>
                <c:pt idx="0">
                  <c:v>39</c:v>
                </c:pt>
                <c:pt idx="1">
                  <c:v>43</c:v>
                </c:pt>
                <c:pt idx="2">
                  <c:v>32</c:v>
                </c:pt>
              </c:numCache>
            </c:numRef>
          </c:val>
          <c:extLst>
            <c:ext xmlns:c16="http://schemas.microsoft.com/office/drawing/2014/chart" uri="{C3380CC4-5D6E-409C-BE32-E72D297353CC}">
              <c16:uniqueId val="{00000001-388A-4A7F-BD76-D5BA353D3F0A}"/>
            </c:ext>
          </c:extLst>
        </c:ser>
        <c:ser>
          <c:idx val="2"/>
          <c:order val="2"/>
          <c:tx>
            <c:strRef>
              <c:f>Lapa1!$D$1</c:f>
              <c:strCache>
                <c:ptCount val="1"/>
                <c:pt idx="0">
                  <c:v>1-3 gadi</c:v>
                </c:pt>
              </c:strCache>
            </c:strRef>
          </c:tx>
          <c:spPr>
            <a:solidFill>
              <a:schemeClr val="accent3">
                <a:alpha val="85000"/>
              </a:schemeClr>
            </a:solidFill>
            <a:ln w="9525" cap="flat" cmpd="sng" algn="ctr">
              <a:solidFill>
                <a:schemeClr val="lt1">
                  <a:alpha val="50000"/>
                </a:schemeClr>
              </a:solidFill>
              <a:round/>
            </a:ln>
            <a:effectLst/>
          </c:spPr>
          <c:invertIfNegative val="0"/>
          <c:cat>
            <c:numRef>
              <c:f>Lapa1!$A$2:$A$4</c:f>
              <c:numCache>
                <c:formatCode>General</c:formatCode>
                <c:ptCount val="3"/>
                <c:pt idx="0">
                  <c:v>2017</c:v>
                </c:pt>
                <c:pt idx="1">
                  <c:v>2018</c:v>
                </c:pt>
                <c:pt idx="2">
                  <c:v>2019</c:v>
                </c:pt>
              </c:numCache>
            </c:numRef>
          </c:cat>
          <c:val>
            <c:numRef>
              <c:f>Lapa1!$D$2:$D$4</c:f>
              <c:numCache>
                <c:formatCode>General</c:formatCode>
                <c:ptCount val="3"/>
                <c:pt idx="0">
                  <c:v>27</c:v>
                </c:pt>
                <c:pt idx="1">
                  <c:v>16</c:v>
                </c:pt>
                <c:pt idx="2">
                  <c:v>6</c:v>
                </c:pt>
              </c:numCache>
            </c:numRef>
          </c:val>
          <c:extLst>
            <c:ext xmlns:c16="http://schemas.microsoft.com/office/drawing/2014/chart" uri="{C3380CC4-5D6E-409C-BE32-E72D297353CC}">
              <c16:uniqueId val="{00000002-388A-4A7F-BD76-D5BA353D3F0A}"/>
            </c:ext>
          </c:extLst>
        </c:ser>
        <c:ser>
          <c:idx val="3"/>
          <c:order val="3"/>
          <c:tx>
            <c:strRef>
              <c:f>Lapa1!$E$1</c:f>
              <c:strCache>
                <c:ptCount val="1"/>
                <c:pt idx="0">
                  <c:v>3 gadi un vairāk</c:v>
                </c:pt>
              </c:strCache>
            </c:strRef>
          </c:tx>
          <c:spPr>
            <a:solidFill>
              <a:schemeClr val="accent4">
                <a:alpha val="85000"/>
              </a:schemeClr>
            </a:solidFill>
            <a:ln w="9525" cap="flat" cmpd="sng" algn="ctr">
              <a:solidFill>
                <a:schemeClr val="lt1">
                  <a:alpha val="50000"/>
                </a:schemeClr>
              </a:solidFill>
              <a:round/>
            </a:ln>
            <a:effectLst/>
          </c:spPr>
          <c:invertIfNegative val="0"/>
          <c:cat>
            <c:numRef>
              <c:f>Lapa1!$A$2:$A$4</c:f>
              <c:numCache>
                <c:formatCode>General</c:formatCode>
                <c:ptCount val="3"/>
                <c:pt idx="0">
                  <c:v>2017</c:v>
                </c:pt>
                <c:pt idx="1">
                  <c:v>2018</c:v>
                </c:pt>
                <c:pt idx="2">
                  <c:v>2019</c:v>
                </c:pt>
              </c:numCache>
            </c:numRef>
          </c:cat>
          <c:val>
            <c:numRef>
              <c:f>Lapa1!$E$2:$E$4</c:f>
              <c:numCache>
                <c:formatCode>General</c:formatCode>
                <c:ptCount val="3"/>
                <c:pt idx="0">
                  <c:v>12</c:v>
                </c:pt>
                <c:pt idx="1">
                  <c:v>8</c:v>
                </c:pt>
                <c:pt idx="2">
                  <c:v>1</c:v>
                </c:pt>
              </c:numCache>
            </c:numRef>
          </c:val>
          <c:extLst>
            <c:ext xmlns:c16="http://schemas.microsoft.com/office/drawing/2014/chart" uri="{C3380CC4-5D6E-409C-BE32-E72D297353CC}">
              <c16:uniqueId val="{00000003-388A-4A7F-BD76-D5BA353D3F0A}"/>
            </c:ext>
          </c:extLst>
        </c:ser>
        <c:dLbls>
          <c:showLegendKey val="0"/>
          <c:showVal val="0"/>
          <c:showCatName val="0"/>
          <c:showSerName val="0"/>
          <c:showPercent val="0"/>
          <c:showBubbleSize val="0"/>
        </c:dLbls>
        <c:gapWidth val="150"/>
        <c:overlap val="100"/>
        <c:axId val="231370240"/>
        <c:axId val="184939008"/>
      </c:barChart>
      <c:catAx>
        <c:axId val="231370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0" i="0" u="none" strike="noStrike" kern="1200" cap="all" baseline="0">
                <a:solidFill>
                  <a:schemeClr val="dk1">
                    <a:lumMod val="75000"/>
                    <a:lumOff val="25000"/>
                  </a:schemeClr>
                </a:solidFill>
                <a:latin typeface="+mn-lt"/>
                <a:ea typeface="+mn-ea"/>
                <a:cs typeface="+mn-cs"/>
              </a:defRPr>
            </a:pPr>
            <a:endParaRPr lang="lv-LV"/>
          </a:p>
        </c:txPr>
        <c:crossAx val="184939008"/>
        <c:crosses val="autoZero"/>
        <c:auto val="1"/>
        <c:lblAlgn val="ctr"/>
        <c:lblOffset val="100"/>
        <c:noMultiLvlLbl val="0"/>
      </c:catAx>
      <c:valAx>
        <c:axId val="18493900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1200">
                    <a:solidFill>
                      <a:schemeClr val="tx1"/>
                    </a:solidFill>
                    <a:latin typeface="Times New Roman" panose="02020603050405020304" pitchFamily="18" charset="0"/>
                    <a:cs typeface="Times New Roman" panose="02020603050405020304" pitchFamily="18" charset="0"/>
                  </a:rPr>
                  <a:t>Skaits</a:t>
                </a:r>
              </a:p>
            </c:rich>
          </c:tx>
          <c:layout>
            <c:manualLayout>
              <c:xMode val="edge"/>
              <c:yMode val="edge"/>
              <c:x val="9.8783499496935878E-2"/>
              <c:y val="0.40768768709432018"/>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lv-LV"/>
          </a:p>
        </c:txPr>
        <c:crossAx val="23137024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50"/>
      </a:pPr>
      <a:endParaRPr lang="lv-L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E376FE-BF9F-4A75-AEEA-B631AE7B295C}" type="doc">
      <dgm:prSet loTypeId="urn:microsoft.com/office/officeart/2005/8/layout/vList2" loCatId="list" qsTypeId="urn:microsoft.com/office/officeart/2005/8/quickstyle/simple1" qsCatId="simple" csTypeId="urn:microsoft.com/office/officeart/2005/8/colors/accent4_5" csCatId="accent4" phldr="1"/>
      <dgm:spPr/>
      <dgm:t>
        <a:bodyPr/>
        <a:lstStyle/>
        <a:p>
          <a:endParaRPr lang="lv-LV"/>
        </a:p>
      </dgm:t>
    </dgm:pt>
    <dgm:pt modelId="{4349C784-A4CE-4258-BCB1-6E16ECC8CC97}">
      <dgm:prSet phldrT="[Text]" custT="1"/>
      <dgm:spPr/>
      <dgm:t>
        <a:bodyPr/>
        <a:lstStyle/>
        <a:p>
          <a:pPr algn="ctr"/>
          <a:r>
            <a:rPr lang="lv-LV" sz="1200" cap="small" baseline="0">
              <a:solidFill>
                <a:sysClr val="windowText" lastClr="000000"/>
              </a:solidFill>
              <a:latin typeface="Calibri" pitchFamily="34" charset="0"/>
            </a:rPr>
            <a:t>1. Stratēģiskā daļa</a:t>
          </a:r>
        </a:p>
      </dgm:t>
    </dgm:pt>
    <dgm:pt modelId="{98C8AF26-BBE1-4E25-9508-2F41A8A81836}" type="parTrans" cxnId="{AD629A29-786C-4B9C-87DB-8B3794909B94}">
      <dgm:prSet/>
      <dgm:spPr/>
      <dgm:t>
        <a:bodyPr/>
        <a:lstStyle/>
        <a:p>
          <a:pPr algn="ctr"/>
          <a:endParaRPr lang="lv-LV" sz="1200" cap="small" baseline="0">
            <a:solidFill>
              <a:sysClr val="windowText" lastClr="000000"/>
            </a:solidFill>
            <a:latin typeface="Calibri" pitchFamily="34" charset="0"/>
          </a:endParaRPr>
        </a:p>
      </dgm:t>
    </dgm:pt>
    <dgm:pt modelId="{B96407F7-C9F8-47FE-9025-AD0C73C38877}" type="sibTrans" cxnId="{AD629A29-786C-4B9C-87DB-8B3794909B94}">
      <dgm:prSet/>
      <dgm:spPr/>
      <dgm:t>
        <a:bodyPr/>
        <a:lstStyle/>
        <a:p>
          <a:pPr algn="ctr"/>
          <a:endParaRPr lang="lv-LV" sz="1200" cap="small" baseline="0">
            <a:solidFill>
              <a:sysClr val="windowText" lastClr="000000"/>
            </a:solidFill>
            <a:latin typeface="Calibri" pitchFamily="34" charset="0"/>
          </a:endParaRPr>
        </a:p>
      </dgm:t>
    </dgm:pt>
    <dgm:pt modelId="{2C891B85-D9C5-4EB6-9CF9-15E3197AFA71}">
      <dgm:prSet phldrT="[Text]" custT="1"/>
      <dgm:spPr/>
      <dgm:t>
        <a:bodyPr/>
        <a:lstStyle/>
        <a:p>
          <a:pPr algn="ctr"/>
          <a:r>
            <a:rPr lang="lv-LV" sz="1200" cap="small" baseline="0">
              <a:solidFill>
                <a:sysClr val="windowText" lastClr="000000"/>
              </a:solidFill>
              <a:latin typeface="Calibri" pitchFamily="34" charset="0"/>
            </a:rPr>
            <a:t>2. Rīcības plāns</a:t>
          </a:r>
        </a:p>
      </dgm:t>
    </dgm:pt>
    <dgm:pt modelId="{15AFE445-5B01-4C5E-9182-7FBC300C568E}" type="parTrans" cxnId="{6B9680B9-B0A1-483C-9719-4B8D8953016E}">
      <dgm:prSet/>
      <dgm:spPr/>
      <dgm:t>
        <a:bodyPr/>
        <a:lstStyle/>
        <a:p>
          <a:pPr algn="ctr"/>
          <a:endParaRPr lang="lv-LV" sz="1200" cap="small" baseline="0">
            <a:solidFill>
              <a:sysClr val="windowText" lastClr="000000"/>
            </a:solidFill>
            <a:latin typeface="Calibri" pitchFamily="34" charset="0"/>
          </a:endParaRPr>
        </a:p>
      </dgm:t>
    </dgm:pt>
    <dgm:pt modelId="{094EAAB9-E8D2-423C-97E1-A1D661AFB080}" type="sibTrans" cxnId="{6B9680B9-B0A1-483C-9719-4B8D8953016E}">
      <dgm:prSet/>
      <dgm:spPr/>
      <dgm:t>
        <a:bodyPr/>
        <a:lstStyle/>
        <a:p>
          <a:pPr algn="ctr"/>
          <a:endParaRPr lang="lv-LV" sz="1200" cap="small" baseline="0">
            <a:solidFill>
              <a:sysClr val="windowText" lastClr="000000"/>
            </a:solidFill>
            <a:latin typeface="Calibri" pitchFamily="34" charset="0"/>
          </a:endParaRPr>
        </a:p>
      </dgm:t>
    </dgm:pt>
    <dgm:pt modelId="{28FD5E6B-F1CA-4825-9339-97C070E37AEA}">
      <dgm:prSet phldrT="[Text]" custT="1"/>
      <dgm:spPr/>
      <dgm:t>
        <a:bodyPr/>
        <a:lstStyle/>
        <a:p>
          <a:pPr algn="ctr"/>
          <a:r>
            <a:rPr lang="lv-LV" sz="1200" cap="small" baseline="0">
              <a:solidFill>
                <a:sysClr val="windowText" lastClr="000000"/>
              </a:solidFill>
              <a:latin typeface="Calibri" pitchFamily="34" charset="0"/>
            </a:rPr>
            <a:t> 4. Īstenošanas uzraudzība</a:t>
          </a:r>
        </a:p>
      </dgm:t>
    </dgm:pt>
    <dgm:pt modelId="{708AC522-4352-4937-9541-AD8DB4EDCD09}" type="parTrans" cxnId="{12FF9203-88FB-47DC-97E8-0832D55D8E9C}">
      <dgm:prSet/>
      <dgm:spPr/>
      <dgm:t>
        <a:bodyPr/>
        <a:lstStyle/>
        <a:p>
          <a:pPr algn="ctr"/>
          <a:endParaRPr lang="lv-LV" sz="1200" cap="small" baseline="0">
            <a:solidFill>
              <a:sysClr val="windowText" lastClr="000000"/>
            </a:solidFill>
            <a:latin typeface="Calibri" pitchFamily="34" charset="0"/>
          </a:endParaRPr>
        </a:p>
      </dgm:t>
    </dgm:pt>
    <dgm:pt modelId="{388704FD-37C4-41A0-B643-148B85E349C7}" type="sibTrans" cxnId="{12FF9203-88FB-47DC-97E8-0832D55D8E9C}">
      <dgm:prSet/>
      <dgm:spPr/>
      <dgm:t>
        <a:bodyPr/>
        <a:lstStyle/>
        <a:p>
          <a:pPr algn="ctr"/>
          <a:endParaRPr lang="lv-LV" sz="1200" cap="small" baseline="0">
            <a:solidFill>
              <a:sysClr val="windowText" lastClr="000000"/>
            </a:solidFill>
            <a:latin typeface="Calibri" pitchFamily="34" charset="0"/>
          </a:endParaRPr>
        </a:p>
      </dgm:t>
    </dgm:pt>
    <dgm:pt modelId="{53F22B2C-0DD0-4E4D-B126-1E4E06326589}">
      <dgm:prSet phldrT="[Text]" custT="1"/>
      <dgm:spPr/>
      <dgm:t>
        <a:bodyPr/>
        <a:lstStyle/>
        <a:p>
          <a:pPr algn="ctr"/>
          <a:r>
            <a:rPr lang="lv-LV" sz="1200" cap="small" baseline="0">
              <a:solidFill>
                <a:sysClr val="windowText" lastClr="000000"/>
              </a:solidFill>
              <a:latin typeface="Calibri" pitchFamily="34" charset="0"/>
            </a:rPr>
            <a:t>Pašreizējā situācija (atsevišķs sējums)  </a:t>
          </a:r>
        </a:p>
      </dgm:t>
    </dgm:pt>
    <dgm:pt modelId="{E41DADC3-F982-4408-827A-293AD8BAEE68}" type="parTrans" cxnId="{F5839E2A-596A-478B-81A6-B428FC134EA9}">
      <dgm:prSet/>
      <dgm:spPr/>
      <dgm:t>
        <a:bodyPr/>
        <a:lstStyle/>
        <a:p>
          <a:pPr algn="ctr"/>
          <a:endParaRPr lang="lv-LV" sz="1200" cap="small" baseline="0">
            <a:solidFill>
              <a:sysClr val="windowText" lastClr="000000"/>
            </a:solidFill>
            <a:latin typeface="Calibri" pitchFamily="34" charset="0"/>
          </a:endParaRPr>
        </a:p>
      </dgm:t>
    </dgm:pt>
    <dgm:pt modelId="{BCAF1E02-328E-47D8-90B2-BD7A9C8CE143}" type="sibTrans" cxnId="{F5839E2A-596A-478B-81A6-B428FC134EA9}">
      <dgm:prSet/>
      <dgm:spPr/>
      <dgm:t>
        <a:bodyPr/>
        <a:lstStyle/>
        <a:p>
          <a:pPr algn="ctr"/>
          <a:endParaRPr lang="lv-LV" sz="1200" cap="small" baseline="0">
            <a:solidFill>
              <a:sysClr val="windowText" lastClr="000000"/>
            </a:solidFill>
            <a:latin typeface="Calibri" pitchFamily="34" charset="0"/>
          </a:endParaRPr>
        </a:p>
      </dgm:t>
    </dgm:pt>
    <dgm:pt modelId="{44E627A6-EE53-45D3-B8AB-B5844CFD5DC0}">
      <dgm:prSet phldrT="[Text]" custT="1"/>
      <dgm:spPr/>
      <dgm:t>
        <a:bodyPr/>
        <a:lstStyle/>
        <a:p>
          <a:pPr algn="ctr"/>
          <a:r>
            <a:rPr lang="lv-LV" sz="1200" cap="small" baseline="0">
              <a:solidFill>
                <a:sysClr val="windowText" lastClr="000000"/>
              </a:solidFill>
              <a:latin typeface="Calibri" pitchFamily="34" charset="0"/>
            </a:rPr>
            <a:t>3. Investīciju plāns</a:t>
          </a:r>
        </a:p>
      </dgm:t>
    </dgm:pt>
    <dgm:pt modelId="{7CA60D9B-F127-42BE-9C53-49A30355C6DE}" type="parTrans" cxnId="{2F5D23E4-59FF-41DB-B264-D1C5A2F6B8D4}">
      <dgm:prSet/>
      <dgm:spPr/>
      <dgm:t>
        <a:bodyPr/>
        <a:lstStyle/>
        <a:p>
          <a:endParaRPr lang="lv-LV"/>
        </a:p>
      </dgm:t>
    </dgm:pt>
    <dgm:pt modelId="{7AD27865-8504-4303-812F-824251BBCF5C}" type="sibTrans" cxnId="{2F5D23E4-59FF-41DB-B264-D1C5A2F6B8D4}">
      <dgm:prSet/>
      <dgm:spPr/>
      <dgm:t>
        <a:bodyPr/>
        <a:lstStyle/>
        <a:p>
          <a:endParaRPr lang="lv-LV"/>
        </a:p>
      </dgm:t>
    </dgm:pt>
    <dgm:pt modelId="{E7CA27D1-8C19-437A-9C96-6A789C7C959E}" type="pres">
      <dgm:prSet presAssocID="{7DE376FE-BF9F-4A75-AEEA-B631AE7B295C}" presName="linear" presStyleCnt="0">
        <dgm:presLayoutVars>
          <dgm:animLvl val="lvl"/>
          <dgm:resizeHandles val="exact"/>
        </dgm:presLayoutVars>
      </dgm:prSet>
      <dgm:spPr/>
    </dgm:pt>
    <dgm:pt modelId="{5A85FE17-7611-4305-8524-0906B820098F}" type="pres">
      <dgm:prSet presAssocID="{53F22B2C-0DD0-4E4D-B126-1E4E06326589}" presName="parentText" presStyleLbl="node1" presStyleIdx="0" presStyleCnt="5">
        <dgm:presLayoutVars>
          <dgm:chMax val="0"/>
          <dgm:bulletEnabled val="1"/>
        </dgm:presLayoutVars>
      </dgm:prSet>
      <dgm:spPr/>
    </dgm:pt>
    <dgm:pt modelId="{462ACD45-0250-4956-BC21-280E435DF067}" type="pres">
      <dgm:prSet presAssocID="{BCAF1E02-328E-47D8-90B2-BD7A9C8CE143}" presName="spacer" presStyleCnt="0"/>
      <dgm:spPr/>
    </dgm:pt>
    <dgm:pt modelId="{739890C0-75BC-4FD8-ACF1-8F9CF7D6A5BB}" type="pres">
      <dgm:prSet presAssocID="{4349C784-A4CE-4258-BCB1-6E16ECC8CC97}" presName="parentText" presStyleLbl="node1" presStyleIdx="1" presStyleCnt="5">
        <dgm:presLayoutVars>
          <dgm:chMax val="0"/>
          <dgm:bulletEnabled val="1"/>
        </dgm:presLayoutVars>
      </dgm:prSet>
      <dgm:spPr/>
    </dgm:pt>
    <dgm:pt modelId="{7573FB31-6735-4012-A86A-658FB82BC10F}" type="pres">
      <dgm:prSet presAssocID="{B96407F7-C9F8-47FE-9025-AD0C73C38877}" presName="spacer" presStyleCnt="0"/>
      <dgm:spPr/>
    </dgm:pt>
    <dgm:pt modelId="{21791BE3-DF0D-47C0-B493-64D23A3B7D2E}" type="pres">
      <dgm:prSet presAssocID="{2C891B85-D9C5-4EB6-9CF9-15E3197AFA71}" presName="parentText" presStyleLbl="node1" presStyleIdx="2" presStyleCnt="5">
        <dgm:presLayoutVars>
          <dgm:chMax val="0"/>
          <dgm:bulletEnabled val="1"/>
        </dgm:presLayoutVars>
      </dgm:prSet>
      <dgm:spPr/>
    </dgm:pt>
    <dgm:pt modelId="{24D5CD57-A470-4EF2-8FB9-A7B836F9C8A6}" type="pres">
      <dgm:prSet presAssocID="{094EAAB9-E8D2-423C-97E1-A1D661AFB080}" presName="spacer" presStyleCnt="0"/>
      <dgm:spPr/>
    </dgm:pt>
    <dgm:pt modelId="{A29756E6-562B-48FD-A219-438D62819CB0}" type="pres">
      <dgm:prSet presAssocID="{44E627A6-EE53-45D3-B8AB-B5844CFD5DC0}" presName="parentText" presStyleLbl="node1" presStyleIdx="3" presStyleCnt="5">
        <dgm:presLayoutVars>
          <dgm:chMax val="0"/>
          <dgm:bulletEnabled val="1"/>
        </dgm:presLayoutVars>
      </dgm:prSet>
      <dgm:spPr/>
    </dgm:pt>
    <dgm:pt modelId="{7226376F-7F61-410E-AFEC-2D87318A7794}" type="pres">
      <dgm:prSet presAssocID="{7AD27865-8504-4303-812F-824251BBCF5C}" presName="spacer" presStyleCnt="0"/>
      <dgm:spPr/>
    </dgm:pt>
    <dgm:pt modelId="{FEC0A178-05FB-404F-9DD2-95D868BCD613}" type="pres">
      <dgm:prSet presAssocID="{28FD5E6B-F1CA-4825-9339-97C070E37AEA}" presName="parentText" presStyleLbl="node1" presStyleIdx="4" presStyleCnt="5">
        <dgm:presLayoutVars>
          <dgm:chMax val="0"/>
          <dgm:bulletEnabled val="1"/>
        </dgm:presLayoutVars>
      </dgm:prSet>
      <dgm:spPr/>
    </dgm:pt>
  </dgm:ptLst>
  <dgm:cxnLst>
    <dgm:cxn modelId="{E8572501-A481-4E3B-B938-D73E94EDC0DE}" type="presOf" srcId="{53F22B2C-0DD0-4E4D-B126-1E4E06326589}" destId="{5A85FE17-7611-4305-8524-0906B820098F}" srcOrd="0" destOrd="0" presId="urn:microsoft.com/office/officeart/2005/8/layout/vList2"/>
    <dgm:cxn modelId="{12FF9203-88FB-47DC-97E8-0832D55D8E9C}" srcId="{7DE376FE-BF9F-4A75-AEEA-B631AE7B295C}" destId="{28FD5E6B-F1CA-4825-9339-97C070E37AEA}" srcOrd="4" destOrd="0" parTransId="{708AC522-4352-4937-9541-AD8DB4EDCD09}" sibTransId="{388704FD-37C4-41A0-B643-148B85E349C7}"/>
    <dgm:cxn modelId="{99A9A609-D045-4269-B107-857327506807}" type="presOf" srcId="{44E627A6-EE53-45D3-B8AB-B5844CFD5DC0}" destId="{A29756E6-562B-48FD-A219-438D62819CB0}" srcOrd="0" destOrd="0" presId="urn:microsoft.com/office/officeart/2005/8/layout/vList2"/>
    <dgm:cxn modelId="{AD629A29-786C-4B9C-87DB-8B3794909B94}" srcId="{7DE376FE-BF9F-4A75-AEEA-B631AE7B295C}" destId="{4349C784-A4CE-4258-BCB1-6E16ECC8CC97}" srcOrd="1" destOrd="0" parTransId="{98C8AF26-BBE1-4E25-9508-2F41A8A81836}" sibTransId="{B96407F7-C9F8-47FE-9025-AD0C73C38877}"/>
    <dgm:cxn modelId="{F5839E2A-596A-478B-81A6-B428FC134EA9}" srcId="{7DE376FE-BF9F-4A75-AEEA-B631AE7B295C}" destId="{53F22B2C-0DD0-4E4D-B126-1E4E06326589}" srcOrd="0" destOrd="0" parTransId="{E41DADC3-F982-4408-827A-293AD8BAEE68}" sibTransId="{BCAF1E02-328E-47D8-90B2-BD7A9C8CE143}"/>
    <dgm:cxn modelId="{B349C82C-5390-4030-8883-9425A7324564}" type="presOf" srcId="{7DE376FE-BF9F-4A75-AEEA-B631AE7B295C}" destId="{E7CA27D1-8C19-437A-9C96-6A789C7C959E}" srcOrd="0" destOrd="0" presId="urn:microsoft.com/office/officeart/2005/8/layout/vList2"/>
    <dgm:cxn modelId="{07414735-D8EC-4A0D-93AD-0D3F691B1904}" type="presOf" srcId="{2C891B85-D9C5-4EB6-9CF9-15E3197AFA71}" destId="{21791BE3-DF0D-47C0-B493-64D23A3B7D2E}" srcOrd="0" destOrd="0" presId="urn:microsoft.com/office/officeart/2005/8/layout/vList2"/>
    <dgm:cxn modelId="{6B9680B9-B0A1-483C-9719-4B8D8953016E}" srcId="{7DE376FE-BF9F-4A75-AEEA-B631AE7B295C}" destId="{2C891B85-D9C5-4EB6-9CF9-15E3197AFA71}" srcOrd="2" destOrd="0" parTransId="{15AFE445-5B01-4C5E-9182-7FBC300C568E}" sibTransId="{094EAAB9-E8D2-423C-97E1-A1D661AFB080}"/>
    <dgm:cxn modelId="{7D62ABC5-52B5-4A74-977F-A094F011A446}" type="presOf" srcId="{28FD5E6B-F1CA-4825-9339-97C070E37AEA}" destId="{FEC0A178-05FB-404F-9DD2-95D868BCD613}" srcOrd="0" destOrd="0" presId="urn:microsoft.com/office/officeart/2005/8/layout/vList2"/>
    <dgm:cxn modelId="{2F5D23E4-59FF-41DB-B264-D1C5A2F6B8D4}" srcId="{7DE376FE-BF9F-4A75-AEEA-B631AE7B295C}" destId="{44E627A6-EE53-45D3-B8AB-B5844CFD5DC0}" srcOrd="3" destOrd="0" parTransId="{7CA60D9B-F127-42BE-9C53-49A30355C6DE}" sibTransId="{7AD27865-8504-4303-812F-824251BBCF5C}"/>
    <dgm:cxn modelId="{A4DCC6E8-80B0-4F41-A549-EFAAFE4521E8}" type="presOf" srcId="{4349C784-A4CE-4258-BCB1-6E16ECC8CC97}" destId="{739890C0-75BC-4FD8-ACF1-8F9CF7D6A5BB}" srcOrd="0" destOrd="0" presId="urn:microsoft.com/office/officeart/2005/8/layout/vList2"/>
    <dgm:cxn modelId="{66A3DE78-1547-4719-B788-F876DB3F0920}" type="presParOf" srcId="{E7CA27D1-8C19-437A-9C96-6A789C7C959E}" destId="{5A85FE17-7611-4305-8524-0906B820098F}" srcOrd="0" destOrd="0" presId="urn:microsoft.com/office/officeart/2005/8/layout/vList2"/>
    <dgm:cxn modelId="{58478839-3D29-431F-8C42-117988C65689}" type="presParOf" srcId="{E7CA27D1-8C19-437A-9C96-6A789C7C959E}" destId="{462ACD45-0250-4956-BC21-280E435DF067}" srcOrd="1" destOrd="0" presId="urn:microsoft.com/office/officeart/2005/8/layout/vList2"/>
    <dgm:cxn modelId="{2F4CF27B-8493-4AE5-8A7C-75CCC3C42098}" type="presParOf" srcId="{E7CA27D1-8C19-437A-9C96-6A789C7C959E}" destId="{739890C0-75BC-4FD8-ACF1-8F9CF7D6A5BB}" srcOrd="2" destOrd="0" presId="urn:microsoft.com/office/officeart/2005/8/layout/vList2"/>
    <dgm:cxn modelId="{B754001D-5C89-4E38-B32A-84920261D16F}" type="presParOf" srcId="{E7CA27D1-8C19-437A-9C96-6A789C7C959E}" destId="{7573FB31-6735-4012-A86A-658FB82BC10F}" srcOrd="3" destOrd="0" presId="urn:microsoft.com/office/officeart/2005/8/layout/vList2"/>
    <dgm:cxn modelId="{FDDC09E4-DECB-4A43-A57E-3EAB01CA9B66}" type="presParOf" srcId="{E7CA27D1-8C19-437A-9C96-6A789C7C959E}" destId="{21791BE3-DF0D-47C0-B493-64D23A3B7D2E}" srcOrd="4" destOrd="0" presId="urn:microsoft.com/office/officeart/2005/8/layout/vList2"/>
    <dgm:cxn modelId="{7058C65C-E200-4C9E-8EAE-373D0745AA34}" type="presParOf" srcId="{E7CA27D1-8C19-437A-9C96-6A789C7C959E}" destId="{24D5CD57-A470-4EF2-8FB9-A7B836F9C8A6}" srcOrd="5" destOrd="0" presId="urn:microsoft.com/office/officeart/2005/8/layout/vList2"/>
    <dgm:cxn modelId="{043AAB9D-93E0-4A01-B910-0DC55155665A}" type="presParOf" srcId="{E7CA27D1-8C19-437A-9C96-6A789C7C959E}" destId="{A29756E6-562B-48FD-A219-438D62819CB0}" srcOrd="6" destOrd="0" presId="urn:microsoft.com/office/officeart/2005/8/layout/vList2"/>
    <dgm:cxn modelId="{5792120E-CA5E-43E2-B9D1-FF67707168E5}" type="presParOf" srcId="{E7CA27D1-8C19-437A-9C96-6A789C7C959E}" destId="{7226376F-7F61-410E-AFEC-2D87318A7794}" srcOrd="7" destOrd="0" presId="urn:microsoft.com/office/officeart/2005/8/layout/vList2"/>
    <dgm:cxn modelId="{607E7B04-0B6C-404C-95D0-A8CB7C0BAAB0}" type="presParOf" srcId="{E7CA27D1-8C19-437A-9C96-6A789C7C959E}" destId="{FEC0A178-05FB-404F-9DD2-95D868BCD613}" srcOrd="8" destOrd="0" presId="urn:microsoft.com/office/officeart/2005/8/layout/v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85FE17-7611-4305-8524-0906B820098F}">
      <dsp:nvSpPr>
        <dsp:cNvPr id="0" name=""/>
        <dsp:cNvSpPr/>
      </dsp:nvSpPr>
      <dsp:spPr>
        <a:xfrm>
          <a:off x="0" y="35339"/>
          <a:ext cx="5753100" cy="299520"/>
        </a:xfrm>
        <a:prstGeom prst="roundRect">
          <a:avLst/>
        </a:prstGeom>
        <a:solidFill>
          <a:schemeClr val="accent4">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cap="small" baseline="0">
              <a:solidFill>
                <a:sysClr val="windowText" lastClr="000000"/>
              </a:solidFill>
              <a:latin typeface="Calibri" pitchFamily="34" charset="0"/>
            </a:rPr>
            <a:t>Pašreizējā situācija (atsevišķs sējums)  </a:t>
          </a:r>
        </a:p>
      </dsp:txBody>
      <dsp:txXfrm>
        <a:off x="14621" y="49960"/>
        <a:ext cx="5723858" cy="270278"/>
      </dsp:txXfrm>
    </dsp:sp>
    <dsp:sp modelId="{739890C0-75BC-4FD8-ACF1-8F9CF7D6A5BB}">
      <dsp:nvSpPr>
        <dsp:cNvPr id="0" name=""/>
        <dsp:cNvSpPr/>
      </dsp:nvSpPr>
      <dsp:spPr>
        <a:xfrm>
          <a:off x="0" y="380939"/>
          <a:ext cx="5753100" cy="299520"/>
        </a:xfrm>
        <a:prstGeom prst="roundRect">
          <a:avLst/>
        </a:prstGeom>
        <a:solidFill>
          <a:schemeClr val="accent4">
            <a:alpha val="90000"/>
            <a:hueOff val="0"/>
            <a:satOff val="0"/>
            <a:lumOff val="0"/>
            <a:alphaOff val="-1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cap="small" baseline="0">
              <a:solidFill>
                <a:sysClr val="windowText" lastClr="000000"/>
              </a:solidFill>
              <a:latin typeface="Calibri" pitchFamily="34" charset="0"/>
            </a:rPr>
            <a:t>1. Stratēģiskā daļa</a:t>
          </a:r>
        </a:p>
      </dsp:txBody>
      <dsp:txXfrm>
        <a:off x="14621" y="395560"/>
        <a:ext cx="5723858" cy="270278"/>
      </dsp:txXfrm>
    </dsp:sp>
    <dsp:sp modelId="{21791BE3-DF0D-47C0-B493-64D23A3B7D2E}">
      <dsp:nvSpPr>
        <dsp:cNvPr id="0" name=""/>
        <dsp:cNvSpPr/>
      </dsp:nvSpPr>
      <dsp:spPr>
        <a:xfrm>
          <a:off x="0" y="726539"/>
          <a:ext cx="5753100" cy="299520"/>
        </a:xfrm>
        <a:prstGeom prst="roundRect">
          <a:avLst/>
        </a:prstGeom>
        <a:solidFill>
          <a:schemeClr val="accent4">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cap="small" baseline="0">
              <a:solidFill>
                <a:sysClr val="windowText" lastClr="000000"/>
              </a:solidFill>
              <a:latin typeface="Calibri" pitchFamily="34" charset="0"/>
            </a:rPr>
            <a:t>2. Rīcības plāns</a:t>
          </a:r>
        </a:p>
      </dsp:txBody>
      <dsp:txXfrm>
        <a:off x="14621" y="741160"/>
        <a:ext cx="5723858" cy="270278"/>
      </dsp:txXfrm>
    </dsp:sp>
    <dsp:sp modelId="{A29756E6-562B-48FD-A219-438D62819CB0}">
      <dsp:nvSpPr>
        <dsp:cNvPr id="0" name=""/>
        <dsp:cNvSpPr/>
      </dsp:nvSpPr>
      <dsp:spPr>
        <a:xfrm>
          <a:off x="0" y="1072140"/>
          <a:ext cx="5753100" cy="299520"/>
        </a:xfrm>
        <a:prstGeom prst="roundRect">
          <a:avLst/>
        </a:prstGeom>
        <a:solidFill>
          <a:schemeClr val="accent4">
            <a:alpha val="90000"/>
            <a:hueOff val="0"/>
            <a:satOff val="0"/>
            <a:lumOff val="0"/>
            <a:alphaOff val="-3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cap="small" baseline="0">
              <a:solidFill>
                <a:sysClr val="windowText" lastClr="000000"/>
              </a:solidFill>
              <a:latin typeface="Calibri" pitchFamily="34" charset="0"/>
            </a:rPr>
            <a:t>3. Investīciju plāns</a:t>
          </a:r>
        </a:p>
      </dsp:txBody>
      <dsp:txXfrm>
        <a:off x="14621" y="1086761"/>
        <a:ext cx="5723858" cy="270278"/>
      </dsp:txXfrm>
    </dsp:sp>
    <dsp:sp modelId="{FEC0A178-05FB-404F-9DD2-95D868BCD613}">
      <dsp:nvSpPr>
        <dsp:cNvPr id="0" name=""/>
        <dsp:cNvSpPr/>
      </dsp:nvSpPr>
      <dsp:spPr>
        <a:xfrm>
          <a:off x="0" y="1417740"/>
          <a:ext cx="5753100" cy="299520"/>
        </a:xfrm>
        <a:prstGeom prst="roundRect">
          <a:avLst/>
        </a:prstGeom>
        <a:solidFill>
          <a:schemeClr val="accent4">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cap="small" baseline="0">
              <a:solidFill>
                <a:sysClr val="windowText" lastClr="000000"/>
              </a:solidFill>
              <a:latin typeface="Calibri" pitchFamily="34" charset="0"/>
            </a:rPr>
            <a:t> 4. Īstenošanas uzraudzība</a:t>
          </a:r>
        </a:p>
      </dsp:txBody>
      <dsp:txXfrm>
        <a:off x="14621" y="1432361"/>
        <a:ext cx="5723858" cy="27027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Flow">
  <a:themeElements>
    <a:clrScheme name="Custom 25">
      <a:dk1>
        <a:sysClr val="windowText" lastClr="000000"/>
      </a:dk1>
      <a:lt1>
        <a:sysClr val="window" lastClr="FFFFFF"/>
      </a:lt1>
      <a:dk2>
        <a:srgbClr val="B10D5A"/>
      </a:dk2>
      <a:lt2>
        <a:srgbClr val="F6DE19"/>
      </a:lt2>
      <a:accent1>
        <a:srgbClr val="005DAA"/>
      </a:accent1>
      <a:accent2>
        <a:srgbClr val="002F65"/>
      </a:accent2>
      <a:accent3>
        <a:srgbClr val="5DB246"/>
      </a:accent3>
      <a:accent4>
        <a:srgbClr val="E0AA0F"/>
      </a:accent4>
      <a:accent5>
        <a:srgbClr val="E18426"/>
      </a:accent5>
      <a:accent6>
        <a:srgbClr val="74BEE1"/>
      </a:accent6>
      <a:hlink>
        <a:srgbClr val="002060"/>
      </a:hlink>
      <a:folHlink>
        <a:srgbClr val="002060"/>
      </a:folHlink>
    </a:clrScheme>
    <a:fontScheme name="Ropazu AP">
      <a:majorFont>
        <a:latin typeface="Helvetica World"/>
        <a:ea typeface=""/>
        <a:cs typeface=""/>
      </a:majorFont>
      <a:minorFont>
        <a:latin typeface="Helvetica World"/>
        <a:ea typeface=""/>
        <a:cs typeface=""/>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EB9CE0-3CC5-4BA2-89EB-93B23CE10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41268</Words>
  <Characters>23524</Characters>
  <Application>Microsoft Office Word</Application>
  <DocSecurity>0</DocSecurity>
  <Lines>196</Lines>
  <Paragraphs>129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The Best</Company>
  <LinksUpToDate>false</LinksUpToDate>
  <CharactersWithSpaces>64663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Sekretare</cp:lastModifiedBy>
  <cp:revision>3</cp:revision>
  <cp:lastPrinted>2015-09-17T12:29:00Z</cp:lastPrinted>
  <dcterms:created xsi:type="dcterms:W3CDTF">2020-02-13T12:40:00Z</dcterms:created>
  <dcterms:modified xsi:type="dcterms:W3CDTF">2020-02-26T10:49:00Z</dcterms:modified>
</cp:coreProperties>
</file>