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BEA" w:rsidRPr="00F07175" w:rsidRDefault="00D15BEA" w:rsidP="00EA47B7">
      <w:pPr>
        <w:pStyle w:val="Virsraksts1"/>
        <w:jc w:val="center"/>
        <w:rPr>
          <w:rFonts w:eastAsia="Arial Unicode MS" w:cs="Arial Unicode MS"/>
          <w:kern w:val="3"/>
          <w:lang w:eastAsia="zh-CN" w:bidi="hi-IN"/>
        </w:rPr>
      </w:pPr>
      <w:bookmarkStart w:id="0" w:name="_Hlk7168632"/>
      <w:bookmarkStart w:id="1" w:name="_Hlk7159652"/>
      <w:bookmarkStart w:id="2" w:name="_GoBack"/>
      <w:bookmarkEnd w:id="2"/>
      <w:r w:rsidRPr="00F07175">
        <w:rPr>
          <w:rFonts w:eastAsia="Times New Roman"/>
          <w:noProof/>
          <w:lang w:eastAsia="lv-LV"/>
        </w:rPr>
        <w:drawing>
          <wp:inline distT="0" distB="0" distL="0" distR="0" wp14:anchorId="36AA174A" wp14:editId="364C494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15BEA" w:rsidRPr="00F07175" w:rsidRDefault="00D15BEA" w:rsidP="00D15BEA">
      <w:pPr>
        <w:autoSpaceDN w:val="0"/>
        <w:ind w:left="720" w:hanging="720"/>
        <w:jc w:val="center"/>
        <w:rPr>
          <w:rFonts w:eastAsia="Times New Roman"/>
          <w:lang w:eastAsia="lv-LV"/>
        </w:rPr>
      </w:pPr>
      <w:r w:rsidRPr="00F07175">
        <w:rPr>
          <w:rFonts w:eastAsia="Times New Roman"/>
          <w:lang w:eastAsia="lv-LV"/>
        </w:rPr>
        <w:t>LATVIJAS  REPUBLIKA</w:t>
      </w:r>
    </w:p>
    <w:p w:rsidR="00D15BEA" w:rsidRPr="00F07175" w:rsidRDefault="00D15BEA" w:rsidP="00D15BEA">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D15BEA" w:rsidRPr="00F07175" w:rsidRDefault="00D15BEA" w:rsidP="00D15BEA">
      <w:pPr>
        <w:autoSpaceDN w:val="0"/>
        <w:ind w:left="720" w:hanging="720"/>
        <w:jc w:val="center"/>
        <w:rPr>
          <w:rFonts w:eastAsia="Times New Roman"/>
          <w:sz w:val="18"/>
          <w:szCs w:val="18"/>
          <w:lang w:eastAsia="lv-LV"/>
        </w:rPr>
      </w:pPr>
      <w:r w:rsidRPr="00F07175">
        <w:rPr>
          <w:rFonts w:eastAsia="Times New Roman"/>
          <w:sz w:val="18"/>
          <w:szCs w:val="18"/>
          <w:lang w:eastAsia="lv-LV"/>
        </w:rPr>
        <w:t xml:space="preserve">Reģistrācijas Nr. 90000057511, </w:t>
      </w:r>
      <w:proofErr w:type="spellStart"/>
      <w:r w:rsidRPr="00F07175">
        <w:rPr>
          <w:rFonts w:eastAsia="Times New Roman"/>
          <w:sz w:val="18"/>
          <w:szCs w:val="18"/>
          <w:lang w:eastAsia="lv-LV"/>
        </w:rPr>
        <w:t>Cēsu</w:t>
      </w:r>
      <w:proofErr w:type="spellEnd"/>
      <w:r w:rsidRPr="00F07175">
        <w:rPr>
          <w:rFonts w:eastAsia="Times New Roman"/>
          <w:sz w:val="18"/>
          <w:szCs w:val="18"/>
          <w:lang w:eastAsia="lv-LV"/>
        </w:rPr>
        <w:t xml:space="preserve"> prospekts 5, Priekuļi, Priekuļu pagasts, Priekuļu novads, LV-4126</w:t>
      </w:r>
    </w:p>
    <w:p w:rsidR="00D15BEA" w:rsidRPr="00F07175" w:rsidRDefault="00D15BEA" w:rsidP="00D15BEA">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tālr. 64107871, e-pasts: dome@priekulunovads.lv</w:t>
      </w:r>
    </w:p>
    <w:p w:rsidR="00D15BEA" w:rsidRPr="00F07175" w:rsidRDefault="00D15BEA" w:rsidP="00D15BEA">
      <w:pPr>
        <w:autoSpaceDN w:val="0"/>
        <w:jc w:val="center"/>
        <w:outlineLvl w:val="0"/>
        <w:rPr>
          <w:rFonts w:eastAsia="Times New Roman"/>
          <w:b/>
          <w:lang w:eastAsia="lv-LV"/>
        </w:rPr>
      </w:pPr>
    </w:p>
    <w:p w:rsidR="00D15BEA" w:rsidRPr="00F07175" w:rsidRDefault="00D15BEA" w:rsidP="00D15BEA">
      <w:pPr>
        <w:autoSpaceDN w:val="0"/>
        <w:jc w:val="center"/>
        <w:outlineLvl w:val="0"/>
        <w:rPr>
          <w:rFonts w:eastAsia="Times New Roman"/>
          <w:b/>
          <w:lang w:eastAsia="lv-LV"/>
        </w:rPr>
      </w:pPr>
      <w:r w:rsidRPr="00F07175">
        <w:rPr>
          <w:rFonts w:eastAsia="Times New Roman"/>
          <w:b/>
          <w:lang w:eastAsia="lv-LV"/>
        </w:rPr>
        <w:t>Lēmums</w:t>
      </w:r>
    </w:p>
    <w:p w:rsidR="00D15BEA" w:rsidRPr="00F07175" w:rsidRDefault="00D15BEA" w:rsidP="00D15BEA">
      <w:pPr>
        <w:autoSpaceDN w:val="0"/>
        <w:jc w:val="center"/>
        <w:outlineLvl w:val="0"/>
        <w:rPr>
          <w:rFonts w:eastAsia="Times New Roman"/>
          <w:lang w:eastAsia="lv-LV"/>
        </w:rPr>
      </w:pPr>
      <w:r w:rsidRPr="00F07175">
        <w:rPr>
          <w:rFonts w:eastAsia="Times New Roman"/>
          <w:lang w:eastAsia="lv-LV"/>
        </w:rPr>
        <w:t>Priekuļu novada Priekuļu pagastā</w:t>
      </w:r>
    </w:p>
    <w:p w:rsidR="00D15BEA" w:rsidRPr="00F07175" w:rsidRDefault="00D15BEA" w:rsidP="00D15BEA">
      <w:pPr>
        <w:autoSpaceDN w:val="0"/>
        <w:jc w:val="center"/>
        <w:rPr>
          <w:rFonts w:eastAsia="Times New Roman"/>
          <w:lang w:eastAsia="lv-LV"/>
        </w:rPr>
      </w:pPr>
    </w:p>
    <w:p w:rsidR="00D15BEA" w:rsidRPr="00F07175" w:rsidRDefault="00D15BEA" w:rsidP="00D15BEA">
      <w:pPr>
        <w:autoSpaceDN w:val="0"/>
        <w:jc w:val="both"/>
        <w:rPr>
          <w:rFonts w:eastAsia="Times New Roman"/>
          <w:bCs/>
          <w:iCs/>
        </w:rPr>
      </w:pPr>
      <w:r w:rsidRPr="00F07175">
        <w:rPr>
          <w:rFonts w:eastAsia="Times New Roman"/>
          <w:bCs/>
          <w:iCs/>
        </w:rPr>
        <w:t xml:space="preserve">2019.gada </w:t>
      </w:r>
      <w:r>
        <w:rPr>
          <w:rFonts w:eastAsia="Times New Roman"/>
          <w:bCs/>
          <w:iCs/>
        </w:rPr>
        <w:t>25.aprīlī</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125</w:t>
      </w:r>
    </w:p>
    <w:p w:rsidR="00D15BEA" w:rsidRPr="00F07175" w:rsidRDefault="00D15BEA" w:rsidP="00D15BEA">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w:t>
      </w:r>
      <w:r>
        <w:rPr>
          <w:rFonts w:eastAsia="Times New Roman"/>
          <w:bCs/>
          <w:iCs/>
        </w:rPr>
        <w:t>4</w:t>
      </w:r>
      <w:r w:rsidRPr="00F07175">
        <w:rPr>
          <w:rFonts w:eastAsia="Times New Roman"/>
          <w:bCs/>
          <w:iCs/>
        </w:rPr>
        <w:t xml:space="preserve">, </w:t>
      </w:r>
      <w:r>
        <w:rPr>
          <w:rFonts w:eastAsia="Times New Roman"/>
          <w:bCs/>
          <w:iCs/>
        </w:rPr>
        <w:t>4</w:t>
      </w:r>
      <w:r w:rsidRPr="00F07175">
        <w:rPr>
          <w:rFonts w:eastAsia="Times New Roman"/>
          <w:bCs/>
          <w:iCs/>
        </w:rPr>
        <w:t>.</w:t>
      </w:r>
      <w:r w:rsidRPr="00F07175">
        <w:rPr>
          <w:rFonts w:eastAsia="Times New Roman"/>
          <w:bCs/>
        </w:rPr>
        <w:t>p.)</w:t>
      </w:r>
      <w:bookmarkEnd w:id="0"/>
    </w:p>
    <w:bookmarkEnd w:id="1"/>
    <w:p w:rsidR="00D15BEA" w:rsidRDefault="00D15BEA" w:rsidP="00995E7A">
      <w:pPr>
        <w:jc w:val="center"/>
        <w:rPr>
          <w:b/>
          <w:u w:val="single"/>
        </w:rPr>
      </w:pPr>
    </w:p>
    <w:p w:rsidR="00537988" w:rsidRPr="002C559D" w:rsidRDefault="00995E7A" w:rsidP="00995E7A">
      <w:pPr>
        <w:jc w:val="center"/>
        <w:rPr>
          <w:b/>
          <w:u w:val="single"/>
        </w:rPr>
      </w:pPr>
      <w:r w:rsidRPr="002C559D">
        <w:rPr>
          <w:b/>
          <w:u w:val="single"/>
        </w:rPr>
        <w:t>Par zemes ierīcības</w:t>
      </w:r>
      <w:r w:rsidR="0033003A" w:rsidRPr="002C559D">
        <w:rPr>
          <w:b/>
          <w:u w:val="single"/>
        </w:rPr>
        <w:t xml:space="preserve"> – robežu pārkārtošanas</w:t>
      </w:r>
      <w:r w:rsidRPr="002C559D">
        <w:rPr>
          <w:b/>
          <w:u w:val="single"/>
        </w:rPr>
        <w:t xml:space="preserve"> projekt</w:t>
      </w:r>
      <w:r w:rsidR="00654433" w:rsidRPr="002C559D">
        <w:rPr>
          <w:b/>
          <w:u w:val="single"/>
        </w:rPr>
        <w:t>a</w:t>
      </w:r>
      <w:r w:rsidRPr="002C559D">
        <w:rPr>
          <w:b/>
          <w:u w:val="single"/>
        </w:rPr>
        <w:t xml:space="preserve"> nekustamajam īpašumam</w:t>
      </w:r>
    </w:p>
    <w:p w:rsidR="002633E7" w:rsidRPr="002C559D" w:rsidRDefault="00995E7A" w:rsidP="00995E7A">
      <w:pPr>
        <w:jc w:val="center"/>
        <w:rPr>
          <w:b/>
          <w:u w:val="single"/>
        </w:rPr>
      </w:pPr>
      <w:r w:rsidRPr="002C559D">
        <w:rPr>
          <w:b/>
          <w:u w:val="single"/>
        </w:rPr>
        <w:t>„</w:t>
      </w:r>
      <w:proofErr w:type="spellStart"/>
      <w:r w:rsidR="00DF30BB" w:rsidRPr="002C559D">
        <w:rPr>
          <w:b/>
          <w:u w:val="single"/>
        </w:rPr>
        <w:t>Vinnēn</w:t>
      </w:r>
      <w:r w:rsidR="004E4CAE" w:rsidRPr="002C559D">
        <w:rPr>
          <w:b/>
          <w:u w:val="single"/>
        </w:rPr>
        <w:t>i</w:t>
      </w:r>
      <w:proofErr w:type="spellEnd"/>
      <w:r w:rsidRPr="002C559D">
        <w:rPr>
          <w:b/>
          <w:u w:val="single"/>
        </w:rPr>
        <w:t xml:space="preserve">”, </w:t>
      </w:r>
      <w:r w:rsidR="00DF30BB" w:rsidRPr="002C559D">
        <w:rPr>
          <w:b/>
          <w:u w:val="single"/>
        </w:rPr>
        <w:t>Priekuļ</w:t>
      </w:r>
      <w:r w:rsidR="00E17426" w:rsidRPr="002C559D">
        <w:rPr>
          <w:b/>
          <w:u w:val="single"/>
        </w:rPr>
        <w:t>u</w:t>
      </w:r>
      <w:r w:rsidRPr="002C559D">
        <w:rPr>
          <w:b/>
          <w:u w:val="single"/>
        </w:rPr>
        <w:t xml:space="preserve"> pagastā, Priekuļu novadā,</w:t>
      </w:r>
      <w:r w:rsidR="00654433" w:rsidRPr="002C559D">
        <w:rPr>
          <w:b/>
          <w:u w:val="single"/>
        </w:rPr>
        <w:t xml:space="preserve"> apstiprināšanu</w:t>
      </w:r>
    </w:p>
    <w:p w:rsidR="00995E7A" w:rsidRPr="002C559D" w:rsidRDefault="00995E7A" w:rsidP="00995E7A">
      <w:pPr>
        <w:jc w:val="center"/>
        <w:rPr>
          <w:b/>
          <w:u w:val="single"/>
        </w:rPr>
      </w:pPr>
    </w:p>
    <w:p w:rsidR="002633E7" w:rsidRPr="002C559D" w:rsidRDefault="002633E7" w:rsidP="006306D5">
      <w:pPr>
        <w:ind w:firstLine="720"/>
        <w:jc w:val="both"/>
      </w:pPr>
      <w:r w:rsidRPr="002C559D">
        <w:t>Novada dome novada</w:t>
      </w:r>
      <w:r w:rsidR="00E94A08" w:rsidRPr="002C559D">
        <w:t xml:space="preserve"> izskata</w:t>
      </w:r>
      <w:r w:rsidRPr="002C559D">
        <w:t xml:space="preserve"> </w:t>
      </w:r>
      <w:r w:rsidR="004D17DF" w:rsidRPr="002C559D">
        <w:t>SIA ,,</w:t>
      </w:r>
      <w:r w:rsidR="00AA3E14" w:rsidRPr="002C559D">
        <w:t>MĒRNIEKS MMR</w:t>
      </w:r>
      <w:r w:rsidR="004D17DF" w:rsidRPr="002C559D">
        <w:t>”</w:t>
      </w:r>
      <w:r w:rsidR="000E2BF1" w:rsidRPr="002C559D">
        <w:t xml:space="preserve">, juridiskā adrese </w:t>
      </w:r>
      <w:r w:rsidR="00AA3E14" w:rsidRPr="002C559D">
        <w:t xml:space="preserve">Jāņa </w:t>
      </w:r>
      <w:proofErr w:type="spellStart"/>
      <w:r w:rsidR="00AA3E14" w:rsidRPr="002C559D">
        <w:t>Poruka</w:t>
      </w:r>
      <w:proofErr w:type="spellEnd"/>
      <w:r w:rsidR="000E2BF1" w:rsidRPr="002C559D">
        <w:t xml:space="preserve"> ielā</w:t>
      </w:r>
      <w:r w:rsidR="006306D5" w:rsidRPr="002C559D">
        <w:t xml:space="preserve"> </w:t>
      </w:r>
      <w:r w:rsidR="00AA3E14" w:rsidRPr="002C559D">
        <w:t>8–313, Cēsis</w:t>
      </w:r>
      <w:r w:rsidR="006306D5" w:rsidRPr="002C559D">
        <w:t>,</w:t>
      </w:r>
      <w:r w:rsidR="00AA3E14" w:rsidRPr="002C559D">
        <w:t xml:space="preserve"> Cēsu</w:t>
      </w:r>
      <w:r w:rsidR="000E2BF1" w:rsidRPr="002C559D">
        <w:t xml:space="preserve"> novads</w:t>
      </w:r>
      <w:r w:rsidR="00E41DE8" w:rsidRPr="002C559D">
        <w:t>,</w:t>
      </w:r>
      <w:r w:rsidR="00E94A08" w:rsidRPr="002C559D">
        <w:t xml:space="preserve"> </w:t>
      </w:r>
      <w:r w:rsidR="00654433" w:rsidRPr="002C559D">
        <w:t>elektroniski iesūtītu</w:t>
      </w:r>
      <w:r w:rsidR="00E41DE8" w:rsidRPr="002C559D">
        <w:t xml:space="preserve"> </w:t>
      </w:r>
      <w:r w:rsidR="00E94A08" w:rsidRPr="002C559D">
        <w:t>iesniegumu (</w:t>
      </w:r>
      <w:r w:rsidR="00B40448" w:rsidRPr="002C559D">
        <w:t>26</w:t>
      </w:r>
      <w:r w:rsidR="00E94A08" w:rsidRPr="002C559D">
        <w:t>.</w:t>
      </w:r>
      <w:r w:rsidR="00B40448" w:rsidRPr="002C559D">
        <w:t>03</w:t>
      </w:r>
      <w:r w:rsidR="00E94A08" w:rsidRPr="002C559D">
        <w:t>.201</w:t>
      </w:r>
      <w:r w:rsidR="00B40448" w:rsidRPr="002C559D">
        <w:t>9</w:t>
      </w:r>
      <w:r w:rsidR="001B51F1" w:rsidRPr="002C559D">
        <w:t>., Nr.</w:t>
      </w:r>
      <w:r w:rsidR="00E17426" w:rsidRPr="002C559D">
        <w:t>3-9/201</w:t>
      </w:r>
      <w:r w:rsidR="00B40448" w:rsidRPr="002C559D">
        <w:t>9</w:t>
      </w:r>
      <w:r w:rsidR="00E17426" w:rsidRPr="002C559D">
        <w:t>-</w:t>
      </w:r>
      <w:r w:rsidR="00B40448" w:rsidRPr="002C559D">
        <w:t>2157</w:t>
      </w:r>
      <w:r w:rsidR="00E94A08" w:rsidRPr="002C559D">
        <w:t xml:space="preserve">), </w:t>
      </w:r>
      <w:r w:rsidRPr="002C559D">
        <w:t xml:space="preserve">par </w:t>
      </w:r>
      <w:r w:rsidR="00995E7A" w:rsidRPr="002C559D">
        <w:t xml:space="preserve">zemes ierīcības </w:t>
      </w:r>
      <w:r w:rsidR="00B40448" w:rsidRPr="002C559D">
        <w:t>robežu pārkārtošana</w:t>
      </w:r>
      <w:r w:rsidR="0033003A" w:rsidRPr="002C559D">
        <w:t>s</w:t>
      </w:r>
      <w:r w:rsidR="00995E7A" w:rsidRPr="002C559D">
        <w:t xml:space="preserve"> </w:t>
      </w:r>
      <w:r w:rsidR="0033003A" w:rsidRPr="002C559D">
        <w:t xml:space="preserve">projekta </w:t>
      </w:r>
      <w:r w:rsidR="00995E7A" w:rsidRPr="002C559D">
        <w:t xml:space="preserve">nekustamajam īpašumam </w:t>
      </w:r>
      <w:r w:rsidRPr="002C559D">
        <w:t>„</w:t>
      </w:r>
      <w:proofErr w:type="spellStart"/>
      <w:r w:rsidR="00B40448" w:rsidRPr="002C559D">
        <w:t>Vinnēn</w:t>
      </w:r>
      <w:r w:rsidR="004E4CAE" w:rsidRPr="002C559D">
        <w:t>i</w:t>
      </w:r>
      <w:proofErr w:type="spellEnd"/>
      <w:r w:rsidRPr="002C559D">
        <w:t>”</w:t>
      </w:r>
      <w:r w:rsidR="00995E7A" w:rsidRPr="002C559D">
        <w:t>,</w:t>
      </w:r>
      <w:r w:rsidRPr="002C559D">
        <w:t xml:space="preserve"> </w:t>
      </w:r>
      <w:r w:rsidR="00B40448" w:rsidRPr="002C559D">
        <w:t>Priekuļ</w:t>
      </w:r>
      <w:r w:rsidR="00E17426" w:rsidRPr="002C559D">
        <w:t>u</w:t>
      </w:r>
      <w:r w:rsidR="00995E7A" w:rsidRPr="002C559D">
        <w:t xml:space="preserve"> pagastā, Priekuļu novadā</w:t>
      </w:r>
      <w:r w:rsidR="00654433" w:rsidRPr="002C559D">
        <w:t xml:space="preserve"> apstiprināšanu</w:t>
      </w:r>
      <w:r w:rsidR="00CF418A" w:rsidRPr="002C559D">
        <w:t xml:space="preserve">, </w:t>
      </w:r>
      <w:r w:rsidR="00654433" w:rsidRPr="002C559D">
        <w:t xml:space="preserve">kuru parakstījusi zemes ierīkotāja </w:t>
      </w:r>
      <w:r w:rsidR="00AA3E14" w:rsidRPr="002C559D">
        <w:t xml:space="preserve">Māra </w:t>
      </w:r>
      <w:proofErr w:type="spellStart"/>
      <w:r w:rsidR="00AA3E14" w:rsidRPr="002C559D">
        <w:t>K</w:t>
      </w:r>
      <w:r w:rsidR="00B40448" w:rsidRPr="002C559D">
        <w:t>ājuņ</w:t>
      </w:r>
      <w:r w:rsidR="00AA3E14" w:rsidRPr="002C559D">
        <w:t>a</w:t>
      </w:r>
      <w:proofErr w:type="spellEnd"/>
      <w:r w:rsidR="00C950DC" w:rsidRPr="002C559D">
        <w:t>.</w:t>
      </w:r>
    </w:p>
    <w:p w:rsidR="00995E7A" w:rsidRPr="002C559D" w:rsidRDefault="00995E7A" w:rsidP="00995E7A">
      <w:pPr>
        <w:jc w:val="both"/>
      </w:pPr>
      <w:r w:rsidRPr="002C559D">
        <w:tab/>
        <w:t xml:space="preserve">Priekuļu </w:t>
      </w:r>
      <w:r w:rsidR="007C4B06" w:rsidRPr="002C559D">
        <w:t xml:space="preserve">novada </w:t>
      </w:r>
      <w:r w:rsidRPr="002C559D">
        <w:t>dome konstatē sekojošo:</w:t>
      </w:r>
    </w:p>
    <w:p w:rsidR="00995E7A" w:rsidRPr="002C559D" w:rsidRDefault="00D418E9" w:rsidP="002C559D">
      <w:pPr>
        <w:numPr>
          <w:ilvl w:val="0"/>
          <w:numId w:val="2"/>
        </w:numPr>
        <w:tabs>
          <w:tab w:val="clear" w:pos="720"/>
          <w:tab w:val="num" w:pos="426"/>
        </w:tabs>
        <w:suppressAutoHyphens/>
        <w:overflowPunct w:val="0"/>
        <w:autoSpaceDE w:val="0"/>
        <w:ind w:left="426" w:hanging="426"/>
        <w:jc w:val="both"/>
      </w:pPr>
      <w:r w:rsidRPr="002C559D">
        <w:t>Nekustamā īpašuma „</w:t>
      </w:r>
      <w:proofErr w:type="spellStart"/>
      <w:r w:rsidRPr="002C559D">
        <w:t>Vinnēni</w:t>
      </w:r>
      <w:proofErr w:type="spellEnd"/>
      <w:r w:rsidRPr="002C559D">
        <w:t>”, Priekuļu pagastā, Priekuļu novadā, (kad.Nr.4272 007 0174) ar kopējo platību 11.6ha, sastāvoša no četrām zemes vienībām (kad.apz.4272 007 0174, 4272 007 0175, 4272 007 0176 un 4272 007 0177), dzīvojamās ēkas un palīgceltnes, īpašuma tiesības nostiprinātas zemesgrāmatā Aijai Gaiķei Priekuļu pagasta zemesgrāmatas nodalījumā Nr.1000 0055 3965</w:t>
      </w:r>
      <w:r w:rsidR="00995E7A" w:rsidRPr="002C559D">
        <w:t>;</w:t>
      </w:r>
    </w:p>
    <w:p w:rsidR="001711F7" w:rsidRPr="002C559D" w:rsidRDefault="001711F7" w:rsidP="002C559D">
      <w:pPr>
        <w:numPr>
          <w:ilvl w:val="0"/>
          <w:numId w:val="2"/>
        </w:numPr>
        <w:tabs>
          <w:tab w:val="clear" w:pos="720"/>
          <w:tab w:val="num" w:pos="426"/>
        </w:tabs>
        <w:suppressAutoHyphens/>
        <w:overflowPunct w:val="0"/>
        <w:autoSpaceDE w:val="0"/>
        <w:ind w:left="426" w:hanging="426"/>
        <w:jc w:val="both"/>
      </w:pPr>
      <w:r w:rsidRPr="002C559D">
        <w:t>Priekuļu novada dome 201</w:t>
      </w:r>
      <w:r w:rsidR="00D418E9" w:rsidRPr="002C559D">
        <w:t>7</w:t>
      </w:r>
      <w:r w:rsidRPr="002C559D">
        <w:t>.gada 2</w:t>
      </w:r>
      <w:r w:rsidR="00D418E9" w:rsidRPr="002C559D">
        <w:t>3</w:t>
      </w:r>
      <w:r w:rsidR="007C4B06" w:rsidRPr="002C559D">
        <w:t>.</w:t>
      </w:r>
      <w:r w:rsidR="00D418E9" w:rsidRPr="002C559D">
        <w:t>nov</w:t>
      </w:r>
      <w:r w:rsidR="007C4B06" w:rsidRPr="002C559D">
        <w:t>embrī</w:t>
      </w:r>
      <w:r w:rsidRPr="002C559D">
        <w:t xml:space="preserve"> pieņēma lēmumu „Par zemes ierīcības</w:t>
      </w:r>
      <w:r w:rsidR="00D418E9" w:rsidRPr="002C559D">
        <w:t xml:space="preserve"> – robežu pārkārtošanas</w:t>
      </w:r>
      <w:r w:rsidRPr="002C559D">
        <w:t xml:space="preserve"> projektu nekustamajam īpašumam „</w:t>
      </w:r>
      <w:proofErr w:type="spellStart"/>
      <w:r w:rsidR="00D418E9" w:rsidRPr="002C559D">
        <w:t>Vinnēn</w:t>
      </w:r>
      <w:r w:rsidR="007C4B06" w:rsidRPr="002C559D">
        <w:t>i</w:t>
      </w:r>
      <w:proofErr w:type="spellEnd"/>
      <w:r w:rsidRPr="002C559D">
        <w:t xml:space="preserve">”, </w:t>
      </w:r>
      <w:r w:rsidR="00D418E9" w:rsidRPr="002C559D">
        <w:t>Priekuļ</w:t>
      </w:r>
      <w:r w:rsidR="006962A1" w:rsidRPr="002C559D">
        <w:t>u</w:t>
      </w:r>
      <w:r w:rsidRPr="002C559D">
        <w:t xml:space="preserve"> pagastā, Priekuļu novadā” (prot.Nr.</w:t>
      </w:r>
      <w:r w:rsidR="007C4B06" w:rsidRPr="002C559D">
        <w:t>1</w:t>
      </w:r>
      <w:r w:rsidR="00D418E9" w:rsidRPr="002C559D">
        <w:t>3</w:t>
      </w:r>
      <w:r w:rsidRPr="002C559D">
        <w:t>, p.</w:t>
      </w:r>
      <w:r w:rsidR="00D418E9" w:rsidRPr="002C559D">
        <w:t>31</w:t>
      </w:r>
      <w:r w:rsidRPr="002C559D">
        <w:t>.), saskaņā ar kuru</w:t>
      </w:r>
      <w:r w:rsidR="00D418E9" w:rsidRPr="002C559D">
        <w:t xml:space="preserve"> paredzēts pārkārtot</w:t>
      </w:r>
      <w:r w:rsidR="006F5E2D" w:rsidRPr="002C559D">
        <w:t xml:space="preserve"> īpašumā ietilpstošo</w:t>
      </w:r>
      <w:r w:rsidRPr="002C559D">
        <w:t xml:space="preserve"> zemes vienību ar kadastra apzīmējumu 42</w:t>
      </w:r>
      <w:r w:rsidR="00D418E9" w:rsidRPr="002C559D">
        <w:t>72</w:t>
      </w:r>
      <w:r w:rsidRPr="002C559D">
        <w:t xml:space="preserve"> 00</w:t>
      </w:r>
      <w:r w:rsidR="00D418E9" w:rsidRPr="002C559D">
        <w:t>7</w:t>
      </w:r>
      <w:r w:rsidRPr="002C559D">
        <w:t xml:space="preserve"> </w:t>
      </w:r>
      <w:r w:rsidR="006962A1" w:rsidRPr="002C559D">
        <w:t>0</w:t>
      </w:r>
      <w:r w:rsidR="00D418E9" w:rsidRPr="002C559D">
        <w:t>176 un 4272 007 0174</w:t>
      </w:r>
      <w:r w:rsidRPr="002C559D">
        <w:t xml:space="preserve"> </w:t>
      </w:r>
      <w:r w:rsidR="00D418E9" w:rsidRPr="002C559D">
        <w:t>savstarpējo robežu</w:t>
      </w:r>
      <w:r w:rsidRPr="002C559D">
        <w:t>;</w:t>
      </w:r>
    </w:p>
    <w:p w:rsidR="0007443E" w:rsidRPr="002C559D" w:rsidRDefault="0007443E" w:rsidP="002C559D">
      <w:pPr>
        <w:numPr>
          <w:ilvl w:val="0"/>
          <w:numId w:val="2"/>
        </w:numPr>
        <w:tabs>
          <w:tab w:val="clear" w:pos="720"/>
          <w:tab w:val="num" w:pos="426"/>
        </w:tabs>
        <w:suppressAutoHyphens/>
        <w:overflowPunct w:val="0"/>
        <w:autoSpaceDE w:val="0"/>
        <w:ind w:left="426" w:hanging="426"/>
        <w:jc w:val="both"/>
      </w:pPr>
      <w:r w:rsidRPr="002C559D">
        <w:t>Priekuļu novada dome 2018.gada 22.novembrī pieņēma lēmumu „Par grozījumiem Priekuļu novada domes 2017.gada 23.novembra lēmumā (prot.Nr.13, 31.p.)” (prot.Nr.12, p.49.),</w:t>
      </w:r>
    </w:p>
    <w:p w:rsidR="00995E7A" w:rsidRPr="002C559D" w:rsidRDefault="00995E7A" w:rsidP="002C559D">
      <w:pPr>
        <w:numPr>
          <w:ilvl w:val="0"/>
          <w:numId w:val="2"/>
        </w:numPr>
        <w:tabs>
          <w:tab w:val="clear" w:pos="720"/>
          <w:tab w:val="num" w:pos="426"/>
        </w:tabs>
        <w:suppressAutoHyphens/>
        <w:overflowPunct w:val="0"/>
        <w:autoSpaceDE w:val="0"/>
        <w:ind w:left="426" w:hanging="426"/>
        <w:jc w:val="both"/>
      </w:pPr>
      <w:r w:rsidRPr="002C559D">
        <w:t xml:space="preserve">Priekuļu novada </w:t>
      </w:r>
      <w:r w:rsidR="00D418E9" w:rsidRPr="002C559D">
        <w:t>Priekuļ</w:t>
      </w:r>
      <w:r w:rsidR="006962A1" w:rsidRPr="002C559D">
        <w:t>u</w:t>
      </w:r>
      <w:r w:rsidRPr="002C559D">
        <w:t xml:space="preserve"> pagasta teritorijas plānojums ir </w:t>
      </w:r>
      <w:proofErr w:type="spellStart"/>
      <w:r w:rsidRPr="002C559D">
        <w:t>pārapstiprināts</w:t>
      </w:r>
      <w:proofErr w:type="spellEnd"/>
      <w:r w:rsidRPr="002C559D">
        <w:t xml:space="preserve"> </w:t>
      </w:r>
      <w:r w:rsidR="00D418E9" w:rsidRPr="002C559D">
        <w:t xml:space="preserve">Priekuļu </w:t>
      </w:r>
      <w:r w:rsidRPr="002C559D">
        <w:t>novada domes sēdē 2009.gada 12.septembrī, protokols Nr.8, p.12.</w:t>
      </w:r>
    </w:p>
    <w:p w:rsidR="00995E7A" w:rsidRPr="002C559D" w:rsidRDefault="00995E7A" w:rsidP="002633E7">
      <w:pPr>
        <w:ind w:firstLine="720"/>
        <w:jc w:val="both"/>
      </w:pPr>
    </w:p>
    <w:p w:rsidR="00D15BEA" w:rsidRDefault="00D15BEA" w:rsidP="00D15BEA">
      <w:pPr>
        <w:ind w:firstLine="426"/>
        <w:jc w:val="both"/>
      </w:pPr>
      <w:r>
        <w:t xml:space="preserve">  </w:t>
      </w:r>
      <w:r w:rsidR="002E5BAE" w:rsidRPr="002C559D">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CE425D">
        <w:t>9</w:t>
      </w:r>
      <w:r w:rsidR="002E5BAE" w:rsidRPr="002C559D">
        <w:t xml:space="preserve"> .gada </w:t>
      </w:r>
      <w:r w:rsidR="00CE425D">
        <w:t>16.aprīļa</w:t>
      </w:r>
      <w:r w:rsidR="002E5BAE" w:rsidRPr="002C559D">
        <w:t xml:space="preserve"> (protokols Nr.</w:t>
      </w:r>
      <w:r w:rsidR="009D23E8">
        <w:t>5</w:t>
      </w:r>
      <w:r w:rsidR="002E5BAE" w:rsidRPr="002C559D">
        <w:t xml:space="preserve">) lēmumu, atklāti balsojot: </w:t>
      </w:r>
      <w:bookmarkStart w:id="3" w:name="_Hlk7159679"/>
      <w:r w:rsidRPr="00F07175">
        <w:t>PAR –1</w:t>
      </w:r>
      <w:r>
        <w:t>1</w:t>
      </w:r>
      <w:r w:rsidRPr="00F07175">
        <w:t xml:space="preserve"> (</w:t>
      </w:r>
      <w:bookmarkStart w:id="4" w:name="_Hlk519085030"/>
      <w:bookmarkStart w:id="5" w:name="_Hlk2322090"/>
      <w:r>
        <w:rPr>
          <w:rFonts w:eastAsia="Times New Roman"/>
          <w:lang w:eastAsia="lv-LV"/>
        </w:rPr>
        <w:t xml:space="preserve">Elīna </w:t>
      </w:r>
      <w:proofErr w:type="spellStart"/>
      <w:r>
        <w:rPr>
          <w:rFonts w:eastAsia="Times New Roman"/>
          <w:lang w:eastAsia="lv-LV"/>
        </w:rPr>
        <w:t>Stapulone</w:t>
      </w:r>
      <w:proofErr w:type="spellEnd"/>
      <w:r>
        <w:rPr>
          <w:rFonts w:eastAsia="Times New Roman"/>
          <w:lang w:eastAsia="lv-LV"/>
        </w:rPr>
        <w:t xml:space="preserve">, Aivars </w:t>
      </w:r>
      <w:proofErr w:type="spellStart"/>
      <w:r>
        <w:rPr>
          <w:rFonts w:eastAsia="Times New Roman"/>
          <w:lang w:eastAsia="lv-LV"/>
        </w:rPr>
        <w:t>Tīdemanis</w:t>
      </w:r>
      <w:proofErr w:type="spellEnd"/>
      <w:r>
        <w:rPr>
          <w:rFonts w:eastAsia="Times New Roman"/>
          <w:lang w:eastAsia="lv-LV"/>
        </w:rPr>
        <w:t xml:space="preserve">, Sarmīte </w:t>
      </w:r>
      <w:proofErr w:type="spellStart"/>
      <w:r>
        <w:rPr>
          <w:rFonts w:eastAsia="Times New Roman"/>
          <w:lang w:eastAsia="lv-LV"/>
        </w:rPr>
        <w:t>Orehova</w:t>
      </w:r>
      <w:proofErr w:type="spellEnd"/>
      <w:r>
        <w:rPr>
          <w:rFonts w:eastAsia="Times New Roman"/>
          <w:lang w:eastAsia="lv-LV"/>
        </w:rPr>
        <w:t xml:space="preserve">, Baiba </w:t>
      </w:r>
      <w:proofErr w:type="spellStart"/>
      <w:r>
        <w:rPr>
          <w:rFonts w:eastAsia="Times New Roman"/>
          <w:lang w:eastAsia="lv-LV"/>
        </w:rPr>
        <w:t>Karlsberga</w:t>
      </w:r>
      <w:proofErr w:type="spellEnd"/>
      <w:r>
        <w:rPr>
          <w:rFonts w:eastAsia="Times New Roman"/>
          <w:lang w:eastAsia="lv-LV"/>
        </w:rPr>
        <w:t xml:space="preserve">, Aivars Kalnietis, Dace Kalniņa, Jānis </w:t>
      </w:r>
      <w:proofErr w:type="spellStart"/>
      <w:r>
        <w:rPr>
          <w:rFonts w:eastAsia="Times New Roman"/>
          <w:lang w:eastAsia="lv-LV"/>
        </w:rPr>
        <w:t>Mičulis</w:t>
      </w:r>
      <w:proofErr w:type="spellEnd"/>
      <w:r>
        <w:rPr>
          <w:rFonts w:eastAsia="Times New Roman"/>
          <w:lang w:eastAsia="lv-LV"/>
        </w:rPr>
        <w:t xml:space="preserve">, Juris </w:t>
      </w:r>
      <w:proofErr w:type="spellStart"/>
      <w:r>
        <w:rPr>
          <w:rFonts w:eastAsia="Times New Roman"/>
          <w:lang w:eastAsia="lv-LV"/>
        </w:rPr>
        <w:t>Sukaruks</w:t>
      </w:r>
      <w:proofErr w:type="spellEnd"/>
      <w:r>
        <w:rPr>
          <w:rFonts w:eastAsia="Times New Roman"/>
          <w:lang w:eastAsia="lv-LV"/>
        </w:rPr>
        <w:t xml:space="preserve">, Mārīte Raudziņa, </w:t>
      </w:r>
      <w:bookmarkEnd w:id="4"/>
      <w:r>
        <w:rPr>
          <w:rFonts w:eastAsia="Times New Roman"/>
          <w:lang w:eastAsia="lv-LV"/>
        </w:rPr>
        <w:t xml:space="preserve">Māris Baltiņš, Ināra </w:t>
      </w:r>
      <w:proofErr w:type="spellStart"/>
      <w:r>
        <w:rPr>
          <w:rFonts w:eastAsia="Times New Roman"/>
          <w:lang w:eastAsia="lv-LV"/>
        </w:rPr>
        <w:t>Roce</w:t>
      </w:r>
      <w:bookmarkEnd w:id="5"/>
      <w:proofErr w:type="spellEnd"/>
      <w:r w:rsidRPr="00F07175">
        <w:t xml:space="preserve">), PRET –nav, ATTURAS –nav , </w:t>
      </w:r>
      <w:r>
        <w:t xml:space="preserve"> Priekuļu novada dome </w:t>
      </w:r>
      <w:r w:rsidRPr="00F07175">
        <w:rPr>
          <w:b/>
        </w:rPr>
        <w:t>nolemj</w:t>
      </w:r>
      <w:r w:rsidRPr="00F07175">
        <w:rPr>
          <w:b/>
          <w:bCs/>
        </w:rPr>
        <w:t>:</w:t>
      </w:r>
      <w:r w:rsidRPr="00F07175">
        <w:rPr>
          <w:bCs/>
        </w:rPr>
        <w:t xml:space="preserve"> </w:t>
      </w:r>
      <w:r w:rsidRPr="00F07175">
        <w:t xml:space="preserve"> </w:t>
      </w:r>
      <w:bookmarkEnd w:id="3"/>
    </w:p>
    <w:p w:rsidR="0060556F" w:rsidRPr="000C22F8" w:rsidRDefault="0060556F" w:rsidP="0060556F">
      <w:pPr>
        <w:pStyle w:val="Sarakstarindkopa"/>
        <w:numPr>
          <w:ilvl w:val="0"/>
          <w:numId w:val="4"/>
        </w:numPr>
        <w:ind w:left="567" w:hanging="567"/>
        <w:jc w:val="both"/>
      </w:pPr>
      <w:r w:rsidRPr="000C22F8">
        <w:t>Apstiprināt zemes ierīcības</w:t>
      </w:r>
      <w:r>
        <w:t xml:space="preserve"> – robežu pārkārtošanas</w:t>
      </w:r>
      <w:r w:rsidRPr="000C22F8">
        <w:t xml:space="preserve"> projektu nekustamajam īpašumam „</w:t>
      </w:r>
      <w:proofErr w:type="spellStart"/>
      <w:r>
        <w:t>Vinnēn</w:t>
      </w:r>
      <w:r w:rsidRPr="000C22F8">
        <w:t>i</w:t>
      </w:r>
      <w:proofErr w:type="spellEnd"/>
      <w:r w:rsidRPr="000C22F8">
        <w:t xml:space="preserve">”, </w:t>
      </w:r>
      <w:r>
        <w:t>Priekuļ</w:t>
      </w:r>
      <w:r w:rsidRPr="000C22F8">
        <w:t xml:space="preserve">u pagastā, Priekuļu novadā, </w:t>
      </w:r>
      <w:r>
        <w:t>pārkārtojot</w:t>
      </w:r>
      <w:r w:rsidRPr="000C22F8">
        <w:t xml:space="preserve"> īpašumā ietilpstošo zemes vienību ar kadastra apzīmējumu 42</w:t>
      </w:r>
      <w:r>
        <w:t>72</w:t>
      </w:r>
      <w:r w:rsidRPr="000C22F8">
        <w:t xml:space="preserve"> 00</w:t>
      </w:r>
      <w:r>
        <w:t>7</w:t>
      </w:r>
      <w:r w:rsidRPr="000C22F8">
        <w:t xml:space="preserve"> 0</w:t>
      </w:r>
      <w:r>
        <w:t>176 un 4272 007 0174</w:t>
      </w:r>
      <w:r w:rsidRPr="000C22F8">
        <w:t xml:space="preserve"> </w:t>
      </w:r>
      <w:r>
        <w:t>savstarpējo robežu</w:t>
      </w:r>
      <w:r w:rsidRPr="000C22F8">
        <w:t xml:space="preserve"> un izveidojot divus jaunus nekustamos īpašumus;</w:t>
      </w:r>
    </w:p>
    <w:p w:rsidR="0060556F" w:rsidRPr="000C22F8" w:rsidRDefault="0060556F" w:rsidP="0060556F">
      <w:pPr>
        <w:pStyle w:val="Sarakstarindkopa"/>
        <w:numPr>
          <w:ilvl w:val="0"/>
          <w:numId w:val="4"/>
        </w:numPr>
        <w:ind w:left="567" w:hanging="567"/>
        <w:jc w:val="both"/>
      </w:pPr>
      <w:r w:rsidRPr="000C22F8">
        <w:lastRenderedPageBreak/>
        <w:t xml:space="preserve">No jauna izveidotajam nekustamajam īpašumam, kas sastāv no </w:t>
      </w:r>
      <w:r>
        <w:t>trīs</w:t>
      </w:r>
      <w:r w:rsidRPr="000C22F8">
        <w:t xml:space="preserve"> zemes vienībām: zemes vienība ar kadastra apzīmējumu 42</w:t>
      </w:r>
      <w:r>
        <w:t>72</w:t>
      </w:r>
      <w:r w:rsidRPr="000C22F8">
        <w:t xml:space="preserve"> 00</w:t>
      </w:r>
      <w:r>
        <w:t>7</w:t>
      </w:r>
      <w:r w:rsidRPr="000C22F8">
        <w:t xml:space="preserve"> 0</w:t>
      </w:r>
      <w:r>
        <w:t>176</w:t>
      </w:r>
      <w:r w:rsidRPr="000C22F8">
        <w:t xml:space="preserve"> – Nr.</w:t>
      </w:r>
      <w:r>
        <w:t>1</w:t>
      </w:r>
      <w:r w:rsidRPr="000C22F8">
        <w:t xml:space="preserve"> zemes ierīcības projektā, un zemes vienīb</w:t>
      </w:r>
      <w:r>
        <w:t>ām</w:t>
      </w:r>
      <w:r w:rsidRPr="000C22F8">
        <w:t xml:space="preserve"> ar kadastra apzīmējumu 42</w:t>
      </w:r>
      <w:r>
        <w:t>72</w:t>
      </w:r>
      <w:r w:rsidRPr="000C22F8">
        <w:t xml:space="preserve"> 00</w:t>
      </w:r>
      <w:r>
        <w:t>7</w:t>
      </w:r>
      <w:r w:rsidRPr="000C22F8">
        <w:t xml:space="preserve"> 0</w:t>
      </w:r>
      <w:r>
        <w:t>175 un 4272 007 0177</w:t>
      </w:r>
      <w:r w:rsidRPr="000C22F8">
        <w:t>, piešķirt nosaukumu</w:t>
      </w:r>
      <w:r>
        <w:t xml:space="preserve"> </w:t>
      </w:r>
      <w:r w:rsidRPr="000C22F8">
        <w:t>,,</w:t>
      </w:r>
      <w:r>
        <w:t>Cīru</w:t>
      </w:r>
      <w:r w:rsidRPr="000C22F8">
        <w:t xml:space="preserve">ļi”, </w:t>
      </w:r>
      <w:r>
        <w:t>Priekuļ</w:t>
      </w:r>
      <w:r w:rsidRPr="000C22F8">
        <w:t>u pagastā, Priekuļu novadā;</w:t>
      </w:r>
    </w:p>
    <w:p w:rsidR="0060556F" w:rsidRPr="000C22F8" w:rsidRDefault="0060556F" w:rsidP="0060556F">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t>176</w:t>
      </w:r>
      <w:r w:rsidRPr="000C22F8">
        <w:t xml:space="preserve"> – Nr.</w:t>
      </w:r>
      <w:r>
        <w:t>1</w:t>
      </w:r>
      <w:r w:rsidRPr="000C22F8">
        <w:t xml:space="preserve"> zemes ierīcības projektā, platība 2.</w:t>
      </w:r>
      <w:r>
        <w:t>3</w:t>
      </w:r>
      <w:r w:rsidRPr="000C22F8">
        <w:t>ha, vairāk vai mazāk, cik izrādīsies zemes vienību iemērot dabā;</w:t>
      </w:r>
    </w:p>
    <w:p w:rsidR="0060556F" w:rsidRPr="000C22F8" w:rsidRDefault="0060556F" w:rsidP="0060556F">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t>176</w:t>
      </w:r>
      <w:r w:rsidRPr="000C22F8">
        <w:t xml:space="preserve"> – Nr.</w:t>
      </w:r>
      <w:r>
        <w:t>1</w:t>
      </w:r>
      <w:r w:rsidRPr="000C22F8">
        <w:t xml:space="preserve"> zemes ierīcības projektā, zemes lietošanas mērķis – zeme, uz kuras galvenā saimnieciskā darbība ir lauksaimniecība (0101)</w:t>
      </w:r>
      <w:r>
        <w:t>;</w:t>
      </w:r>
    </w:p>
    <w:p w:rsidR="0060556F" w:rsidRDefault="0060556F" w:rsidP="0060556F">
      <w:pPr>
        <w:pStyle w:val="Sarakstarindkopa"/>
        <w:numPr>
          <w:ilvl w:val="1"/>
          <w:numId w:val="4"/>
        </w:numPr>
        <w:ind w:left="1134" w:hanging="567"/>
        <w:jc w:val="both"/>
      </w:pPr>
      <w:r w:rsidRPr="000C22F8">
        <w:t>zemes vienību ar kadastra apzīmējumiem 42</w:t>
      </w:r>
      <w:r>
        <w:t>72</w:t>
      </w:r>
      <w:r w:rsidRPr="000C22F8">
        <w:t xml:space="preserve"> 00</w:t>
      </w:r>
      <w:r>
        <w:t>7</w:t>
      </w:r>
      <w:r w:rsidRPr="000C22F8">
        <w:t xml:space="preserve"> 0</w:t>
      </w:r>
      <w:r>
        <w:t>175</w:t>
      </w:r>
      <w:r w:rsidRPr="000C22F8">
        <w:t xml:space="preserve"> un 42</w:t>
      </w:r>
      <w:r>
        <w:t>72</w:t>
      </w:r>
      <w:r w:rsidRPr="000C22F8">
        <w:t xml:space="preserve"> 00</w:t>
      </w:r>
      <w:r>
        <w:t>7</w:t>
      </w:r>
      <w:r w:rsidRPr="000C22F8">
        <w:t xml:space="preserve"> 0</w:t>
      </w:r>
      <w:r>
        <w:t>177 robežas netiek grozītas un to platības saglabājas nemainīgas;</w:t>
      </w:r>
    </w:p>
    <w:p w:rsidR="0060556F" w:rsidRPr="000C22F8" w:rsidRDefault="0060556F" w:rsidP="0060556F">
      <w:pPr>
        <w:pStyle w:val="Sarakstarindkopa"/>
        <w:numPr>
          <w:ilvl w:val="1"/>
          <w:numId w:val="4"/>
        </w:numPr>
        <w:ind w:left="1134" w:hanging="567"/>
        <w:jc w:val="both"/>
      </w:pPr>
      <w:r w:rsidRPr="000C22F8">
        <w:t>zemes vienību ar kadastra apzīmējumiem 42</w:t>
      </w:r>
      <w:r>
        <w:t>72</w:t>
      </w:r>
      <w:r w:rsidRPr="000C22F8">
        <w:t xml:space="preserve"> 00</w:t>
      </w:r>
      <w:r>
        <w:t>7</w:t>
      </w:r>
      <w:r w:rsidRPr="000C22F8">
        <w:t xml:space="preserve"> 0</w:t>
      </w:r>
      <w:r>
        <w:t>175</w:t>
      </w:r>
      <w:r w:rsidRPr="000C22F8">
        <w:t xml:space="preserve"> un 42</w:t>
      </w:r>
      <w:r>
        <w:t>72</w:t>
      </w:r>
      <w:r w:rsidRPr="000C22F8">
        <w:t xml:space="preserve"> 00</w:t>
      </w:r>
      <w:r>
        <w:t>7</w:t>
      </w:r>
      <w:r w:rsidRPr="000C22F8">
        <w:t xml:space="preserve"> 0</w:t>
      </w:r>
      <w:r>
        <w:t>177</w:t>
      </w:r>
      <w:r w:rsidRPr="000C22F8">
        <w:t xml:space="preserve"> zemes lietošanas mērķis – zeme, uz kuras galvenā saimnieciskā darbība ir lauksaimniecība (0101);</w:t>
      </w:r>
    </w:p>
    <w:p w:rsidR="0060556F" w:rsidRPr="000C22F8" w:rsidRDefault="0060556F" w:rsidP="0060556F">
      <w:pPr>
        <w:pStyle w:val="Sarakstarindkopa"/>
        <w:numPr>
          <w:ilvl w:val="0"/>
          <w:numId w:val="4"/>
        </w:numPr>
        <w:ind w:left="720"/>
        <w:jc w:val="both"/>
      </w:pPr>
      <w:r w:rsidRPr="000C22F8">
        <w:t>No jauna izveidotajam nekustamajam īpašumam, kas sastāv no vienas zemes vienības ar kadastra apzīmējumu 42</w:t>
      </w:r>
      <w:r>
        <w:t>72</w:t>
      </w:r>
      <w:r w:rsidRPr="000C22F8">
        <w:t xml:space="preserve"> 00</w:t>
      </w:r>
      <w:r>
        <w:t>7</w:t>
      </w:r>
      <w:r w:rsidRPr="000C22F8">
        <w:t xml:space="preserve"> 0</w:t>
      </w:r>
      <w:r>
        <w:t>174</w:t>
      </w:r>
      <w:r w:rsidRPr="000C22F8">
        <w:t xml:space="preserve"> – Nr.</w:t>
      </w:r>
      <w:r>
        <w:t>2</w:t>
      </w:r>
      <w:r w:rsidRPr="000C22F8">
        <w:t xml:space="preserve"> zemes ierīcības projektā, dzīvojamās mājas un </w:t>
      </w:r>
      <w:r>
        <w:t>vienas</w:t>
      </w:r>
      <w:r w:rsidRPr="000C22F8">
        <w:t xml:space="preserve"> </w:t>
      </w:r>
      <w:r>
        <w:t>palīgceltnes</w:t>
      </w:r>
      <w:r w:rsidRPr="000C22F8">
        <w:t>, saglabāt nosaukumu ,,</w:t>
      </w:r>
      <w:proofErr w:type="spellStart"/>
      <w:r>
        <w:t>Vinnēn</w:t>
      </w:r>
      <w:r w:rsidRPr="000C22F8">
        <w:t>i</w:t>
      </w:r>
      <w:proofErr w:type="spellEnd"/>
      <w:r w:rsidRPr="000C22F8">
        <w:t xml:space="preserve">”, </w:t>
      </w:r>
      <w:r>
        <w:t>Priekuļu</w:t>
      </w:r>
      <w:r w:rsidRPr="000C22F8">
        <w:t xml:space="preserve"> pagastā, Priekuļu novadā;</w:t>
      </w:r>
    </w:p>
    <w:p w:rsidR="0060556F" w:rsidRPr="000C22F8" w:rsidRDefault="0060556F" w:rsidP="0060556F">
      <w:pPr>
        <w:pStyle w:val="Sarakstarindkopa"/>
        <w:numPr>
          <w:ilvl w:val="1"/>
          <w:numId w:val="4"/>
        </w:numPr>
        <w:ind w:left="1276" w:hanging="567"/>
        <w:jc w:val="both"/>
      </w:pPr>
      <w:r w:rsidRPr="000C22F8">
        <w:t>zemes vienības ar kadastra apzīmējumu 42</w:t>
      </w:r>
      <w:r>
        <w:t>72</w:t>
      </w:r>
      <w:r w:rsidRPr="000C22F8">
        <w:t xml:space="preserve"> 00</w:t>
      </w:r>
      <w:r>
        <w:t>7</w:t>
      </w:r>
      <w:r w:rsidRPr="000C22F8">
        <w:t xml:space="preserve"> 0</w:t>
      </w:r>
      <w:r>
        <w:t>174</w:t>
      </w:r>
      <w:r w:rsidRPr="000C22F8">
        <w:t xml:space="preserve"> – Nr.</w:t>
      </w:r>
      <w:r>
        <w:t>2</w:t>
      </w:r>
      <w:r w:rsidRPr="000C22F8">
        <w:t xml:space="preserve"> zemes ierīcības projektā, platība </w:t>
      </w:r>
      <w:r>
        <w:t>2.7</w:t>
      </w:r>
      <w:r w:rsidRPr="000C22F8">
        <w:t>ha, vairāk vai mazāk, cik izrādīsies zemes vienību iemērot dabā;</w:t>
      </w:r>
    </w:p>
    <w:p w:rsidR="0060556F" w:rsidRPr="000C22F8" w:rsidRDefault="0060556F" w:rsidP="0060556F">
      <w:pPr>
        <w:pStyle w:val="Sarakstarindkopa"/>
        <w:numPr>
          <w:ilvl w:val="1"/>
          <w:numId w:val="4"/>
        </w:numPr>
        <w:ind w:left="1276" w:hanging="567"/>
        <w:jc w:val="both"/>
      </w:pPr>
      <w:r w:rsidRPr="000C22F8">
        <w:t>zemes vienības ar kadastra apzīmējumu 42</w:t>
      </w:r>
      <w:r>
        <w:t>72</w:t>
      </w:r>
      <w:r w:rsidRPr="000C22F8">
        <w:t xml:space="preserve"> 00</w:t>
      </w:r>
      <w:r>
        <w:t>7</w:t>
      </w:r>
      <w:r w:rsidRPr="000C22F8">
        <w:t xml:space="preserve"> 0</w:t>
      </w:r>
      <w:r>
        <w:t>174</w:t>
      </w:r>
      <w:r w:rsidRPr="000C22F8">
        <w:t xml:space="preserve"> – Nr.</w:t>
      </w:r>
      <w:r>
        <w:t>2</w:t>
      </w:r>
      <w:r w:rsidRPr="000C22F8">
        <w:t xml:space="preserve"> zemes ierīcības projektā</w:t>
      </w:r>
      <w:r>
        <w:t>,</w:t>
      </w:r>
      <w:r w:rsidRPr="000C22F8">
        <w:t xml:space="preserve"> zemes lietošanas mērķis – zeme, uz kuras galvenā saimnieciskā darbība ir lauksaimniecība (0101);</w:t>
      </w:r>
    </w:p>
    <w:p w:rsidR="0060556F" w:rsidRPr="000C22F8" w:rsidRDefault="0060556F" w:rsidP="0060556F">
      <w:pPr>
        <w:pStyle w:val="Sarakstarindkopa"/>
        <w:numPr>
          <w:ilvl w:val="0"/>
          <w:numId w:val="4"/>
        </w:numPr>
        <w:ind w:left="720"/>
        <w:jc w:val="both"/>
      </w:pPr>
      <w:r w:rsidRPr="000C22F8">
        <w:t xml:space="preserve">Dzīvojamai ēkai un </w:t>
      </w:r>
      <w:r>
        <w:t>vienai palīgceltnei</w:t>
      </w:r>
      <w:r w:rsidRPr="000C22F8">
        <w:t xml:space="preserve"> uz zemes vienības ar kadastra apzīmējumu 42</w:t>
      </w:r>
      <w:r>
        <w:t>72</w:t>
      </w:r>
      <w:r w:rsidRPr="000C22F8">
        <w:t xml:space="preserve"> 00</w:t>
      </w:r>
      <w:r>
        <w:t>7</w:t>
      </w:r>
      <w:r w:rsidRPr="000C22F8">
        <w:t xml:space="preserve"> 0</w:t>
      </w:r>
      <w:r>
        <w:t>174</w:t>
      </w:r>
      <w:r w:rsidRPr="000C22F8">
        <w:t>, saglabājas adrese ,,</w:t>
      </w:r>
      <w:proofErr w:type="spellStart"/>
      <w:r>
        <w:t>Vinnēn</w:t>
      </w:r>
      <w:r w:rsidRPr="000C22F8">
        <w:t>i</w:t>
      </w:r>
      <w:proofErr w:type="spellEnd"/>
      <w:r w:rsidRPr="000C22F8">
        <w:t xml:space="preserve">”, </w:t>
      </w:r>
      <w:r>
        <w:t>Priekuļ</w:t>
      </w:r>
      <w:r w:rsidRPr="000C22F8">
        <w:t>u pagasts, Priekuļu novads</w:t>
      </w:r>
      <w:r>
        <w:t>, LV-4126</w:t>
      </w:r>
      <w:r w:rsidRPr="000C22F8">
        <w:t>;</w:t>
      </w:r>
    </w:p>
    <w:p w:rsidR="0060556F" w:rsidRDefault="0060556F" w:rsidP="0060556F">
      <w:pPr>
        <w:pStyle w:val="Sarakstarindkopa"/>
        <w:numPr>
          <w:ilvl w:val="0"/>
          <w:numId w:val="4"/>
        </w:numPr>
        <w:ind w:left="720"/>
        <w:jc w:val="both"/>
      </w:pPr>
      <w:r w:rsidRPr="000C22F8">
        <w:t>Lēmumu nosūtīt SIA ,,MĒRNIEKS MMR”,</w:t>
      </w:r>
      <w:r>
        <w:t xml:space="preserve"> </w:t>
      </w:r>
      <w:r w:rsidRPr="000C22F8">
        <w:t xml:space="preserve">VZD Vidzemes reģionālajai nodaļai </w:t>
      </w:r>
      <w:r>
        <w:t>elektroniski un</w:t>
      </w:r>
      <w:r w:rsidRPr="000C22F8">
        <w:t xml:space="preserve"> </w:t>
      </w:r>
      <w:r w:rsidRPr="00E6258C">
        <w:rPr>
          <w:sz w:val="26"/>
          <w:szCs w:val="26"/>
        </w:rPr>
        <w:t xml:space="preserve">Aijai Gaiķei, Edvarta Treimaņa – </w:t>
      </w:r>
      <w:r>
        <w:rPr>
          <w:sz w:val="26"/>
          <w:szCs w:val="26"/>
        </w:rPr>
        <w:t xml:space="preserve">uz adresi: </w:t>
      </w:r>
      <w:r w:rsidRPr="00E6258C">
        <w:rPr>
          <w:sz w:val="26"/>
          <w:szCs w:val="26"/>
        </w:rPr>
        <w:t xml:space="preserve">Zvārguļa iela 3, Cēsis, </w:t>
      </w:r>
      <w:proofErr w:type="spellStart"/>
      <w:r w:rsidRPr="00E6258C">
        <w:rPr>
          <w:sz w:val="26"/>
          <w:szCs w:val="26"/>
        </w:rPr>
        <w:t>Cēsu</w:t>
      </w:r>
      <w:proofErr w:type="spellEnd"/>
      <w:r w:rsidRPr="00E6258C">
        <w:rPr>
          <w:sz w:val="26"/>
          <w:szCs w:val="26"/>
        </w:rPr>
        <w:t xml:space="preserve"> novads</w:t>
      </w:r>
      <w:r>
        <w:t>, LV-4101.</w:t>
      </w:r>
    </w:p>
    <w:p w:rsidR="0060556F" w:rsidRPr="000C22F8" w:rsidRDefault="0060556F" w:rsidP="0060556F">
      <w:pPr>
        <w:pStyle w:val="Sarakstarindkopa"/>
        <w:numPr>
          <w:ilvl w:val="0"/>
          <w:numId w:val="4"/>
        </w:numPr>
        <w:ind w:left="720"/>
        <w:jc w:val="both"/>
      </w:pPr>
      <w:r>
        <w:t>Atbildīgais par lēmuma izpildi – teritorijas plānotājs Juris  Pētersons.</w:t>
      </w:r>
      <w:r w:rsidRPr="000C22F8">
        <w:t xml:space="preserve"> </w:t>
      </w:r>
    </w:p>
    <w:p w:rsidR="00D15BEA" w:rsidRDefault="00D15BEA" w:rsidP="00D15BEA">
      <w:pPr>
        <w:jc w:val="both"/>
      </w:pPr>
    </w:p>
    <w:p w:rsidR="00D15BEA" w:rsidRDefault="00D15BEA" w:rsidP="00D15BEA">
      <w:pPr>
        <w:jc w:val="both"/>
      </w:pPr>
      <w:r>
        <w:t>Pielikumā: grafiskais attēlojums uz 1 lapas.</w:t>
      </w:r>
    </w:p>
    <w:p w:rsidR="00D15BEA" w:rsidRDefault="00D15BEA" w:rsidP="00D15BEA">
      <w:pPr>
        <w:jc w:val="both"/>
      </w:pPr>
    </w:p>
    <w:p w:rsidR="00D15BEA" w:rsidRPr="002C559D" w:rsidRDefault="00D15BEA" w:rsidP="00D15BEA">
      <w:pPr>
        <w:jc w:val="both"/>
      </w:pPr>
    </w:p>
    <w:p w:rsidR="00D15BEA" w:rsidRDefault="00D15BEA" w:rsidP="00D15BEA">
      <w:pPr>
        <w:rPr>
          <w:rFonts w:eastAsia="Times New Roman"/>
        </w:rPr>
      </w:pPr>
      <w:bookmarkStart w:id="6" w:name="_Hlk7159690"/>
      <w:r>
        <w:rPr>
          <w:rFonts w:eastAsia="Times New Roman"/>
        </w:rPr>
        <w:t>Domes priekšsēdētāja</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Pr>
          <w:rFonts w:eastAsia="Times New Roman"/>
        </w:rPr>
        <w:tab/>
        <w:t xml:space="preserve">Elīna </w:t>
      </w:r>
      <w:proofErr w:type="spellStart"/>
      <w:r>
        <w:rPr>
          <w:rFonts w:eastAsia="Times New Roman"/>
        </w:rPr>
        <w:t>Stapulone</w:t>
      </w:r>
      <w:proofErr w:type="spellEnd"/>
    </w:p>
    <w:bookmarkEnd w:id="6"/>
    <w:p w:rsidR="002C559D" w:rsidRPr="002C559D" w:rsidRDefault="002C559D" w:rsidP="002C559D">
      <w:pPr>
        <w:pStyle w:val="Sarakstarindkopa"/>
        <w:ind w:left="567"/>
        <w:jc w:val="both"/>
      </w:pPr>
    </w:p>
    <w:sectPr w:rsidR="002C559D" w:rsidRPr="002C559D" w:rsidSect="002C559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36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7443E"/>
    <w:rsid w:val="000C22F8"/>
    <w:rsid w:val="000D19A6"/>
    <w:rsid w:val="000E2BF1"/>
    <w:rsid w:val="001210FB"/>
    <w:rsid w:val="00126B0E"/>
    <w:rsid w:val="001503FD"/>
    <w:rsid w:val="001711F7"/>
    <w:rsid w:val="001B51F1"/>
    <w:rsid w:val="001E552A"/>
    <w:rsid w:val="002233BA"/>
    <w:rsid w:val="002358C3"/>
    <w:rsid w:val="00242415"/>
    <w:rsid w:val="002633E7"/>
    <w:rsid w:val="00271439"/>
    <w:rsid w:val="00291606"/>
    <w:rsid w:val="002B2223"/>
    <w:rsid w:val="002B2D25"/>
    <w:rsid w:val="002B2F53"/>
    <w:rsid w:val="002C559D"/>
    <w:rsid w:val="002E5BAE"/>
    <w:rsid w:val="002E7494"/>
    <w:rsid w:val="0033003A"/>
    <w:rsid w:val="0038613D"/>
    <w:rsid w:val="003D4146"/>
    <w:rsid w:val="0044133C"/>
    <w:rsid w:val="00465A5D"/>
    <w:rsid w:val="004738A1"/>
    <w:rsid w:val="004D17DF"/>
    <w:rsid w:val="004E4CAE"/>
    <w:rsid w:val="00506244"/>
    <w:rsid w:val="00510DF5"/>
    <w:rsid w:val="00537988"/>
    <w:rsid w:val="00554FC4"/>
    <w:rsid w:val="0059328D"/>
    <w:rsid w:val="005C3609"/>
    <w:rsid w:val="0060556F"/>
    <w:rsid w:val="006135D6"/>
    <w:rsid w:val="00617EA8"/>
    <w:rsid w:val="00624DF9"/>
    <w:rsid w:val="006306D5"/>
    <w:rsid w:val="00651E8A"/>
    <w:rsid w:val="00654433"/>
    <w:rsid w:val="00671A56"/>
    <w:rsid w:val="00681B6C"/>
    <w:rsid w:val="006962A1"/>
    <w:rsid w:val="006A259C"/>
    <w:rsid w:val="006E0DAA"/>
    <w:rsid w:val="006E17B3"/>
    <w:rsid w:val="006F59FE"/>
    <w:rsid w:val="006F5E2D"/>
    <w:rsid w:val="0070033E"/>
    <w:rsid w:val="007C4B06"/>
    <w:rsid w:val="00804E73"/>
    <w:rsid w:val="00883685"/>
    <w:rsid w:val="00893101"/>
    <w:rsid w:val="008D45A7"/>
    <w:rsid w:val="008E52AA"/>
    <w:rsid w:val="00940B9C"/>
    <w:rsid w:val="00951D8B"/>
    <w:rsid w:val="0098244A"/>
    <w:rsid w:val="00983FFE"/>
    <w:rsid w:val="00995E7A"/>
    <w:rsid w:val="009B1A7F"/>
    <w:rsid w:val="009D1278"/>
    <w:rsid w:val="009D23E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D00A7"/>
    <w:rsid w:val="00BE4619"/>
    <w:rsid w:val="00BE70DA"/>
    <w:rsid w:val="00C259C8"/>
    <w:rsid w:val="00C455AA"/>
    <w:rsid w:val="00C657E2"/>
    <w:rsid w:val="00C950DC"/>
    <w:rsid w:val="00CD5D5F"/>
    <w:rsid w:val="00CD76AB"/>
    <w:rsid w:val="00CE425D"/>
    <w:rsid w:val="00CF418A"/>
    <w:rsid w:val="00D03E0B"/>
    <w:rsid w:val="00D04536"/>
    <w:rsid w:val="00D15BEA"/>
    <w:rsid w:val="00D401AF"/>
    <w:rsid w:val="00D418E9"/>
    <w:rsid w:val="00D643FF"/>
    <w:rsid w:val="00DF30BB"/>
    <w:rsid w:val="00E17426"/>
    <w:rsid w:val="00E41DE8"/>
    <w:rsid w:val="00E8503D"/>
    <w:rsid w:val="00E94A08"/>
    <w:rsid w:val="00E94F70"/>
    <w:rsid w:val="00EA47B7"/>
    <w:rsid w:val="00EC502D"/>
    <w:rsid w:val="00EE182B"/>
    <w:rsid w:val="00EE355D"/>
    <w:rsid w:val="00F3756F"/>
    <w:rsid w:val="00F452D6"/>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paragraph" w:styleId="Virsraksts1">
    <w:name w:val="heading 1"/>
    <w:basedOn w:val="Parasts"/>
    <w:next w:val="Parasts"/>
    <w:link w:val="Virsraksts1Rakstz"/>
    <w:uiPriority w:val="9"/>
    <w:qFormat/>
    <w:rsid w:val="006055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customStyle="1" w:styleId="Virsraksts1Rakstz">
    <w:name w:val="Virsraksts 1 Rakstz."/>
    <w:basedOn w:val="Noklusjumarindkopasfonts"/>
    <w:link w:val="Virsraksts1"/>
    <w:uiPriority w:val="9"/>
    <w:rsid w:val="0060556F"/>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3278</Words>
  <Characters>1869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4</cp:revision>
  <cp:lastPrinted>2019-04-29T09:13:00Z</cp:lastPrinted>
  <dcterms:created xsi:type="dcterms:W3CDTF">2019-04-26T08:14:00Z</dcterms:created>
  <dcterms:modified xsi:type="dcterms:W3CDTF">2019-04-29T09:13:00Z</dcterms:modified>
</cp:coreProperties>
</file>