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D6E0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9B4C389" wp14:editId="66BE2FD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11E9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6CD8FCDF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B69E00F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07C592C5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419C3196" w14:textId="77777777" w:rsidR="00CF6292" w:rsidRDefault="00CF6292" w:rsidP="00CF6292">
      <w:pPr>
        <w:ind w:left="720" w:hanging="720"/>
      </w:pPr>
    </w:p>
    <w:p w14:paraId="20270CCE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1522EEFD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78372391" w14:textId="77777777" w:rsidR="00874B1B" w:rsidRPr="00F07175" w:rsidRDefault="00874B1B" w:rsidP="00874B1B">
      <w:pPr>
        <w:autoSpaceDN w:val="0"/>
        <w:jc w:val="both"/>
        <w:rPr>
          <w:bCs/>
          <w:iCs/>
        </w:rPr>
      </w:pPr>
      <w:bookmarkStart w:id="0" w:name="_Hlk30745013"/>
      <w:bookmarkStart w:id="1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12</w:t>
      </w:r>
    </w:p>
    <w:p w14:paraId="765C72B3" w14:textId="77777777" w:rsidR="00874B1B" w:rsidRPr="00F07175" w:rsidRDefault="00874B1B" w:rsidP="00874B1B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11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bookmarkEnd w:id="1"/>
    <w:p w14:paraId="53A93523" w14:textId="77777777" w:rsidR="004B4ACC" w:rsidRDefault="004B4ACC" w:rsidP="00CF6292"/>
    <w:p w14:paraId="1D686026" w14:textId="77777777" w:rsidR="008E2BC7" w:rsidRPr="008E2BC7" w:rsidRDefault="004B4ACC" w:rsidP="00940894">
      <w:pPr>
        <w:jc w:val="center"/>
        <w:rPr>
          <w:b/>
          <w:u w:val="single"/>
        </w:rPr>
      </w:pPr>
      <w:r w:rsidRPr="008E2BC7">
        <w:rPr>
          <w:b/>
          <w:u w:val="single"/>
        </w:rPr>
        <w:t xml:space="preserve">Par izmaiņām </w:t>
      </w:r>
      <w:r w:rsidR="008E2BC7" w:rsidRPr="008E2BC7">
        <w:rPr>
          <w:b/>
          <w:u w:val="single"/>
        </w:rPr>
        <w:t xml:space="preserve">Priekuļu novada pašvaldības </w:t>
      </w:r>
      <w:r w:rsidR="009C3EC6">
        <w:rPr>
          <w:b/>
          <w:u w:val="single"/>
        </w:rPr>
        <w:t>noteikumos</w:t>
      </w:r>
      <w:r w:rsidR="008E2BC7" w:rsidRPr="008E2BC7">
        <w:rPr>
          <w:b/>
          <w:u w:val="single"/>
        </w:rPr>
        <w:t xml:space="preserve"> „Par kārtību, kādā tiek skatīti jautājumi par pašvaldības pirmpirkuma tiesībām”</w:t>
      </w:r>
    </w:p>
    <w:p w14:paraId="483D62E0" w14:textId="77777777" w:rsidR="004B4ACC" w:rsidRPr="008E2BC7" w:rsidRDefault="004B4ACC" w:rsidP="004B4ACC">
      <w:pPr>
        <w:jc w:val="center"/>
        <w:rPr>
          <w:b/>
          <w:u w:val="single"/>
        </w:rPr>
      </w:pPr>
    </w:p>
    <w:p w14:paraId="760719BE" w14:textId="77777777" w:rsidR="004B4ACC" w:rsidRPr="008E2BC7" w:rsidRDefault="004B4ACC" w:rsidP="008E2BC7">
      <w:pPr>
        <w:ind w:firstLine="567"/>
        <w:jc w:val="both"/>
      </w:pPr>
      <w:r w:rsidRPr="004B4ACC">
        <w:t xml:space="preserve">Priekuļu novada dome izskata jautājumu par izmaiņām </w:t>
      </w:r>
      <w:r w:rsidR="008E2BC7" w:rsidRPr="008E2BC7">
        <w:t xml:space="preserve">Priekuļu novada pašvaldības </w:t>
      </w:r>
      <w:r w:rsidR="009C3EC6">
        <w:t>noteikumos</w:t>
      </w:r>
      <w:r w:rsidR="008E2BC7" w:rsidRPr="008E2BC7">
        <w:t xml:space="preserve"> „Par kārtību, kādā tiek skatīti jautājumi par pašvaldības pirmpirkuma tiesībām”, </w:t>
      </w:r>
      <w:r w:rsidRPr="008E2BC7">
        <w:t>(turpmāk tekstā – Noteikumi).</w:t>
      </w:r>
    </w:p>
    <w:p w14:paraId="09737D38" w14:textId="77777777" w:rsidR="008D29AF" w:rsidRDefault="004B4ACC" w:rsidP="0019293E">
      <w:pPr>
        <w:ind w:firstLine="567"/>
        <w:jc w:val="both"/>
      </w:pPr>
      <w:r>
        <w:t>Izvērtējot domes rīcībā esošo informāciju, konstatēts, ka</w:t>
      </w:r>
      <w:r w:rsidR="008E2BC7">
        <w:t xml:space="preserve"> pamatojoties uz Ministru kabineta 31.10.2019. noteikumiem Nr.500</w:t>
      </w:r>
      <w:r w:rsidR="005930DD">
        <w:t xml:space="preserve"> </w:t>
      </w:r>
      <w:r w:rsidR="008E2BC7">
        <w:t>“</w:t>
      </w:r>
      <w:r w:rsidR="008E2BC7" w:rsidRPr="008E2BC7">
        <w:t>Grozījumi Ministru kabineta 2010. gada 28. septembra noteikumos Nr. 919 "Noteikumi par vietējo pašvaldību pirmpirkuma tiesību izmantošanas kārtību un termiņiem"</w:t>
      </w:r>
      <w:r w:rsidR="008E2BC7">
        <w:t xml:space="preserve"> </w:t>
      </w:r>
      <w:r w:rsidR="005930DD">
        <w:t>nepieciešamas izmaiņas Noteikumos.</w:t>
      </w:r>
    </w:p>
    <w:p w14:paraId="2E97961A" w14:textId="77777777" w:rsidR="0019293E" w:rsidRDefault="0019293E" w:rsidP="0019293E">
      <w:pPr>
        <w:ind w:firstLine="567"/>
        <w:jc w:val="both"/>
      </w:pPr>
      <w:r>
        <w:t>Noteikumi apstiprināti ar Priekuļu novada domes 2010.gada 7.oktobra lēmumu (</w:t>
      </w:r>
      <w:proofErr w:type="spellStart"/>
      <w:r>
        <w:t>Protok</w:t>
      </w:r>
      <w:proofErr w:type="spellEnd"/>
      <w:r>
        <w:t>. Nr.16.)</w:t>
      </w:r>
    </w:p>
    <w:p w14:paraId="0866253C" w14:textId="77777777" w:rsidR="0019293E" w:rsidRDefault="0019293E" w:rsidP="0019293E">
      <w:pPr>
        <w:ind w:firstLine="567"/>
        <w:jc w:val="both"/>
      </w:pPr>
      <w:r>
        <w:t>Saskaņā ar likuma “Par pašvaldībām” 41.panta pirmās daļas 2.punktu, pašvaldības dome pieņem iekšējos normatīvos aktus (noteikumus, nolikumus, instrukcijas.</w:t>
      </w:r>
    </w:p>
    <w:p w14:paraId="51AF34B4" w14:textId="77777777" w:rsidR="00874B1B" w:rsidRPr="002A57AD" w:rsidRDefault="004B4ACC" w:rsidP="00874B1B">
      <w:pPr>
        <w:ind w:firstLine="567"/>
        <w:jc w:val="both"/>
      </w:pPr>
      <w:r>
        <w:t xml:space="preserve">Ņemot vērā iepriekš minēto un pamatojoties uz likuma “Par pašvaldībām” 41.panta pirmās daļas 2.punktu, </w:t>
      </w:r>
      <w:r w:rsidR="00637E5A">
        <w:t xml:space="preserve">Ministru kabineta 2010.gada 28.septembra noteikumus Nr. 919 “Noteikumi par vietējo pašvaldību pirmpirkuma tiesību izmantošanas kārtību un termiņiem”, </w:t>
      </w:r>
      <w:r w:rsidR="00940894">
        <w:t>Priekuļu novada pašvaldības Tautsaimniecības komitejas 2020.gada 16.janvāra atzinumu (protokols Nr.1),</w:t>
      </w:r>
      <w:bookmarkStart w:id="2" w:name="_Hlk20477436"/>
      <w:r w:rsidR="00874B1B">
        <w:t xml:space="preserve"> </w:t>
      </w:r>
      <w:r w:rsidR="00874B1B" w:rsidRPr="002A57AD">
        <w:t>atklāti balsojot: PAR –</w:t>
      </w:r>
      <w:r w:rsidR="00874B1B">
        <w:t>13</w:t>
      </w:r>
      <w:r w:rsidR="00874B1B" w:rsidRPr="002A57AD">
        <w:t xml:space="preserve"> (</w:t>
      </w:r>
      <w:bookmarkStart w:id="3" w:name="_Hlk29476025"/>
      <w:r w:rsidR="00874B1B">
        <w:rPr>
          <w:color w:val="000000"/>
        </w:rPr>
        <w:t xml:space="preserve">Elīna </w:t>
      </w:r>
      <w:proofErr w:type="spellStart"/>
      <w:r w:rsidR="00874B1B">
        <w:rPr>
          <w:color w:val="000000"/>
        </w:rPr>
        <w:t>Stapulone</w:t>
      </w:r>
      <w:proofErr w:type="spellEnd"/>
      <w:r w:rsidR="00874B1B">
        <w:rPr>
          <w:color w:val="000000"/>
        </w:rPr>
        <w:t>, Aivars Tīdemanis,</w:t>
      </w:r>
      <w:r w:rsidR="00874B1B">
        <w:rPr>
          <w:bCs/>
        </w:rPr>
        <w:t xml:space="preserve"> Sarmīte Orehova</w:t>
      </w:r>
      <w:r w:rsidR="00874B1B">
        <w:rPr>
          <w:color w:val="000000"/>
        </w:rPr>
        <w:t xml:space="preserve"> Elīna Krieviņa,</w:t>
      </w:r>
      <w:r w:rsidR="00874B1B">
        <w:rPr>
          <w:bCs/>
        </w:rPr>
        <w:t xml:space="preserve"> Aivars Kalnietis, </w:t>
      </w:r>
      <w:r w:rsidR="00874B1B">
        <w:rPr>
          <w:color w:val="000000"/>
        </w:rPr>
        <w:t xml:space="preserve">Juris </w:t>
      </w:r>
      <w:proofErr w:type="spellStart"/>
      <w:r w:rsidR="00874B1B">
        <w:rPr>
          <w:color w:val="000000"/>
        </w:rPr>
        <w:t>Sukaruks</w:t>
      </w:r>
      <w:proofErr w:type="spellEnd"/>
      <w:r w:rsidR="00874B1B">
        <w:rPr>
          <w:color w:val="000000"/>
        </w:rPr>
        <w:t xml:space="preserve">,  Arnis Melbārdis, </w:t>
      </w:r>
      <w:r w:rsidR="00874B1B">
        <w:rPr>
          <w:bCs/>
        </w:rPr>
        <w:t xml:space="preserve">Jānis </w:t>
      </w:r>
      <w:proofErr w:type="spellStart"/>
      <w:r w:rsidR="00874B1B">
        <w:rPr>
          <w:bCs/>
        </w:rPr>
        <w:t>Ročāns</w:t>
      </w:r>
      <w:proofErr w:type="spellEnd"/>
      <w:r w:rsidR="00874B1B">
        <w:rPr>
          <w:bCs/>
        </w:rPr>
        <w:t>,</w:t>
      </w:r>
      <w:r w:rsidR="00874B1B">
        <w:rPr>
          <w:color w:val="000000"/>
        </w:rPr>
        <w:t xml:space="preserve"> Jānis Mičulis,  </w:t>
      </w:r>
      <w:bookmarkEnd w:id="3"/>
      <w:r w:rsidR="00874B1B">
        <w:rPr>
          <w:color w:val="000000"/>
        </w:rPr>
        <w:t>Mārīte Raudziņa</w:t>
      </w:r>
      <w:r w:rsidR="00874B1B">
        <w:t xml:space="preserve">, </w:t>
      </w:r>
      <w:r w:rsidR="00874B1B">
        <w:rPr>
          <w:bCs/>
        </w:rPr>
        <w:t xml:space="preserve">Dace Kalniņa, </w:t>
      </w:r>
      <w:r w:rsidR="00874B1B">
        <w:rPr>
          <w:color w:val="000000"/>
        </w:rPr>
        <w:t xml:space="preserve">Māris Baltiņš, </w:t>
      </w:r>
      <w:r w:rsidR="00874B1B">
        <w:rPr>
          <w:bCs/>
        </w:rPr>
        <w:t>Ināra Roce</w:t>
      </w:r>
      <w:r w:rsidR="00874B1B" w:rsidRPr="002A57AD">
        <w:t xml:space="preserve">), PRET –nav, ATTURAS –nav,  Priekuļu novada dome </w:t>
      </w:r>
      <w:r w:rsidR="00874B1B" w:rsidRPr="002A57AD">
        <w:rPr>
          <w:b/>
        </w:rPr>
        <w:t>nolemj</w:t>
      </w:r>
      <w:r w:rsidR="00874B1B" w:rsidRPr="002A57AD">
        <w:t xml:space="preserve">: </w:t>
      </w:r>
    </w:p>
    <w:bookmarkEnd w:id="2"/>
    <w:p w14:paraId="4985C949" w14:textId="77777777" w:rsidR="00874B1B" w:rsidRDefault="00874B1B" w:rsidP="004B4ACC">
      <w:pPr>
        <w:ind w:firstLine="567"/>
        <w:jc w:val="both"/>
      </w:pPr>
    </w:p>
    <w:p w14:paraId="2C87E4F0" w14:textId="77777777" w:rsidR="008E2BC7" w:rsidRPr="009C3EC6" w:rsidRDefault="008E2BC7" w:rsidP="009C3EC6">
      <w:pPr>
        <w:pStyle w:val="Sarakstarindkopa"/>
        <w:numPr>
          <w:ilvl w:val="0"/>
          <w:numId w:val="6"/>
        </w:numPr>
        <w:ind w:left="567" w:hanging="567"/>
        <w:jc w:val="both"/>
      </w:pPr>
      <w:r w:rsidRPr="009C3EC6">
        <w:t>Papildināt noteikumus ar 6.</w:t>
      </w:r>
      <w:r w:rsidRPr="009C3EC6">
        <w:rPr>
          <w:vertAlign w:val="superscript"/>
        </w:rPr>
        <w:t>1</w:t>
      </w:r>
      <w:r w:rsidRPr="009C3EC6">
        <w:t> punktu šādā redakcijā:</w:t>
      </w:r>
    </w:p>
    <w:p w14:paraId="7466A8D8" w14:textId="77777777" w:rsidR="008E2BC7" w:rsidRPr="009C3EC6" w:rsidRDefault="008E2BC7" w:rsidP="009C3EC6">
      <w:pPr>
        <w:ind w:left="567"/>
        <w:jc w:val="both"/>
      </w:pPr>
      <w:r w:rsidRPr="009C3EC6">
        <w:t>"6.</w:t>
      </w:r>
      <w:r w:rsidRPr="009C3EC6">
        <w:rPr>
          <w:vertAlign w:val="superscript"/>
        </w:rPr>
        <w:t>1</w:t>
      </w:r>
      <w:r w:rsidR="00021E3D" w:rsidRPr="009C3EC6">
        <w:t> Teritorijas plānotājs</w:t>
      </w:r>
      <w:r w:rsidRPr="009C3EC6">
        <w:t xml:space="preserve"> šo noteikumu 6. punktā minēto izziņu nekavējoties nosūta Valsts vienotajai datorizētajai zemesgrāmatai, izmantojot tīmekļa </w:t>
      </w:r>
      <w:r w:rsidR="00940894">
        <w:t>ap</w:t>
      </w:r>
      <w:r w:rsidRPr="009C3EC6">
        <w:t>kalpi, vai ievieto Valsts vienotajā datorizētajā zemesgrāmatā, izmantojot īpaši tam paredzētu tiešsaistes risinājumu."</w:t>
      </w:r>
    </w:p>
    <w:p w14:paraId="2168689F" w14:textId="2AB1EB64" w:rsidR="008E2BC7" w:rsidRPr="009C3EC6" w:rsidRDefault="00021E3D" w:rsidP="009C3EC6">
      <w:pPr>
        <w:pStyle w:val="Sarakstarindkopa"/>
        <w:numPr>
          <w:ilvl w:val="0"/>
          <w:numId w:val="6"/>
        </w:numPr>
        <w:ind w:left="567" w:hanging="567"/>
        <w:jc w:val="both"/>
      </w:pPr>
      <w:r w:rsidRPr="009C3EC6">
        <w:t xml:space="preserve">Papildināt Noteikumus ar </w:t>
      </w:r>
      <w:r w:rsidR="007D5CBB">
        <w:t>8</w:t>
      </w:r>
      <w:r w:rsidR="007D5CBB" w:rsidRPr="009C3EC6">
        <w:t>.</w:t>
      </w:r>
      <w:r w:rsidR="007D5CBB" w:rsidRPr="009C3EC6">
        <w:rPr>
          <w:vertAlign w:val="superscript"/>
        </w:rPr>
        <w:t>1</w:t>
      </w:r>
      <w:r w:rsidR="007D5CBB" w:rsidRPr="009C3EC6">
        <w:t> </w:t>
      </w:r>
      <w:r w:rsidRPr="009C3EC6">
        <w:t xml:space="preserve">.punktu šādā redakcijā: </w:t>
      </w:r>
    </w:p>
    <w:p w14:paraId="3D8262DF" w14:textId="2640B0DA" w:rsidR="008E2BC7" w:rsidRDefault="00021E3D" w:rsidP="009C3EC6">
      <w:pPr>
        <w:ind w:left="567"/>
        <w:jc w:val="both"/>
      </w:pPr>
      <w:r w:rsidRPr="009C3EC6">
        <w:t>"</w:t>
      </w:r>
      <w:bookmarkStart w:id="4" w:name="_Hlk31813594"/>
      <w:r w:rsidR="007D5CBB">
        <w:t>8</w:t>
      </w:r>
      <w:r w:rsidR="007D5CBB" w:rsidRPr="009C3EC6">
        <w:t>.</w:t>
      </w:r>
      <w:r w:rsidR="007D5CBB" w:rsidRPr="009C3EC6">
        <w:rPr>
          <w:vertAlign w:val="superscript"/>
        </w:rPr>
        <w:t>1</w:t>
      </w:r>
      <w:r w:rsidR="007D5CBB" w:rsidRPr="009C3EC6">
        <w:t> </w:t>
      </w:r>
      <w:r w:rsidR="009C3EC6" w:rsidRPr="009C3EC6">
        <w:t>. Teritorijas plānotājs</w:t>
      </w:r>
      <w:r w:rsidR="008E2BC7" w:rsidRPr="009C3EC6">
        <w:t xml:space="preserve"> ne vēlāk kā trešajā dienā pēc vietējās pašvaldības domes lēmuma spēkā stāšanās dienas lēmumu par pirmpirkuma tiesību izmantošanu nosūta Valsts vienotajai datorizētajai zemesgrāmatai, izmantojot tīmekļa </w:t>
      </w:r>
      <w:r w:rsidR="00940894">
        <w:t>ap</w:t>
      </w:r>
      <w:r w:rsidR="008E2BC7" w:rsidRPr="009C3EC6">
        <w:t>kalpi, vai ievieto Valsts vienotajā datorizētajā zemesgrāmatā, izmantojot īpaši tam paredzētu tiešsaistes risinājumu, un informē par to pārdevēju un pirkuma līguma (vai tā kopijas) iesniedzēju, ja tas nav pārdevējs.</w:t>
      </w:r>
      <w:bookmarkEnd w:id="4"/>
      <w:r w:rsidR="008E2BC7" w:rsidRPr="009C3EC6">
        <w:t>"</w:t>
      </w:r>
    </w:p>
    <w:p w14:paraId="4E17C6F3" w14:textId="77777777" w:rsidR="009C3EC6" w:rsidRDefault="00940894" w:rsidP="007D5CBB">
      <w:pPr>
        <w:pStyle w:val="Sarakstarindkopa"/>
        <w:numPr>
          <w:ilvl w:val="0"/>
          <w:numId w:val="6"/>
        </w:numPr>
        <w:ind w:hanging="720"/>
        <w:jc w:val="both"/>
      </w:pPr>
      <w:r>
        <w:t>Atbildīgais</w:t>
      </w:r>
      <w:r w:rsidR="009C3EC6">
        <w:t xml:space="preserve"> par lēmuma izpildi Teritorijas plānotājs J. Pētersons.</w:t>
      </w:r>
    </w:p>
    <w:p w14:paraId="01382C20" w14:textId="77777777" w:rsidR="009C3EC6" w:rsidRPr="009C3EC6" w:rsidRDefault="0019293E" w:rsidP="007D5CBB">
      <w:pPr>
        <w:pStyle w:val="Sarakstarindkopa"/>
        <w:numPr>
          <w:ilvl w:val="0"/>
          <w:numId w:val="6"/>
        </w:numPr>
        <w:ind w:hanging="720"/>
        <w:jc w:val="both"/>
      </w:pPr>
      <w:r>
        <w:t xml:space="preserve">Kontrole par </w:t>
      </w:r>
      <w:r w:rsidR="009C3EC6">
        <w:t xml:space="preserve">lēmuma izpildi Attīstības nodaļas vadītājai V. </w:t>
      </w:r>
      <w:proofErr w:type="spellStart"/>
      <w:r w:rsidR="009C3EC6">
        <w:t>Lapselei</w:t>
      </w:r>
      <w:proofErr w:type="spellEnd"/>
      <w:r w:rsidR="009C3EC6">
        <w:t>.</w:t>
      </w:r>
    </w:p>
    <w:p w14:paraId="630184EA" w14:textId="77777777" w:rsidR="00270F7F" w:rsidRDefault="00270F7F" w:rsidP="007D5CBB">
      <w:pPr>
        <w:pStyle w:val="Sarakstarindkopa"/>
        <w:ind w:left="360" w:hanging="720"/>
        <w:jc w:val="both"/>
      </w:pPr>
    </w:p>
    <w:p w14:paraId="4C54F52D" w14:textId="77777777" w:rsidR="009C3EC6" w:rsidRDefault="009C3EC6" w:rsidP="009C3EC6">
      <w:pPr>
        <w:pStyle w:val="Sarakstarindkopa"/>
        <w:ind w:left="360"/>
        <w:jc w:val="both"/>
      </w:pPr>
    </w:p>
    <w:p w14:paraId="724EA16D" w14:textId="4A55D2D2" w:rsidR="00874B1B" w:rsidRDefault="00874B1B" w:rsidP="00874B1B">
      <w:bookmarkStart w:id="5" w:name="_Hlk9499114"/>
      <w:bookmarkStart w:id="6" w:name="_Hlk7159690"/>
      <w:r>
        <w:t>Domes priekšsēdētāja</w:t>
      </w:r>
      <w:r>
        <w:tab/>
      </w:r>
      <w:r>
        <w:tab/>
      </w:r>
      <w:r w:rsidR="002960CC">
        <w:t xml:space="preserve">   </w:t>
      </w:r>
      <w:r w:rsidR="00704924">
        <w:t>(paraksts)</w:t>
      </w:r>
      <w:r w:rsidR="002960CC">
        <w:t xml:space="preserve">            </w:t>
      </w:r>
      <w:r>
        <w:tab/>
      </w:r>
      <w:r w:rsidR="002960CC">
        <w:t xml:space="preserve">                                       </w:t>
      </w:r>
      <w:r>
        <w:t xml:space="preserve">Elīna </w:t>
      </w:r>
      <w:proofErr w:type="spellStart"/>
      <w:r>
        <w:t>Stapulone</w:t>
      </w:r>
      <w:bookmarkEnd w:id="5"/>
      <w:proofErr w:type="spellEnd"/>
    </w:p>
    <w:p w14:paraId="4D93C9E2" w14:textId="77777777" w:rsidR="009C3EC6" w:rsidRPr="004B4ACC" w:rsidRDefault="009C3EC6" w:rsidP="009C3EC6">
      <w:pPr>
        <w:pStyle w:val="Sarakstarindkopa"/>
        <w:ind w:left="360"/>
        <w:jc w:val="both"/>
      </w:pPr>
      <w:bookmarkStart w:id="7" w:name="_GoBack"/>
      <w:bookmarkEnd w:id="6"/>
      <w:bookmarkEnd w:id="7"/>
    </w:p>
    <w:sectPr w:rsidR="009C3EC6" w:rsidRPr="004B4ACC" w:rsidSect="0094089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F00"/>
    <w:multiLevelType w:val="hybridMultilevel"/>
    <w:tmpl w:val="28B27ED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0474"/>
    <w:multiLevelType w:val="multilevel"/>
    <w:tmpl w:val="A0BCF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0C277E"/>
    <w:multiLevelType w:val="hybridMultilevel"/>
    <w:tmpl w:val="CC5C63CA"/>
    <w:lvl w:ilvl="0" w:tplc="0B8A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6B64"/>
    <w:multiLevelType w:val="multilevel"/>
    <w:tmpl w:val="511E4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CD6D78"/>
    <w:multiLevelType w:val="hybridMultilevel"/>
    <w:tmpl w:val="EC9CDC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1E3D"/>
    <w:rsid w:val="0019293E"/>
    <w:rsid w:val="00270F7F"/>
    <w:rsid w:val="002960CC"/>
    <w:rsid w:val="004B4ACC"/>
    <w:rsid w:val="005930DD"/>
    <w:rsid w:val="00637E5A"/>
    <w:rsid w:val="00704924"/>
    <w:rsid w:val="007D5CBB"/>
    <w:rsid w:val="00874B1B"/>
    <w:rsid w:val="008D29AF"/>
    <w:rsid w:val="008E2BC7"/>
    <w:rsid w:val="00940894"/>
    <w:rsid w:val="00943C96"/>
    <w:rsid w:val="00984F3F"/>
    <w:rsid w:val="009C3EC6"/>
    <w:rsid w:val="00B11F93"/>
    <w:rsid w:val="00C22529"/>
    <w:rsid w:val="00CF6292"/>
    <w:rsid w:val="00D619D6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FC626"/>
  <w15:docId w15:val="{22C1B486-C30C-4FD5-951D-58858011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B4ACC"/>
    <w:pPr>
      <w:ind w:left="720"/>
      <w:contextualSpacing/>
    </w:pPr>
  </w:style>
  <w:style w:type="paragraph" w:customStyle="1" w:styleId="CharCharCharCharCharChar">
    <w:name w:val="Char Char Char Char Char Char"/>
    <w:basedOn w:val="Parasts"/>
    <w:rsid w:val="008E2BC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Paraststmeklis">
    <w:name w:val="Normal (Web)"/>
    <w:basedOn w:val="Parasts"/>
    <w:uiPriority w:val="99"/>
    <w:semiHidden/>
    <w:unhideWhenUsed/>
    <w:rsid w:val="008E2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2020-02-05T14:47:00Z</cp:lastPrinted>
  <dcterms:created xsi:type="dcterms:W3CDTF">2020-01-24T07:45:00Z</dcterms:created>
  <dcterms:modified xsi:type="dcterms:W3CDTF">2020-02-05T14:47:00Z</dcterms:modified>
</cp:coreProperties>
</file>