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0AE304C3"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423A53CE"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52ADCAB2"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7045E5BA" w14:textId="77777777" w:rsidR="00EF5BEE" w:rsidRPr="00EF5BEE" w:rsidRDefault="00EF5BEE" w:rsidP="00EF5BE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48B1352" w14:textId="77777777" w:rsidR="00EF5BEE" w:rsidRPr="00110184" w:rsidRDefault="00EF5BEE" w:rsidP="00EF5BEE">
      <w:pPr>
        <w:suppressAutoHyphens/>
        <w:spacing w:after="0" w:line="240" w:lineRule="auto"/>
        <w:jc w:val="center"/>
        <w:rPr>
          <w:rFonts w:ascii="Times New Roman" w:eastAsia="Times New Roman" w:hAnsi="Times New Roman"/>
          <w:b/>
          <w:sz w:val="23"/>
          <w:szCs w:val="23"/>
          <w:lang w:eastAsia="ar-SA"/>
        </w:rPr>
      </w:pPr>
      <w:r w:rsidRPr="00110184">
        <w:rPr>
          <w:rFonts w:ascii="Times New Roman" w:eastAsia="Times New Roman" w:hAnsi="Times New Roman"/>
          <w:b/>
          <w:sz w:val="23"/>
          <w:szCs w:val="23"/>
          <w:lang w:eastAsia="ar-SA"/>
        </w:rPr>
        <w:t>Lēmums</w:t>
      </w:r>
    </w:p>
    <w:p w14:paraId="26710948" w14:textId="77777777" w:rsidR="00EF5BEE" w:rsidRPr="00110184" w:rsidRDefault="00EF5BEE" w:rsidP="00EF5BEE">
      <w:pPr>
        <w:suppressAutoHyphens/>
        <w:spacing w:after="0" w:line="240" w:lineRule="auto"/>
        <w:jc w:val="center"/>
        <w:rPr>
          <w:rFonts w:ascii="Times New Roman" w:eastAsia="Times New Roman" w:hAnsi="Times New Roman"/>
          <w:sz w:val="23"/>
          <w:szCs w:val="23"/>
          <w:lang w:eastAsia="ar-SA"/>
        </w:rPr>
      </w:pPr>
      <w:r w:rsidRPr="00110184">
        <w:rPr>
          <w:rFonts w:ascii="Times New Roman" w:eastAsia="Times New Roman" w:hAnsi="Times New Roman"/>
          <w:sz w:val="23"/>
          <w:szCs w:val="23"/>
          <w:lang w:eastAsia="ar-SA"/>
        </w:rPr>
        <w:t>Priekuļu novada Priekuļu pagastā</w:t>
      </w:r>
    </w:p>
    <w:p w14:paraId="597DD67D" w14:textId="1BEEF7B0" w:rsidR="00EF5BEE" w:rsidRPr="00110184" w:rsidRDefault="00EF5BEE" w:rsidP="00EF5BEE">
      <w:pPr>
        <w:spacing w:after="0" w:line="240" w:lineRule="auto"/>
        <w:rPr>
          <w:rFonts w:ascii="Times New Roman" w:eastAsia="Times New Roman" w:hAnsi="Times New Roman"/>
          <w:sz w:val="23"/>
          <w:szCs w:val="23"/>
          <w:lang w:eastAsia="lv-LV"/>
        </w:rPr>
      </w:pPr>
      <w:r w:rsidRPr="00110184">
        <w:rPr>
          <w:rFonts w:ascii="Times New Roman" w:eastAsia="Times New Roman" w:hAnsi="Times New Roman"/>
          <w:sz w:val="23"/>
          <w:szCs w:val="23"/>
          <w:lang w:eastAsia="ar-SA"/>
        </w:rPr>
        <w:t>20</w:t>
      </w:r>
      <w:r w:rsidR="007D63FA" w:rsidRPr="00110184">
        <w:rPr>
          <w:rFonts w:ascii="Times New Roman" w:eastAsia="Times New Roman" w:hAnsi="Times New Roman"/>
          <w:sz w:val="23"/>
          <w:szCs w:val="23"/>
          <w:lang w:eastAsia="ar-SA"/>
        </w:rPr>
        <w:t>20</w:t>
      </w:r>
      <w:r w:rsidRPr="00110184">
        <w:rPr>
          <w:rFonts w:ascii="Times New Roman" w:eastAsia="Times New Roman" w:hAnsi="Times New Roman"/>
          <w:sz w:val="23"/>
          <w:szCs w:val="23"/>
          <w:lang w:eastAsia="ar-SA"/>
        </w:rPr>
        <w:t xml:space="preserve">.gada </w:t>
      </w:r>
      <w:r w:rsidR="009B3161" w:rsidRPr="00110184">
        <w:rPr>
          <w:rFonts w:ascii="Times New Roman" w:eastAsia="Times New Roman" w:hAnsi="Times New Roman"/>
          <w:sz w:val="23"/>
          <w:szCs w:val="23"/>
          <w:lang w:eastAsia="ar-SA"/>
        </w:rPr>
        <w:t>24.septembrī</w:t>
      </w:r>
      <w:r w:rsidRPr="00110184">
        <w:rPr>
          <w:rFonts w:ascii="Times New Roman" w:eastAsia="Times New Roman" w:hAnsi="Times New Roman"/>
          <w:sz w:val="23"/>
          <w:szCs w:val="23"/>
          <w:lang w:eastAsia="ar-SA"/>
        </w:rPr>
        <w:tab/>
      </w:r>
      <w:r w:rsidRPr="00110184">
        <w:rPr>
          <w:rFonts w:ascii="Times New Roman" w:eastAsia="Times New Roman" w:hAnsi="Times New Roman"/>
          <w:sz w:val="23"/>
          <w:szCs w:val="23"/>
          <w:lang w:eastAsia="ar-SA"/>
        </w:rPr>
        <w:tab/>
      </w:r>
      <w:r w:rsidRPr="00110184">
        <w:rPr>
          <w:rFonts w:ascii="Times New Roman" w:eastAsia="Times New Roman" w:hAnsi="Times New Roman"/>
          <w:sz w:val="23"/>
          <w:szCs w:val="23"/>
          <w:lang w:eastAsia="ar-SA"/>
        </w:rPr>
        <w:tab/>
      </w:r>
      <w:r w:rsidRPr="00110184">
        <w:rPr>
          <w:rFonts w:ascii="Times New Roman" w:eastAsia="Times New Roman" w:hAnsi="Times New Roman"/>
          <w:sz w:val="23"/>
          <w:szCs w:val="23"/>
          <w:lang w:eastAsia="ar-SA"/>
        </w:rPr>
        <w:tab/>
      </w:r>
      <w:r w:rsidRPr="00110184">
        <w:rPr>
          <w:rFonts w:ascii="Times New Roman" w:eastAsia="Times New Roman" w:hAnsi="Times New Roman"/>
          <w:sz w:val="23"/>
          <w:szCs w:val="23"/>
          <w:lang w:eastAsia="ar-SA"/>
        </w:rPr>
        <w:tab/>
      </w:r>
      <w:r w:rsidRPr="00110184">
        <w:rPr>
          <w:rFonts w:ascii="Times New Roman" w:eastAsia="Times New Roman" w:hAnsi="Times New Roman"/>
          <w:sz w:val="23"/>
          <w:szCs w:val="23"/>
          <w:lang w:eastAsia="ar-SA"/>
        </w:rPr>
        <w:tab/>
      </w:r>
      <w:r w:rsidRPr="00110184">
        <w:rPr>
          <w:rFonts w:ascii="Times New Roman" w:hAnsi="Times New Roman"/>
          <w:sz w:val="23"/>
          <w:szCs w:val="23"/>
        </w:rPr>
        <w:t xml:space="preserve"> Nr.</w:t>
      </w:r>
      <w:r w:rsidR="00110184" w:rsidRPr="00110184">
        <w:rPr>
          <w:rFonts w:ascii="Times New Roman" w:hAnsi="Times New Roman"/>
          <w:sz w:val="23"/>
          <w:szCs w:val="23"/>
        </w:rPr>
        <w:t>399</w:t>
      </w:r>
    </w:p>
    <w:p w14:paraId="4B9A5040" w14:textId="193C535E" w:rsidR="00EF5BEE" w:rsidRPr="00110184" w:rsidRDefault="00EF5BEE" w:rsidP="00EF5BEE">
      <w:pPr>
        <w:spacing w:after="0" w:line="240" w:lineRule="auto"/>
        <w:jc w:val="both"/>
        <w:rPr>
          <w:rFonts w:ascii="Times New Roman" w:hAnsi="Times New Roman"/>
          <w:sz w:val="23"/>
          <w:szCs w:val="23"/>
        </w:rPr>
      </w:pPr>
      <w:r w:rsidRPr="00110184">
        <w:rPr>
          <w:rFonts w:ascii="Times New Roman" w:hAnsi="Times New Roman"/>
          <w:sz w:val="23"/>
          <w:szCs w:val="23"/>
        </w:rPr>
        <w:tab/>
      </w:r>
      <w:r w:rsidRPr="00110184">
        <w:rPr>
          <w:rFonts w:ascii="Times New Roman" w:hAnsi="Times New Roman"/>
          <w:sz w:val="23"/>
          <w:szCs w:val="23"/>
        </w:rPr>
        <w:tab/>
      </w:r>
      <w:r w:rsidRPr="00110184">
        <w:rPr>
          <w:rFonts w:ascii="Times New Roman" w:hAnsi="Times New Roman"/>
          <w:sz w:val="23"/>
          <w:szCs w:val="23"/>
        </w:rPr>
        <w:tab/>
      </w:r>
      <w:r w:rsidRPr="00110184">
        <w:rPr>
          <w:rFonts w:ascii="Times New Roman" w:hAnsi="Times New Roman"/>
          <w:sz w:val="23"/>
          <w:szCs w:val="23"/>
        </w:rPr>
        <w:tab/>
      </w:r>
      <w:r w:rsidRPr="00110184">
        <w:rPr>
          <w:rFonts w:ascii="Times New Roman" w:hAnsi="Times New Roman"/>
          <w:sz w:val="23"/>
          <w:szCs w:val="23"/>
        </w:rPr>
        <w:tab/>
      </w:r>
      <w:r w:rsidRPr="00110184">
        <w:rPr>
          <w:rFonts w:ascii="Times New Roman" w:hAnsi="Times New Roman"/>
          <w:sz w:val="23"/>
          <w:szCs w:val="23"/>
        </w:rPr>
        <w:tab/>
      </w:r>
      <w:r w:rsidRPr="00110184">
        <w:rPr>
          <w:rFonts w:ascii="Times New Roman" w:hAnsi="Times New Roman"/>
          <w:sz w:val="23"/>
          <w:szCs w:val="23"/>
        </w:rPr>
        <w:tab/>
      </w:r>
      <w:r w:rsidRPr="00110184">
        <w:rPr>
          <w:rFonts w:ascii="Times New Roman" w:hAnsi="Times New Roman"/>
          <w:sz w:val="23"/>
          <w:szCs w:val="23"/>
        </w:rPr>
        <w:tab/>
      </w:r>
      <w:r w:rsidRPr="00110184">
        <w:rPr>
          <w:rFonts w:ascii="Times New Roman" w:hAnsi="Times New Roman"/>
          <w:sz w:val="23"/>
          <w:szCs w:val="23"/>
        </w:rPr>
        <w:tab/>
        <w:t>(protokols Nr.</w:t>
      </w:r>
      <w:r w:rsidR="00110184" w:rsidRPr="00110184">
        <w:rPr>
          <w:rFonts w:ascii="Times New Roman" w:hAnsi="Times New Roman"/>
          <w:sz w:val="23"/>
          <w:szCs w:val="23"/>
        </w:rPr>
        <w:t>15</w:t>
      </w:r>
      <w:r w:rsidRPr="00110184">
        <w:rPr>
          <w:rFonts w:ascii="Times New Roman" w:hAnsi="Times New Roman"/>
          <w:sz w:val="23"/>
          <w:szCs w:val="23"/>
        </w:rPr>
        <w:t xml:space="preserve">, </w:t>
      </w:r>
      <w:r w:rsidR="00110184" w:rsidRPr="00110184">
        <w:rPr>
          <w:rFonts w:ascii="Times New Roman" w:hAnsi="Times New Roman"/>
          <w:sz w:val="23"/>
          <w:szCs w:val="23"/>
        </w:rPr>
        <w:t>13</w:t>
      </w:r>
      <w:r w:rsidRPr="00110184">
        <w:rPr>
          <w:rFonts w:ascii="Times New Roman" w:hAnsi="Times New Roman"/>
          <w:sz w:val="23"/>
          <w:szCs w:val="23"/>
        </w:rPr>
        <w:t>.p)</w:t>
      </w:r>
    </w:p>
    <w:p w14:paraId="2A8C31D5" w14:textId="77777777" w:rsidR="00110184" w:rsidRPr="00110184" w:rsidRDefault="00110184" w:rsidP="00144AA5">
      <w:pPr>
        <w:jc w:val="center"/>
        <w:rPr>
          <w:rFonts w:ascii="Times New Roman" w:hAnsi="Times New Roman"/>
          <w:b/>
          <w:sz w:val="23"/>
          <w:szCs w:val="23"/>
          <w:u w:val="single"/>
        </w:rPr>
      </w:pPr>
    </w:p>
    <w:p w14:paraId="79E66D3A" w14:textId="1D06D7A9" w:rsidR="00DA3423" w:rsidRPr="00110184" w:rsidRDefault="00066F90" w:rsidP="00144AA5">
      <w:pPr>
        <w:jc w:val="center"/>
        <w:rPr>
          <w:rFonts w:ascii="Times New Roman" w:hAnsi="Times New Roman"/>
          <w:b/>
          <w:sz w:val="23"/>
          <w:szCs w:val="23"/>
          <w:u w:val="single"/>
        </w:rPr>
      </w:pPr>
      <w:r w:rsidRPr="00110184">
        <w:rPr>
          <w:rFonts w:ascii="Times New Roman" w:hAnsi="Times New Roman"/>
          <w:b/>
          <w:sz w:val="23"/>
          <w:szCs w:val="23"/>
          <w:u w:val="single"/>
        </w:rPr>
        <w:t xml:space="preserve">Par </w:t>
      </w:r>
      <w:r w:rsidR="00834FDC" w:rsidRPr="00110184">
        <w:rPr>
          <w:rFonts w:ascii="Times New Roman" w:hAnsi="Times New Roman"/>
          <w:b/>
          <w:sz w:val="23"/>
          <w:szCs w:val="23"/>
          <w:u w:val="single"/>
        </w:rPr>
        <w:t xml:space="preserve">nekustamā īpašuma </w:t>
      </w:r>
      <w:r w:rsidR="003F52F4" w:rsidRPr="00110184">
        <w:rPr>
          <w:rFonts w:ascii="Times New Roman" w:hAnsi="Times New Roman"/>
          <w:b/>
          <w:sz w:val="23"/>
          <w:szCs w:val="23"/>
          <w:u w:val="single"/>
        </w:rPr>
        <w:t>Pāvila Rozīša</w:t>
      </w:r>
      <w:r w:rsidR="000B062C" w:rsidRPr="00110184">
        <w:rPr>
          <w:rFonts w:ascii="Times New Roman" w:hAnsi="Times New Roman"/>
          <w:b/>
          <w:sz w:val="23"/>
          <w:szCs w:val="23"/>
          <w:u w:val="single"/>
        </w:rPr>
        <w:t xml:space="preserve"> </w:t>
      </w:r>
      <w:r w:rsidRPr="00110184">
        <w:rPr>
          <w:rFonts w:ascii="Times New Roman" w:hAnsi="Times New Roman"/>
          <w:b/>
          <w:sz w:val="23"/>
          <w:szCs w:val="23"/>
          <w:u w:val="single"/>
        </w:rPr>
        <w:t xml:space="preserve">ielā </w:t>
      </w:r>
      <w:r w:rsidR="007D63FA" w:rsidRPr="00110184">
        <w:rPr>
          <w:rFonts w:ascii="Times New Roman" w:hAnsi="Times New Roman"/>
          <w:b/>
          <w:sz w:val="23"/>
          <w:szCs w:val="23"/>
          <w:u w:val="single"/>
        </w:rPr>
        <w:t>4</w:t>
      </w:r>
      <w:r w:rsidRPr="00110184">
        <w:rPr>
          <w:rFonts w:ascii="Times New Roman" w:hAnsi="Times New Roman"/>
          <w:b/>
          <w:sz w:val="23"/>
          <w:szCs w:val="23"/>
          <w:u w:val="single"/>
        </w:rPr>
        <w:t xml:space="preserve"> dz.</w:t>
      </w:r>
      <w:r w:rsidR="003F52F4" w:rsidRPr="00110184">
        <w:rPr>
          <w:rFonts w:ascii="Times New Roman" w:hAnsi="Times New Roman"/>
          <w:b/>
          <w:sz w:val="23"/>
          <w:szCs w:val="23"/>
          <w:u w:val="single"/>
        </w:rPr>
        <w:t>46</w:t>
      </w:r>
      <w:r w:rsidRPr="00110184">
        <w:rPr>
          <w:rFonts w:ascii="Times New Roman" w:hAnsi="Times New Roman"/>
          <w:b/>
          <w:sz w:val="23"/>
          <w:szCs w:val="23"/>
          <w:u w:val="single"/>
        </w:rPr>
        <w:t xml:space="preserve">, Liepā,  Liepas pagastā, Priekuļu novadā, </w:t>
      </w:r>
      <w:r w:rsidR="00BF5E60" w:rsidRPr="00110184">
        <w:rPr>
          <w:rFonts w:ascii="Times New Roman" w:hAnsi="Times New Roman"/>
          <w:b/>
          <w:sz w:val="23"/>
          <w:szCs w:val="23"/>
          <w:u w:val="single"/>
        </w:rPr>
        <w:t>atkārtotas</w:t>
      </w:r>
      <w:r w:rsidR="009A39FC" w:rsidRPr="00110184">
        <w:rPr>
          <w:rFonts w:ascii="Times New Roman" w:hAnsi="Times New Roman"/>
          <w:b/>
          <w:sz w:val="23"/>
          <w:szCs w:val="23"/>
          <w:u w:val="single"/>
        </w:rPr>
        <w:t xml:space="preserve"> </w:t>
      </w:r>
      <w:r w:rsidR="00834FDC" w:rsidRPr="00110184">
        <w:rPr>
          <w:rFonts w:ascii="Times New Roman" w:hAnsi="Times New Roman"/>
          <w:b/>
          <w:sz w:val="23"/>
          <w:szCs w:val="23"/>
          <w:u w:val="single"/>
        </w:rPr>
        <w:t>izsoles noteikumu</w:t>
      </w:r>
      <w:r w:rsidR="00EE70BD" w:rsidRPr="00110184">
        <w:rPr>
          <w:rFonts w:ascii="Times New Roman" w:hAnsi="Times New Roman"/>
          <w:b/>
          <w:sz w:val="23"/>
          <w:szCs w:val="23"/>
          <w:u w:val="single"/>
        </w:rPr>
        <w:t xml:space="preserve"> ap</w:t>
      </w:r>
      <w:r w:rsidR="00834FDC" w:rsidRPr="00110184">
        <w:rPr>
          <w:rFonts w:ascii="Times New Roman" w:hAnsi="Times New Roman"/>
          <w:b/>
          <w:sz w:val="23"/>
          <w:szCs w:val="23"/>
          <w:u w:val="single"/>
        </w:rPr>
        <w:t>stiprināšanu</w:t>
      </w:r>
    </w:p>
    <w:p w14:paraId="2B752494" w14:textId="77777777" w:rsidR="00305581" w:rsidRPr="00110184" w:rsidRDefault="00305581" w:rsidP="00305581">
      <w:pPr>
        <w:spacing w:after="0" w:line="240" w:lineRule="auto"/>
        <w:ind w:firstLine="851"/>
        <w:jc w:val="center"/>
        <w:rPr>
          <w:rFonts w:ascii="Times New Roman" w:hAnsi="Times New Roman"/>
          <w:sz w:val="23"/>
          <w:szCs w:val="23"/>
        </w:rPr>
      </w:pPr>
    </w:p>
    <w:p w14:paraId="79E66D3C" w14:textId="186A5AEB" w:rsidR="00F00634" w:rsidRPr="00110184" w:rsidRDefault="00E23F02" w:rsidP="00580935">
      <w:pPr>
        <w:spacing w:after="0" w:line="240" w:lineRule="auto"/>
        <w:ind w:firstLine="567"/>
        <w:jc w:val="both"/>
        <w:rPr>
          <w:rFonts w:ascii="Times New Roman" w:hAnsi="Times New Roman"/>
          <w:sz w:val="23"/>
          <w:szCs w:val="23"/>
        </w:rPr>
      </w:pPr>
      <w:r w:rsidRPr="00110184">
        <w:rPr>
          <w:rFonts w:ascii="Times New Roman" w:hAnsi="Times New Roman"/>
          <w:sz w:val="23"/>
          <w:szCs w:val="23"/>
        </w:rPr>
        <w:t xml:space="preserve">Priekuļu novada dome iepazīstas ar informāciju par pašvaldības nekustamā īpašuma </w:t>
      </w:r>
      <w:r w:rsidR="003F52F4" w:rsidRPr="00110184">
        <w:rPr>
          <w:rFonts w:ascii="Times New Roman" w:hAnsi="Times New Roman"/>
          <w:sz w:val="23"/>
          <w:szCs w:val="23"/>
        </w:rPr>
        <w:t>Pāvila Rozīša iela 4-46</w:t>
      </w:r>
      <w:r w:rsidRPr="00110184">
        <w:rPr>
          <w:rFonts w:ascii="Times New Roman" w:hAnsi="Times New Roman"/>
          <w:sz w:val="23"/>
          <w:szCs w:val="23"/>
        </w:rPr>
        <w:t>, Liepā, Liepas pagastā,</w:t>
      </w:r>
      <w:r w:rsidR="00F00634" w:rsidRPr="00110184">
        <w:rPr>
          <w:rFonts w:ascii="Times New Roman" w:hAnsi="Times New Roman"/>
          <w:sz w:val="23"/>
          <w:szCs w:val="23"/>
        </w:rPr>
        <w:t xml:space="preserve"> Priekuļu novadā, kadastra Nr.</w:t>
      </w:r>
      <w:r w:rsidR="00E2793E" w:rsidRPr="00110184">
        <w:rPr>
          <w:rFonts w:ascii="Times New Roman" w:hAnsi="Times New Roman"/>
          <w:sz w:val="23"/>
          <w:szCs w:val="23"/>
        </w:rPr>
        <w:t>4260</w:t>
      </w:r>
      <w:r w:rsidR="00FF0A39" w:rsidRPr="00110184">
        <w:rPr>
          <w:rFonts w:ascii="Times New Roman" w:hAnsi="Times New Roman"/>
          <w:sz w:val="23"/>
          <w:szCs w:val="23"/>
        </w:rPr>
        <w:t xml:space="preserve"> </w:t>
      </w:r>
      <w:r w:rsidR="00E2793E" w:rsidRPr="00110184">
        <w:rPr>
          <w:rFonts w:ascii="Times New Roman" w:hAnsi="Times New Roman"/>
          <w:sz w:val="23"/>
          <w:szCs w:val="23"/>
        </w:rPr>
        <w:t>900</w:t>
      </w:r>
      <w:r w:rsidR="00FF0A39" w:rsidRPr="00110184">
        <w:rPr>
          <w:rFonts w:ascii="Times New Roman" w:hAnsi="Times New Roman"/>
          <w:sz w:val="23"/>
          <w:szCs w:val="23"/>
        </w:rPr>
        <w:t xml:space="preserve"> </w:t>
      </w:r>
      <w:r w:rsidR="003F52F4" w:rsidRPr="00110184">
        <w:rPr>
          <w:rFonts w:ascii="Times New Roman" w:hAnsi="Times New Roman"/>
          <w:sz w:val="23"/>
          <w:szCs w:val="23"/>
        </w:rPr>
        <w:t>0828</w:t>
      </w:r>
      <w:r w:rsidRPr="00110184">
        <w:rPr>
          <w:rFonts w:ascii="Times New Roman" w:hAnsi="Times New Roman"/>
          <w:sz w:val="23"/>
          <w:szCs w:val="23"/>
        </w:rPr>
        <w:t xml:space="preserve">, </w:t>
      </w:r>
      <w:r w:rsidR="009A39FC" w:rsidRPr="00110184">
        <w:rPr>
          <w:rFonts w:ascii="Times New Roman" w:hAnsi="Times New Roman"/>
          <w:sz w:val="23"/>
          <w:szCs w:val="23"/>
        </w:rPr>
        <w:t xml:space="preserve"> </w:t>
      </w:r>
      <w:r w:rsidR="00EE70BD" w:rsidRPr="00110184">
        <w:rPr>
          <w:rFonts w:ascii="Times New Roman" w:hAnsi="Times New Roman"/>
          <w:sz w:val="23"/>
          <w:szCs w:val="23"/>
        </w:rPr>
        <w:t xml:space="preserve">atkārtotas </w:t>
      </w:r>
      <w:r w:rsidRPr="00110184">
        <w:rPr>
          <w:rFonts w:ascii="Times New Roman" w:hAnsi="Times New Roman"/>
          <w:sz w:val="23"/>
          <w:szCs w:val="23"/>
        </w:rPr>
        <w:t xml:space="preserve">izsoles noteikumu projektu. </w:t>
      </w:r>
    </w:p>
    <w:p w14:paraId="79E66D3D" w14:textId="7666ED10" w:rsidR="007B7855" w:rsidRPr="00110184" w:rsidRDefault="00632B6C" w:rsidP="00580935">
      <w:pPr>
        <w:spacing w:after="0" w:line="240" w:lineRule="auto"/>
        <w:ind w:firstLine="567"/>
        <w:jc w:val="both"/>
        <w:rPr>
          <w:rFonts w:ascii="Times New Roman" w:hAnsi="Times New Roman"/>
          <w:sz w:val="23"/>
          <w:szCs w:val="23"/>
        </w:rPr>
      </w:pPr>
      <w:r w:rsidRPr="00110184">
        <w:rPr>
          <w:rFonts w:ascii="Times New Roman" w:hAnsi="Times New Roman"/>
          <w:sz w:val="23"/>
          <w:szCs w:val="23"/>
        </w:rPr>
        <w:t>Izvērtējot pašvaldības</w:t>
      </w:r>
      <w:r w:rsidR="00E23F02" w:rsidRPr="00110184">
        <w:rPr>
          <w:rFonts w:ascii="Times New Roman" w:hAnsi="Times New Roman"/>
          <w:sz w:val="23"/>
          <w:szCs w:val="23"/>
        </w:rPr>
        <w:t xml:space="preserve"> rīcībā esošo informāciju, konstatēts, ka</w:t>
      </w:r>
      <w:r w:rsidR="00305581" w:rsidRPr="00110184">
        <w:rPr>
          <w:rFonts w:ascii="Times New Roman" w:hAnsi="Times New Roman"/>
          <w:sz w:val="23"/>
          <w:szCs w:val="23"/>
        </w:rPr>
        <w:t>:</w:t>
      </w:r>
      <w:r w:rsidR="00E23F02" w:rsidRPr="00110184">
        <w:rPr>
          <w:rFonts w:ascii="Times New Roman" w:hAnsi="Times New Roman"/>
          <w:sz w:val="23"/>
          <w:szCs w:val="23"/>
        </w:rPr>
        <w:t xml:space="preserve"> </w:t>
      </w:r>
    </w:p>
    <w:p w14:paraId="23189ED4" w14:textId="77777777" w:rsidR="00BF5E60" w:rsidRPr="00110184" w:rsidRDefault="007B7855" w:rsidP="00BF5E60">
      <w:pPr>
        <w:pStyle w:val="Sarakstarindkopa"/>
        <w:numPr>
          <w:ilvl w:val="0"/>
          <w:numId w:val="7"/>
        </w:numPr>
        <w:spacing w:after="0" w:line="240" w:lineRule="auto"/>
        <w:ind w:left="567" w:hanging="567"/>
        <w:jc w:val="both"/>
        <w:rPr>
          <w:rFonts w:ascii="Times New Roman" w:hAnsi="Times New Roman"/>
          <w:sz w:val="23"/>
          <w:szCs w:val="23"/>
        </w:rPr>
      </w:pPr>
      <w:r w:rsidRPr="00110184">
        <w:rPr>
          <w:rFonts w:ascii="Times New Roman" w:hAnsi="Times New Roman"/>
          <w:sz w:val="23"/>
          <w:szCs w:val="23"/>
        </w:rPr>
        <w:t>A</w:t>
      </w:r>
      <w:r w:rsidR="00E23F02" w:rsidRPr="00110184">
        <w:rPr>
          <w:rFonts w:ascii="Times New Roman" w:hAnsi="Times New Roman"/>
          <w:sz w:val="23"/>
          <w:szCs w:val="23"/>
        </w:rPr>
        <w:t xml:space="preserve">r Priekuļu novada domes </w:t>
      </w:r>
      <w:r w:rsidRPr="00110184">
        <w:rPr>
          <w:rFonts w:ascii="Times New Roman" w:hAnsi="Times New Roman"/>
          <w:sz w:val="23"/>
          <w:szCs w:val="23"/>
        </w:rPr>
        <w:t>20</w:t>
      </w:r>
      <w:r w:rsidR="00DD0337" w:rsidRPr="00110184">
        <w:rPr>
          <w:rFonts w:ascii="Times New Roman" w:hAnsi="Times New Roman"/>
          <w:sz w:val="23"/>
          <w:szCs w:val="23"/>
        </w:rPr>
        <w:t>20</w:t>
      </w:r>
      <w:r w:rsidR="00E23F02" w:rsidRPr="00110184">
        <w:rPr>
          <w:rFonts w:ascii="Times New Roman" w:hAnsi="Times New Roman"/>
          <w:sz w:val="23"/>
          <w:szCs w:val="23"/>
        </w:rPr>
        <w:t>.gada 2</w:t>
      </w:r>
      <w:r w:rsidR="003F52F4" w:rsidRPr="00110184">
        <w:rPr>
          <w:rFonts w:ascii="Times New Roman" w:hAnsi="Times New Roman"/>
          <w:sz w:val="23"/>
          <w:szCs w:val="23"/>
        </w:rPr>
        <w:t>6.marta</w:t>
      </w:r>
      <w:r w:rsidRPr="00110184">
        <w:rPr>
          <w:rFonts w:ascii="Times New Roman" w:hAnsi="Times New Roman"/>
          <w:sz w:val="23"/>
          <w:szCs w:val="23"/>
        </w:rPr>
        <w:t xml:space="preserve"> sēdes lēmumu </w:t>
      </w:r>
      <w:r w:rsidR="008F68B4" w:rsidRPr="00110184">
        <w:rPr>
          <w:rFonts w:ascii="Times New Roman" w:hAnsi="Times New Roman"/>
          <w:sz w:val="23"/>
          <w:szCs w:val="23"/>
        </w:rPr>
        <w:t>Nr.</w:t>
      </w:r>
      <w:r w:rsidR="00DD0337" w:rsidRPr="00110184">
        <w:rPr>
          <w:rFonts w:ascii="Times New Roman" w:hAnsi="Times New Roman"/>
          <w:sz w:val="23"/>
          <w:szCs w:val="23"/>
        </w:rPr>
        <w:t>1</w:t>
      </w:r>
      <w:r w:rsidR="00197C9E" w:rsidRPr="00110184">
        <w:rPr>
          <w:rFonts w:ascii="Times New Roman" w:hAnsi="Times New Roman"/>
          <w:sz w:val="23"/>
          <w:szCs w:val="23"/>
        </w:rPr>
        <w:t>5</w:t>
      </w:r>
      <w:r w:rsidR="003F52F4" w:rsidRPr="00110184">
        <w:rPr>
          <w:rFonts w:ascii="Times New Roman" w:hAnsi="Times New Roman"/>
          <w:sz w:val="23"/>
          <w:szCs w:val="23"/>
        </w:rPr>
        <w:t>0</w:t>
      </w:r>
      <w:r w:rsidR="008F68B4" w:rsidRPr="00110184">
        <w:rPr>
          <w:rFonts w:ascii="Times New Roman" w:hAnsi="Times New Roman"/>
          <w:sz w:val="23"/>
          <w:szCs w:val="23"/>
        </w:rPr>
        <w:t xml:space="preserve"> </w:t>
      </w:r>
      <w:r w:rsidRPr="00110184">
        <w:rPr>
          <w:rFonts w:ascii="Times New Roman" w:hAnsi="Times New Roman"/>
          <w:sz w:val="23"/>
          <w:szCs w:val="23"/>
        </w:rPr>
        <w:t>(protokols Nr.</w:t>
      </w:r>
      <w:r w:rsidR="003F52F4" w:rsidRPr="00110184">
        <w:rPr>
          <w:rFonts w:ascii="Times New Roman" w:hAnsi="Times New Roman"/>
          <w:sz w:val="23"/>
          <w:szCs w:val="23"/>
        </w:rPr>
        <w:t>6</w:t>
      </w:r>
      <w:r w:rsidRPr="00110184">
        <w:rPr>
          <w:rFonts w:ascii="Times New Roman" w:hAnsi="Times New Roman"/>
          <w:sz w:val="23"/>
          <w:szCs w:val="23"/>
        </w:rPr>
        <w:t>.</w:t>
      </w:r>
      <w:r w:rsidR="00765AB1" w:rsidRPr="00110184">
        <w:rPr>
          <w:rFonts w:ascii="Times New Roman" w:hAnsi="Times New Roman"/>
          <w:sz w:val="23"/>
          <w:szCs w:val="23"/>
        </w:rPr>
        <w:t>, p.</w:t>
      </w:r>
      <w:r w:rsidR="003F52F4" w:rsidRPr="00110184">
        <w:rPr>
          <w:rFonts w:ascii="Times New Roman" w:hAnsi="Times New Roman"/>
          <w:sz w:val="23"/>
          <w:szCs w:val="23"/>
        </w:rPr>
        <w:t>21</w:t>
      </w:r>
      <w:r w:rsidR="009A39FC" w:rsidRPr="00110184">
        <w:rPr>
          <w:rFonts w:ascii="Times New Roman" w:hAnsi="Times New Roman"/>
          <w:sz w:val="23"/>
          <w:szCs w:val="23"/>
        </w:rPr>
        <w:t>.</w:t>
      </w:r>
      <w:r w:rsidR="00E23F02" w:rsidRPr="00110184">
        <w:rPr>
          <w:rFonts w:ascii="Times New Roman" w:hAnsi="Times New Roman"/>
          <w:sz w:val="23"/>
          <w:szCs w:val="23"/>
        </w:rPr>
        <w:t>) pašvaldības nekustam</w:t>
      </w:r>
      <w:r w:rsidR="00C96EF8" w:rsidRPr="00110184">
        <w:rPr>
          <w:rFonts w:ascii="Times New Roman" w:hAnsi="Times New Roman"/>
          <w:sz w:val="23"/>
          <w:szCs w:val="23"/>
        </w:rPr>
        <w:t>ais</w:t>
      </w:r>
      <w:r w:rsidR="00D5587C" w:rsidRPr="00110184">
        <w:rPr>
          <w:rFonts w:ascii="Times New Roman" w:hAnsi="Times New Roman"/>
          <w:sz w:val="23"/>
          <w:szCs w:val="23"/>
        </w:rPr>
        <w:t xml:space="preserve"> īpašums ar nosaukumu –</w:t>
      </w:r>
      <w:r w:rsidR="0014211F" w:rsidRPr="00110184">
        <w:rPr>
          <w:rFonts w:ascii="Times New Roman" w:hAnsi="Times New Roman"/>
          <w:sz w:val="23"/>
          <w:szCs w:val="23"/>
        </w:rPr>
        <w:t xml:space="preserve"> </w:t>
      </w:r>
      <w:r w:rsidR="003F52F4" w:rsidRPr="00110184">
        <w:rPr>
          <w:rFonts w:ascii="Times New Roman" w:hAnsi="Times New Roman"/>
          <w:sz w:val="23"/>
          <w:szCs w:val="23"/>
        </w:rPr>
        <w:t>Pāvila Rozīša iela 4-46</w:t>
      </w:r>
      <w:r w:rsidR="00E23F02" w:rsidRPr="00110184">
        <w:rPr>
          <w:rFonts w:ascii="Times New Roman" w:hAnsi="Times New Roman"/>
          <w:sz w:val="23"/>
          <w:szCs w:val="23"/>
        </w:rPr>
        <w:t>, Liepā, Li</w:t>
      </w:r>
      <w:r w:rsidR="00C96EF8" w:rsidRPr="00110184">
        <w:rPr>
          <w:rFonts w:ascii="Times New Roman" w:hAnsi="Times New Roman"/>
          <w:sz w:val="23"/>
          <w:szCs w:val="23"/>
        </w:rPr>
        <w:t>epas pagastā, Priekuļu novadā, kadastra Nr.4260</w:t>
      </w:r>
      <w:r w:rsidR="00FF0A39" w:rsidRPr="00110184">
        <w:rPr>
          <w:rFonts w:ascii="Times New Roman" w:hAnsi="Times New Roman"/>
          <w:sz w:val="23"/>
          <w:szCs w:val="23"/>
        </w:rPr>
        <w:t xml:space="preserve"> </w:t>
      </w:r>
      <w:r w:rsidR="001325A4" w:rsidRPr="00110184">
        <w:rPr>
          <w:rFonts w:ascii="Times New Roman" w:hAnsi="Times New Roman"/>
          <w:sz w:val="23"/>
          <w:szCs w:val="23"/>
        </w:rPr>
        <w:t>9</w:t>
      </w:r>
      <w:r w:rsidR="00434B92" w:rsidRPr="00110184">
        <w:rPr>
          <w:rFonts w:ascii="Times New Roman" w:hAnsi="Times New Roman"/>
          <w:sz w:val="23"/>
          <w:szCs w:val="23"/>
        </w:rPr>
        <w:t>00</w:t>
      </w:r>
      <w:r w:rsidR="00FF0A39" w:rsidRPr="00110184">
        <w:rPr>
          <w:rFonts w:ascii="Times New Roman" w:hAnsi="Times New Roman"/>
          <w:sz w:val="23"/>
          <w:szCs w:val="23"/>
        </w:rPr>
        <w:t xml:space="preserve"> </w:t>
      </w:r>
      <w:r w:rsidR="003F52F4" w:rsidRPr="00110184">
        <w:rPr>
          <w:rFonts w:ascii="Times New Roman" w:hAnsi="Times New Roman"/>
          <w:sz w:val="23"/>
          <w:szCs w:val="23"/>
        </w:rPr>
        <w:t>0828</w:t>
      </w:r>
      <w:r w:rsidR="00E23F02" w:rsidRPr="00110184">
        <w:rPr>
          <w:rFonts w:ascii="Times New Roman" w:hAnsi="Times New Roman"/>
          <w:sz w:val="23"/>
          <w:szCs w:val="23"/>
        </w:rPr>
        <w:t xml:space="preserve"> nodots atsavināšanai izsolē.</w:t>
      </w:r>
    </w:p>
    <w:p w14:paraId="7F146F0F" w14:textId="548E4398" w:rsidR="00BF5E60" w:rsidRPr="00110184" w:rsidRDefault="00BF5E60" w:rsidP="00BF5E60">
      <w:pPr>
        <w:pStyle w:val="Sarakstarindkopa"/>
        <w:numPr>
          <w:ilvl w:val="0"/>
          <w:numId w:val="7"/>
        </w:numPr>
        <w:spacing w:after="0" w:line="240" w:lineRule="auto"/>
        <w:ind w:left="567" w:hanging="567"/>
        <w:jc w:val="both"/>
        <w:rPr>
          <w:rFonts w:ascii="Times New Roman" w:hAnsi="Times New Roman"/>
          <w:sz w:val="23"/>
          <w:szCs w:val="23"/>
        </w:rPr>
      </w:pPr>
      <w:r w:rsidRPr="00110184">
        <w:rPr>
          <w:rFonts w:ascii="Times New Roman" w:hAnsi="Times New Roman"/>
          <w:sz w:val="23"/>
          <w:szCs w:val="23"/>
        </w:rPr>
        <w:t xml:space="preserve">2020.gada </w:t>
      </w:r>
      <w:r w:rsidR="00632B6C" w:rsidRPr="00110184">
        <w:rPr>
          <w:rFonts w:ascii="Times New Roman" w:hAnsi="Times New Roman"/>
          <w:sz w:val="23"/>
          <w:szCs w:val="23"/>
        </w:rPr>
        <w:t>9.jūlija</w:t>
      </w:r>
      <w:r w:rsidR="00567D49" w:rsidRPr="00110184">
        <w:rPr>
          <w:rFonts w:ascii="Times New Roman" w:hAnsi="Times New Roman"/>
          <w:sz w:val="23"/>
          <w:szCs w:val="23"/>
        </w:rPr>
        <w:t xml:space="preserve"> un 2020.gada </w:t>
      </w:r>
      <w:r w:rsidRPr="00110184">
        <w:rPr>
          <w:rFonts w:ascii="Times New Roman" w:hAnsi="Times New Roman"/>
          <w:sz w:val="23"/>
          <w:szCs w:val="23"/>
        </w:rPr>
        <w:t>4</w:t>
      </w:r>
      <w:r w:rsidR="00632B6C" w:rsidRPr="00110184">
        <w:rPr>
          <w:rFonts w:ascii="Times New Roman" w:hAnsi="Times New Roman"/>
          <w:sz w:val="23"/>
          <w:szCs w:val="23"/>
        </w:rPr>
        <w:t xml:space="preserve">.septembra </w:t>
      </w:r>
      <w:r w:rsidRPr="00110184">
        <w:rPr>
          <w:rFonts w:ascii="Times New Roman" w:hAnsi="Times New Roman"/>
          <w:sz w:val="23"/>
          <w:szCs w:val="23"/>
        </w:rPr>
        <w:t xml:space="preserve"> izsole</w:t>
      </w:r>
      <w:r w:rsidR="00567D49" w:rsidRPr="00110184">
        <w:rPr>
          <w:rFonts w:ascii="Times New Roman" w:hAnsi="Times New Roman"/>
          <w:sz w:val="23"/>
          <w:szCs w:val="23"/>
        </w:rPr>
        <w:t>s</w:t>
      </w:r>
      <w:r w:rsidRPr="00110184">
        <w:rPr>
          <w:rFonts w:ascii="Times New Roman" w:hAnsi="Times New Roman"/>
          <w:sz w:val="23"/>
          <w:szCs w:val="23"/>
        </w:rPr>
        <w:t xml:space="preserve"> beidzās bez rezultāta</w:t>
      </w:r>
      <w:r w:rsidR="00632B6C" w:rsidRPr="00110184">
        <w:rPr>
          <w:rFonts w:ascii="Times New Roman" w:hAnsi="Times New Roman"/>
          <w:sz w:val="23"/>
          <w:szCs w:val="23"/>
        </w:rPr>
        <w:t>, nepieteicās neviens pretendents</w:t>
      </w:r>
      <w:r w:rsidRPr="00110184">
        <w:rPr>
          <w:rFonts w:ascii="Times New Roman" w:hAnsi="Times New Roman"/>
          <w:sz w:val="23"/>
          <w:szCs w:val="23"/>
        </w:rPr>
        <w:t>.</w:t>
      </w:r>
    </w:p>
    <w:p w14:paraId="79E66D40" w14:textId="18693834" w:rsidR="00EB43FA" w:rsidRPr="00110184" w:rsidRDefault="00E23F02" w:rsidP="00580935">
      <w:pPr>
        <w:pStyle w:val="Sarakstarindkopa"/>
        <w:numPr>
          <w:ilvl w:val="0"/>
          <w:numId w:val="7"/>
        </w:numPr>
        <w:spacing w:after="0" w:line="240" w:lineRule="auto"/>
        <w:ind w:left="567" w:hanging="567"/>
        <w:jc w:val="both"/>
        <w:rPr>
          <w:rFonts w:ascii="Times New Roman" w:hAnsi="Times New Roman"/>
          <w:sz w:val="23"/>
          <w:szCs w:val="23"/>
        </w:rPr>
      </w:pPr>
      <w:r w:rsidRPr="00110184">
        <w:rPr>
          <w:rFonts w:ascii="Times New Roman" w:hAnsi="Times New Roman"/>
          <w:sz w:val="23"/>
          <w:szCs w:val="23"/>
        </w:rPr>
        <w:t>Publisko personu mantas atsavināšanas likuma 10.panta pirmās daļas regulējums nosaka, ka izsoles no</w:t>
      </w:r>
      <w:r w:rsidR="009A39FC" w:rsidRPr="00110184">
        <w:rPr>
          <w:rFonts w:ascii="Times New Roman" w:hAnsi="Times New Roman"/>
          <w:sz w:val="23"/>
          <w:szCs w:val="23"/>
        </w:rPr>
        <w:t>teikumus</w:t>
      </w:r>
      <w:r w:rsidRPr="00110184">
        <w:rPr>
          <w:rFonts w:ascii="Times New Roman" w:hAnsi="Times New Roman"/>
          <w:sz w:val="23"/>
          <w:szCs w:val="23"/>
        </w:rPr>
        <w:t xml:space="preserve"> apstiprina attiecīgās atvasinātas publiskās personas lēmējinstitūcija. </w:t>
      </w:r>
    </w:p>
    <w:p w14:paraId="2176842C" w14:textId="3C4CC049" w:rsidR="00110184" w:rsidRPr="00110184" w:rsidRDefault="000B6C86" w:rsidP="00110184">
      <w:pPr>
        <w:spacing w:after="0" w:line="240" w:lineRule="auto"/>
        <w:ind w:firstLine="567"/>
        <w:jc w:val="both"/>
        <w:rPr>
          <w:rFonts w:ascii="Times New Roman" w:hAnsi="Times New Roman"/>
          <w:sz w:val="23"/>
          <w:szCs w:val="23"/>
        </w:rPr>
      </w:pPr>
      <w:r w:rsidRPr="00110184">
        <w:rPr>
          <w:rFonts w:ascii="Times New Roman" w:hAnsi="Times New Roman"/>
          <w:sz w:val="23"/>
          <w:szCs w:val="23"/>
        </w:rPr>
        <w:t>Ņemot vērā iepriekš minēto un pa</w:t>
      </w:r>
      <w:r w:rsidR="00E23F02" w:rsidRPr="00110184">
        <w:rPr>
          <w:rFonts w:ascii="Times New Roman" w:hAnsi="Times New Roman"/>
          <w:sz w:val="23"/>
          <w:szCs w:val="23"/>
        </w:rPr>
        <w:t>matojoties uz likuma “Par pašvaldībām” 14.panta pirmās daļas 2.punktu, 21.p</w:t>
      </w:r>
      <w:r w:rsidRPr="00110184">
        <w:rPr>
          <w:rFonts w:ascii="Times New Roman" w:hAnsi="Times New Roman"/>
          <w:sz w:val="23"/>
          <w:szCs w:val="23"/>
        </w:rPr>
        <w:t xml:space="preserve">anta pirmās daļas 17.punktu, </w:t>
      </w:r>
      <w:r w:rsidR="00E23F02" w:rsidRPr="00110184">
        <w:rPr>
          <w:rFonts w:ascii="Times New Roman" w:hAnsi="Times New Roman"/>
          <w:sz w:val="23"/>
          <w:szCs w:val="23"/>
        </w:rPr>
        <w:t>,,Publiskas personas mantas</w:t>
      </w:r>
      <w:r w:rsidRPr="00110184">
        <w:rPr>
          <w:rFonts w:ascii="Times New Roman" w:hAnsi="Times New Roman"/>
          <w:sz w:val="23"/>
          <w:szCs w:val="23"/>
        </w:rPr>
        <w:t xml:space="preserve"> atsavināšanas likuma” 10.pantu</w:t>
      </w:r>
      <w:r w:rsidR="00E23F02" w:rsidRPr="00110184">
        <w:rPr>
          <w:rFonts w:ascii="Times New Roman" w:hAnsi="Times New Roman"/>
          <w:sz w:val="23"/>
          <w:szCs w:val="23"/>
        </w:rPr>
        <w:t>,</w:t>
      </w:r>
      <w:r w:rsidR="00305581" w:rsidRPr="00110184">
        <w:rPr>
          <w:rFonts w:ascii="Times New Roman" w:hAnsi="Times New Roman"/>
          <w:sz w:val="23"/>
          <w:szCs w:val="23"/>
        </w:rPr>
        <w:t xml:space="preserve"> </w:t>
      </w:r>
      <w:r w:rsidR="00EE70BD" w:rsidRPr="00110184">
        <w:rPr>
          <w:rFonts w:ascii="Times New Roman" w:hAnsi="Times New Roman"/>
          <w:sz w:val="23"/>
          <w:szCs w:val="23"/>
        </w:rPr>
        <w:t>Mantas atsavināšanas un izsoles komi</w:t>
      </w:r>
      <w:r w:rsidRPr="00110184">
        <w:rPr>
          <w:rFonts w:ascii="Times New Roman" w:hAnsi="Times New Roman"/>
          <w:sz w:val="23"/>
          <w:szCs w:val="23"/>
        </w:rPr>
        <w:t xml:space="preserve">sijas 2020.gada </w:t>
      </w:r>
      <w:r w:rsidR="0058201B">
        <w:rPr>
          <w:rFonts w:ascii="Times New Roman" w:hAnsi="Times New Roman"/>
          <w:sz w:val="23"/>
          <w:szCs w:val="23"/>
        </w:rPr>
        <w:t>4.septembra</w:t>
      </w:r>
      <w:r w:rsidRPr="00110184">
        <w:rPr>
          <w:rFonts w:ascii="Times New Roman" w:hAnsi="Times New Roman"/>
          <w:sz w:val="23"/>
          <w:szCs w:val="23"/>
        </w:rPr>
        <w:t xml:space="preserve"> lēmumu</w:t>
      </w:r>
      <w:r w:rsidR="00EE70BD" w:rsidRPr="00110184">
        <w:rPr>
          <w:rFonts w:ascii="Times New Roman" w:hAnsi="Times New Roman"/>
          <w:sz w:val="23"/>
          <w:szCs w:val="23"/>
        </w:rPr>
        <w:t xml:space="preserve">, </w:t>
      </w:r>
      <w:r w:rsidR="00305581" w:rsidRPr="00110184">
        <w:rPr>
          <w:rFonts w:ascii="Times New Roman" w:hAnsi="Times New Roman"/>
          <w:sz w:val="23"/>
          <w:szCs w:val="23"/>
        </w:rPr>
        <w:t xml:space="preserve">Priekuļu novada domes </w:t>
      </w:r>
      <w:r w:rsidR="00DD0337" w:rsidRPr="00110184">
        <w:rPr>
          <w:rFonts w:ascii="Times New Roman" w:hAnsi="Times New Roman"/>
          <w:sz w:val="23"/>
          <w:szCs w:val="23"/>
        </w:rPr>
        <w:t>Finanšu</w:t>
      </w:r>
      <w:r w:rsidR="00305581" w:rsidRPr="00110184">
        <w:rPr>
          <w:rFonts w:ascii="Times New Roman" w:hAnsi="Times New Roman"/>
          <w:sz w:val="23"/>
          <w:szCs w:val="23"/>
        </w:rPr>
        <w:t xml:space="preserve"> komitejas 20</w:t>
      </w:r>
      <w:r w:rsidR="00DD0337" w:rsidRPr="00110184">
        <w:rPr>
          <w:rFonts w:ascii="Times New Roman" w:hAnsi="Times New Roman"/>
          <w:sz w:val="23"/>
          <w:szCs w:val="23"/>
        </w:rPr>
        <w:t>20</w:t>
      </w:r>
      <w:r w:rsidR="00305581" w:rsidRPr="00110184">
        <w:rPr>
          <w:rFonts w:ascii="Times New Roman" w:hAnsi="Times New Roman"/>
          <w:sz w:val="23"/>
          <w:szCs w:val="23"/>
        </w:rPr>
        <w:t xml:space="preserve">.gada </w:t>
      </w:r>
      <w:r w:rsidR="00110184">
        <w:rPr>
          <w:rFonts w:ascii="Times New Roman" w:hAnsi="Times New Roman"/>
          <w:sz w:val="23"/>
          <w:szCs w:val="23"/>
        </w:rPr>
        <w:t>2</w:t>
      </w:r>
      <w:r w:rsidR="0058201B">
        <w:rPr>
          <w:rFonts w:ascii="Times New Roman" w:hAnsi="Times New Roman"/>
          <w:sz w:val="23"/>
          <w:szCs w:val="23"/>
        </w:rPr>
        <w:t>1</w:t>
      </w:r>
      <w:r w:rsidR="00110184">
        <w:rPr>
          <w:rFonts w:ascii="Times New Roman" w:hAnsi="Times New Roman"/>
          <w:sz w:val="23"/>
          <w:szCs w:val="23"/>
        </w:rPr>
        <w:t>.septembra</w:t>
      </w:r>
      <w:r w:rsidRPr="00110184">
        <w:rPr>
          <w:rFonts w:ascii="Times New Roman" w:hAnsi="Times New Roman"/>
          <w:sz w:val="23"/>
          <w:szCs w:val="23"/>
        </w:rPr>
        <w:t xml:space="preserve"> atzinumu par lēmuma projektu</w:t>
      </w:r>
      <w:r w:rsidR="00305581" w:rsidRPr="00110184">
        <w:rPr>
          <w:rFonts w:ascii="Times New Roman" w:hAnsi="Times New Roman"/>
          <w:sz w:val="23"/>
          <w:szCs w:val="23"/>
        </w:rPr>
        <w:t xml:space="preserve"> (protokols Nr.</w:t>
      </w:r>
      <w:r w:rsidR="00110184" w:rsidRPr="00110184">
        <w:rPr>
          <w:rFonts w:ascii="Times New Roman" w:hAnsi="Times New Roman"/>
          <w:sz w:val="23"/>
          <w:szCs w:val="23"/>
        </w:rPr>
        <w:t>10</w:t>
      </w:r>
      <w:r w:rsidR="00305581" w:rsidRPr="00110184">
        <w:rPr>
          <w:rFonts w:ascii="Times New Roman" w:hAnsi="Times New Roman"/>
          <w:sz w:val="23"/>
          <w:szCs w:val="23"/>
        </w:rPr>
        <w:t>)</w:t>
      </w:r>
      <w:r w:rsidR="00110184" w:rsidRPr="00110184">
        <w:rPr>
          <w:rFonts w:ascii="Times New Roman" w:hAnsi="Times New Roman"/>
          <w:sz w:val="23"/>
          <w:szCs w:val="23"/>
        </w:rPr>
        <w:t>,</w:t>
      </w:r>
      <w:bookmarkStart w:id="2" w:name="_Hlk7170157"/>
      <w:r w:rsidR="00110184" w:rsidRPr="00110184">
        <w:rPr>
          <w:rFonts w:ascii="Times New Roman" w:hAnsi="Times New Roman"/>
          <w:sz w:val="23"/>
          <w:szCs w:val="23"/>
        </w:rPr>
        <w:t xml:space="preserve"> atklāti balsojot: PAR –14 (</w:t>
      </w:r>
      <w:r w:rsidR="00110184" w:rsidRPr="00110184">
        <w:rPr>
          <w:rFonts w:ascii="Times New Roman" w:hAnsi="Times New Roman"/>
          <w:color w:val="000000"/>
          <w:sz w:val="23"/>
          <w:szCs w:val="23"/>
        </w:rPr>
        <w:t>Elīna Stapulone, Aivars Tīdemanis,</w:t>
      </w:r>
      <w:r w:rsidR="00110184" w:rsidRPr="00110184">
        <w:rPr>
          <w:rFonts w:ascii="Times New Roman" w:eastAsia="Times New Roman" w:hAnsi="Times New Roman"/>
          <w:bCs/>
          <w:sz w:val="23"/>
          <w:szCs w:val="23"/>
          <w:lang w:eastAsia="lv-LV"/>
        </w:rPr>
        <w:t xml:space="preserve"> </w:t>
      </w:r>
      <w:r w:rsidR="00110184" w:rsidRPr="00110184">
        <w:rPr>
          <w:rFonts w:ascii="Times New Roman" w:hAnsi="Times New Roman"/>
          <w:bCs/>
          <w:sz w:val="23"/>
          <w:szCs w:val="23"/>
        </w:rPr>
        <w:t>Aivars Kalnietis,</w:t>
      </w:r>
      <w:r w:rsidR="00110184" w:rsidRPr="00110184">
        <w:rPr>
          <w:rFonts w:ascii="Times New Roman" w:eastAsia="Times New Roman" w:hAnsi="Times New Roman"/>
          <w:bCs/>
          <w:sz w:val="23"/>
          <w:szCs w:val="23"/>
          <w:lang w:eastAsia="lv-LV"/>
        </w:rPr>
        <w:t xml:space="preserve"> Dace Kalniņa,</w:t>
      </w:r>
      <w:r w:rsidR="00110184" w:rsidRPr="00110184">
        <w:rPr>
          <w:rFonts w:ascii="Times New Roman" w:hAnsi="Times New Roman"/>
          <w:bCs/>
          <w:sz w:val="23"/>
          <w:szCs w:val="23"/>
        </w:rPr>
        <w:t xml:space="preserve"> </w:t>
      </w:r>
      <w:r w:rsidR="00110184" w:rsidRPr="00110184">
        <w:rPr>
          <w:rFonts w:ascii="Times New Roman" w:hAnsi="Times New Roman"/>
          <w:color w:val="000000"/>
          <w:sz w:val="23"/>
          <w:szCs w:val="23"/>
        </w:rPr>
        <w:t xml:space="preserve">Juris </w:t>
      </w:r>
      <w:proofErr w:type="spellStart"/>
      <w:r w:rsidR="00110184" w:rsidRPr="00110184">
        <w:rPr>
          <w:rFonts w:ascii="Times New Roman" w:hAnsi="Times New Roman"/>
          <w:color w:val="000000"/>
          <w:sz w:val="23"/>
          <w:szCs w:val="23"/>
        </w:rPr>
        <w:t>Sukaruks</w:t>
      </w:r>
      <w:proofErr w:type="spellEnd"/>
      <w:r w:rsidR="00110184" w:rsidRPr="00110184">
        <w:rPr>
          <w:rFonts w:ascii="Times New Roman" w:hAnsi="Times New Roman"/>
          <w:color w:val="000000"/>
          <w:sz w:val="23"/>
          <w:szCs w:val="23"/>
        </w:rPr>
        <w:t xml:space="preserve">, </w:t>
      </w:r>
      <w:r w:rsidR="00110184" w:rsidRPr="00110184">
        <w:rPr>
          <w:rFonts w:ascii="Times New Roman" w:hAnsi="Times New Roman"/>
          <w:bCs/>
          <w:sz w:val="23"/>
          <w:szCs w:val="23"/>
        </w:rPr>
        <w:t xml:space="preserve">Jānis </w:t>
      </w:r>
      <w:proofErr w:type="spellStart"/>
      <w:r w:rsidR="00110184" w:rsidRPr="00110184">
        <w:rPr>
          <w:rFonts w:ascii="Times New Roman" w:hAnsi="Times New Roman"/>
          <w:bCs/>
          <w:sz w:val="23"/>
          <w:szCs w:val="23"/>
        </w:rPr>
        <w:t>Ročāns</w:t>
      </w:r>
      <w:proofErr w:type="spellEnd"/>
      <w:r w:rsidR="00110184" w:rsidRPr="00110184">
        <w:rPr>
          <w:rFonts w:ascii="Times New Roman" w:hAnsi="Times New Roman"/>
          <w:bCs/>
          <w:sz w:val="23"/>
          <w:szCs w:val="23"/>
        </w:rPr>
        <w:t>,</w:t>
      </w:r>
      <w:r w:rsidR="00110184" w:rsidRPr="00110184">
        <w:rPr>
          <w:rFonts w:ascii="Times New Roman" w:hAnsi="Times New Roman"/>
          <w:color w:val="000000"/>
          <w:sz w:val="23"/>
          <w:szCs w:val="23"/>
        </w:rPr>
        <w:t xml:space="preserve"> Jānis Mičulis,  Baiba Karlsberga, Mārīte Raudziņa</w:t>
      </w:r>
      <w:r w:rsidR="00110184" w:rsidRPr="00110184">
        <w:rPr>
          <w:rFonts w:ascii="Times New Roman" w:hAnsi="Times New Roman"/>
          <w:sz w:val="23"/>
          <w:szCs w:val="23"/>
        </w:rPr>
        <w:t xml:space="preserve">, </w:t>
      </w:r>
      <w:r w:rsidR="00110184" w:rsidRPr="00110184">
        <w:rPr>
          <w:rFonts w:ascii="Times New Roman" w:hAnsi="Times New Roman"/>
          <w:bCs/>
          <w:sz w:val="23"/>
          <w:szCs w:val="23"/>
        </w:rPr>
        <w:t xml:space="preserve">Normunds Kažoks, </w:t>
      </w:r>
      <w:r w:rsidR="00110184" w:rsidRPr="00110184">
        <w:rPr>
          <w:rFonts w:ascii="Times New Roman" w:eastAsia="Times New Roman" w:hAnsi="Times New Roman"/>
          <w:bCs/>
          <w:sz w:val="23"/>
          <w:szCs w:val="23"/>
          <w:lang w:eastAsia="lv-LV"/>
        </w:rPr>
        <w:t>Māris Baltiņš, Elīna Krieviņa, Ināra Roce, Sarmīte Orehova</w:t>
      </w:r>
      <w:r w:rsidR="00110184" w:rsidRPr="00110184">
        <w:rPr>
          <w:rFonts w:ascii="Times New Roman" w:hAnsi="Times New Roman"/>
          <w:sz w:val="23"/>
          <w:szCs w:val="23"/>
        </w:rPr>
        <w:t xml:space="preserve">), PRET –nav, ATTURAS –nav, Priekuļu novada dome </w:t>
      </w:r>
      <w:r w:rsidR="00110184" w:rsidRPr="00110184">
        <w:rPr>
          <w:rFonts w:ascii="Times New Roman" w:hAnsi="Times New Roman"/>
          <w:b/>
          <w:sz w:val="23"/>
          <w:szCs w:val="23"/>
        </w:rPr>
        <w:t>nolemj</w:t>
      </w:r>
      <w:r w:rsidR="00110184" w:rsidRPr="00110184">
        <w:rPr>
          <w:rFonts w:ascii="Times New Roman" w:hAnsi="Times New Roman"/>
          <w:sz w:val="23"/>
          <w:szCs w:val="23"/>
        </w:rPr>
        <w:t>:</w:t>
      </w:r>
    </w:p>
    <w:bookmarkEnd w:id="2"/>
    <w:p w14:paraId="377917D8" w14:textId="77777777" w:rsidR="00110184" w:rsidRPr="00110184" w:rsidRDefault="00110184" w:rsidP="00580935">
      <w:pPr>
        <w:spacing w:after="0" w:line="240" w:lineRule="auto"/>
        <w:ind w:firstLine="567"/>
        <w:jc w:val="both"/>
        <w:rPr>
          <w:rFonts w:ascii="Times New Roman" w:hAnsi="Times New Roman"/>
          <w:sz w:val="23"/>
          <w:szCs w:val="23"/>
        </w:rPr>
      </w:pPr>
    </w:p>
    <w:p w14:paraId="2737EDFD" w14:textId="061DB16C" w:rsidR="00EE70BD" w:rsidRPr="00110184" w:rsidRDefault="00E23F02" w:rsidP="00EE70BD">
      <w:pPr>
        <w:pStyle w:val="Sarakstarindkopa"/>
        <w:numPr>
          <w:ilvl w:val="0"/>
          <w:numId w:val="9"/>
        </w:numPr>
        <w:spacing w:after="0" w:line="240" w:lineRule="auto"/>
        <w:ind w:left="567" w:hanging="567"/>
        <w:jc w:val="both"/>
        <w:rPr>
          <w:rFonts w:ascii="Times New Roman" w:hAnsi="Times New Roman"/>
          <w:sz w:val="23"/>
          <w:szCs w:val="23"/>
        </w:rPr>
      </w:pPr>
      <w:r w:rsidRPr="00110184">
        <w:rPr>
          <w:rFonts w:ascii="Times New Roman" w:hAnsi="Times New Roman"/>
          <w:sz w:val="23"/>
          <w:szCs w:val="23"/>
        </w:rPr>
        <w:t>Apstiprināt Priekuļu novada pašvaldības dzīvokļa īpašuma –</w:t>
      </w:r>
      <w:r w:rsidR="0014211F" w:rsidRPr="00110184">
        <w:rPr>
          <w:rFonts w:ascii="Times New Roman" w:hAnsi="Times New Roman"/>
          <w:sz w:val="23"/>
          <w:szCs w:val="23"/>
        </w:rPr>
        <w:t xml:space="preserve"> </w:t>
      </w:r>
      <w:r w:rsidR="003F52F4" w:rsidRPr="00110184">
        <w:rPr>
          <w:rFonts w:ascii="Times New Roman" w:hAnsi="Times New Roman"/>
          <w:sz w:val="23"/>
          <w:szCs w:val="23"/>
        </w:rPr>
        <w:t>Pāvila Rozīša iela 4-46</w:t>
      </w:r>
      <w:r w:rsidRPr="00110184">
        <w:rPr>
          <w:rFonts w:ascii="Times New Roman" w:hAnsi="Times New Roman"/>
          <w:sz w:val="23"/>
          <w:szCs w:val="23"/>
        </w:rPr>
        <w:t>, Liepā</w:t>
      </w:r>
      <w:r w:rsidR="004F15FE" w:rsidRPr="00110184">
        <w:rPr>
          <w:rFonts w:ascii="Times New Roman" w:hAnsi="Times New Roman"/>
          <w:sz w:val="23"/>
          <w:szCs w:val="23"/>
        </w:rPr>
        <w:t>,</w:t>
      </w:r>
      <w:r w:rsidRPr="00110184">
        <w:rPr>
          <w:rFonts w:ascii="Times New Roman" w:hAnsi="Times New Roman"/>
          <w:sz w:val="23"/>
          <w:szCs w:val="23"/>
        </w:rPr>
        <w:t xml:space="preserve"> Liepas pagastā, Prie</w:t>
      </w:r>
      <w:r w:rsidR="001325A4" w:rsidRPr="00110184">
        <w:rPr>
          <w:rFonts w:ascii="Times New Roman" w:hAnsi="Times New Roman"/>
          <w:sz w:val="23"/>
          <w:szCs w:val="23"/>
        </w:rPr>
        <w:t>kuļu novadā, kadastra Nr.4260</w:t>
      </w:r>
      <w:r w:rsidR="003A44F6" w:rsidRPr="00110184">
        <w:rPr>
          <w:rFonts w:ascii="Times New Roman" w:hAnsi="Times New Roman"/>
          <w:sz w:val="23"/>
          <w:szCs w:val="23"/>
        </w:rPr>
        <w:t xml:space="preserve"> </w:t>
      </w:r>
      <w:r w:rsidR="001325A4" w:rsidRPr="00110184">
        <w:rPr>
          <w:rFonts w:ascii="Times New Roman" w:hAnsi="Times New Roman"/>
          <w:sz w:val="23"/>
          <w:szCs w:val="23"/>
        </w:rPr>
        <w:t>900</w:t>
      </w:r>
      <w:r w:rsidR="003A44F6" w:rsidRPr="00110184">
        <w:rPr>
          <w:rFonts w:ascii="Times New Roman" w:hAnsi="Times New Roman"/>
          <w:sz w:val="23"/>
          <w:szCs w:val="23"/>
        </w:rPr>
        <w:t xml:space="preserve"> </w:t>
      </w:r>
      <w:r w:rsidR="003F52F4" w:rsidRPr="00110184">
        <w:rPr>
          <w:rFonts w:ascii="Times New Roman" w:hAnsi="Times New Roman"/>
          <w:sz w:val="23"/>
          <w:szCs w:val="23"/>
        </w:rPr>
        <w:t>0828</w:t>
      </w:r>
      <w:r w:rsidRPr="00110184">
        <w:rPr>
          <w:rFonts w:ascii="Times New Roman" w:hAnsi="Times New Roman"/>
          <w:sz w:val="23"/>
          <w:szCs w:val="23"/>
        </w:rPr>
        <w:t>,</w:t>
      </w:r>
      <w:r w:rsidR="0014211F" w:rsidRPr="00110184">
        <w:rPr>
          <w:rFonts w:ascii="Times New Roman" w:hAnsi="Times New Roman"/>
          <w:sz w:val="23"/>
          <w:szCs w:val="23"/>
        </w:rPr>
        <w:t xml:space="preserve"> </w:t>
      </w:r>
      <w:r w:rsidR="00EE70BD" w:rsidRPr="00110184">
        <w:rPr>
          <w:rFonts w:ascii="Times New Roman" w:hAnsi="Times New Roman"/>
          <w:sz w:val="23"/>
          <w:szCs w:val="23"/>
        </w:rPr>
        <w:t xml:space="preserve">atkārtotas </w:t>
      </w:r>
      <w:r w:rsidR="00BF5E60" w:rsidRPr="00110184">
        <w:rPr>
          <w:rFonts w:ascii="Times New Roman" w:hAnsi="Times New Roman"/>
          <w:sz w:val="23"/>
          <w:szCs w:val="23"/>
        </w:rPr>
        <w:t xml:space="preserve">elektroniskas </w:t>
      </w:r>
      <w:r w:rsidRPr="00110184">
        <w:rPr>
          <w:rFonts w:ascii="Times New Roman" w:hAnsi="Times New Roman"/>
          <w:sz w:val="23"/>
          <w:szCs w:val="23"/>
        </w:rPr>
        <w:t xml:space="preserve">izsoles noteikumus. </w:t>
      </w:r>
    </w:p>
    <w:p w14:paraId="69FEEAFE" w14:textId="6151F807" w:rsidR="00EE70BD" w:rsidRPr="00110184" w:rsidRDefault="001D5799" w:rsidP="00EE70BD">
      <w:pPr>
        <w:pStyle w:val="Sarakstarindkopa"/>
        <w:numPr>
          <w:ilvl w:val="0"/>
          <w:numId w:val="9"/>
        </w:numPr>
        <w:spacing w:after="0" w:line="240" w:lineRule="auto"/>
        <w:ind w:left="567" w:hanging="567"/>
        <w:jc w:val="both"/>
        <w:rPr>
          <w:rFonts w:ascii="Times New Roman" w:hAnsi="Times New Roman"/>
          <w:sz w:val="23"/>
          <w:szCs w:val="23"/>
        </w:rPr>
      </w:pPr>
      <w:r w:rsidRPr="00110184">
        <w:rPr>
          <w:rFonts w:ascii="Times New Roman" w:hAnsi="Times New Roman"/>
          <w:sz w:val="23"/>
          <w:szCs w:val="23"/>
        </w:rPr>
        <w:t xml:space="preserve">Noteikt </w:t>
      </w:r>
      <w:r w:rsidRPr="00110184">
        <w:rPr>
          <w:rFonts w:ascii="Times New Roman" w:eastAsia="Times New Roman" w:hAnsi="Times New Roman"/>
          <w:sz w:val="23"/>
          <w:szCs w:val="23"/>
          <w:lang w:eastAsia="lv-LV"/>
        </w:rPr>
        <w:t>izsoles nosacīto sākuma cen</w:t>
      </w:r>
      <w:r w:rsidR="00AE1125" w:rsidRPr="00110184">
        <w:rPr>
          <w:rFonts w:ascii="Times New Roman" w:eastAsia="Times New Roman" w:hAnsi="Times New Roman"/>
          <w:sz w:val="23"/>
          <w:szCs w:val="23"/>
          <w:lang w:eastAsia="lv-LV"/>
        </w:rPr>
        <w:t>u</w:t>
      </w:r>
      <w:r w:rsidRPr="00110184">
        <w:rPr>
          <w:rFonts w:ascii="Times New Roman" w:eastAsia="Times New Roman" w:hAnsi="Times New Roman"/>
          <w:sz w:val="23"/>
          <w:szCs w:val="23"/>
          <w:lang w:eastAsia="lv-LV"/>
        </w:rPr>
        <w:t xml:space="preserve"> – </w:t>
      </w:r>
      <w:r w:rsidR="00EE70BD" w:rsidRPr="00110184">
        <w:rPr>
          <w:rFonts w:ascii="Times New Roman" w:eastAsia="Times New Roman" w:hAnsi="Times New Roman"/>
          <w:sz w:val="23"/>
          <w:szCs w:val="23"/>
          <w:lang w:eastAsia="lv-LV"/>
        </w:rPr>
        <w:t>6 </w:t>
      </w:r>
      <w:r w:rsidR="00BF5E60" w:rsidRPr="00110184">
        <w:rPr>
          <w:rFonts w:ascii="Times New Roman" w:eastAsia="Times New Roman" w:hAnsi="Times New Roman"/>
          <w:sz w:val="23"/>
          <w:szCs w:val="23"/>
          <w:lang w:eastAsia="lv-LV"/>
        </w:rPr>
        <w:t>7</w:t>
      </w:r>
      <w:r w:rsidRPr="00110184">
        <w:rPr>
          <w:rFonts w:ascii="Times New Roman" w:eastAsia="Times New Roman" w:hAnsi="Times New Roman"/>
          <w:sz w:val="23"/>
          <w:szCs w:val="23"/>
          <w:lang w:eastAsia="lv-LV"/>
        </w:rPr>
        <w:t>00</w:t>
      </w:r>
      <w:r w:rsidR="00EE70BD" w:rsidRPr="00110184">
        <w:rPr>
          <w:rFonts w:ascii="Times New Roman" w:eastAsia="Times New Roman" w:hAnsi="Times New Roman"/>
          <w:sz w:val="23"/>
          <w:szCs w:val="23"/>
          <w:lang w:eastAsia="lv-LV"/>
        </w:rPr>
        <w:t>,00</w:t>
      </w:r>
      <w:r w:rsidRPr="00110184">
        <w:rPr>
          <w:rFonts w:ascii="Times New Roman" w:eastAsia="Times New Roman" w:hAnsi="Times New Roman"/>
          <w:sz w:val="23"/>
          <w:szCs w:val="23"/>
          <w:lang w:eastAsia="lv-LV"/>
        </w:rPr>
        <w:t xml:space="preserve"> EUR (</w:t>
      </w:r>
      <w:r w:rsidR="003F52F4" w:rsidRPr="00110184">
        <w:rPr>
          <w:rFonts w:ascii="Times New Roman" w:eastAsia="Times New Roman" w:hAnsi="Times New Roman"/>
          <w:sz w:val="23"/>
          <w:szCs w:val="23"/>
          <w:lang w:eastAsia="lv-LV"/>
        </w:rPr>
        <w:t>se</w:t>
      </w:r>
      <w:r w:rsidR="00EE70BD" w:rsidRPr="00110184">
        <w:rPr>
          <w:rFonts w:ascii="Times New Roman" w:eastAsia="Times New Roman" w:hAnsi="Times New Roman"/>
          <w:sz w:val="23"/>
          <w:szCs w:val="23"/>
          <w:lang w:eastAsia="lv-LV"/>
        </w:rPr>
        <w:t>ši</w:t>
      </w:r>
      <w:r w:rsidRPr="00110184">
        <w:rPr>
          <w:rFonts w:ascii="Times New Roman" w:eastAsia="Times New Roman" w:hAnsi="Times New Roman"/>
          <w:sz w:val="23"/>
          <w:szCs w:val="23"/>
          <w:lang w:eastAsia="lv-LV"/>
        </w:rPr>
        <w:t xml:space="preserve"> tūkstoši </w:t>
      </w:r>
      <w:r w:rsidR="00BF5E60" w:rsidRPr="00110184">
        <w:rPr>
          <w:rFonts w:ascii="Times New Roman" w:eastAsia="Times New Roman" w:hAnsi="Times New Roman"/>
          <w:sz w:val="23"/>
          <w:szCs w:val="23"/>
          <w:lang w:eastAsia="lv-LV"/>
        </w:rPr>
        <w:t>septiņi</w:t>
      </w:r>
      <w:r w:rsidRPr="00110184">
        <w:rPr>
          <w:rFonts w:ascii="Times New Roman" w:eastAsia="Times New Roman" w:hAnsi="Times New Roman"/>
          <w:sz w:val="23"/>
          <w:szCs w:val="23"/>
          <w:lang w:eastAsia="lv-LV"/>
        </w:rPr>
        <w:t xml:space="preserve"> simti </w:t>
      </w:r>
      <w:r w:rsidRPr="00110184">
        <w:rPr>
          <w:rFonts w:ascii="Times New Roman" w:eastAsia="Times New Roman" w:hAnsi="Times New Roman"/>
          <w:i/>
          <w:sz w:val="23"/>
          <w:szCs w:val="23"/>
          <w:lang w:eastAsia="lv-LV"/>
        </w:rPr>
        <w:t>euro</w:t>
      </w:r>
      <w:r w:rsidRPr="00110184">
        <w:rPr>
          <w:rFonts w:ascii="Times New Roman" w:eastAsia="Times New Roman" w:hAnsi="Times New Roman"/>
          <w:sz w:val="23"/>
          <w:szCs w:val="23"/>
          <w:lang w:eastAsia="lv-LV"/>
        </w:rPr>
        <w:t xml:space="preserve">, 00 centi). </w:t>
      </w:r>
    </w:p>
    <w:p w14:paraId="72B99DA4" w14:textId="77777777" w:rsidR="00EE70BD" w:rsidRPr="00110184" w:rsidRDefault="00EE70BD" w:rsidP="00EE70BD">
      <w:pPr>
        <w:pStyle w:val="Sarakstarindkopa"/>
        <w:numPr>
          <w:ilvl w:val="0"/>
          <w:numId w:val="9"/>
        </w:numPr>
        <w:spacing w:after="0" w:line="240" w:lineRule="auto"/>
        <w:ind w:left="567" w:hanging="567"/>
        <w:jc w:val="both"/>
        <w:rPr>
          <w:rFonts w:ascii="Times New Roman" w:hAnsi="Times New Roman"/>
          <w:sz w:val="23"/>
          <w:szCs w:val="23"/>
        </w:rPr>
      </w:pPr>
      <w:r w:rsidRPr="00110184">
        <w:rPr>
          <w:rFonts w:ascii="Times New Roman" w:hAnsi="Times New Roman"/>
          <w:sz w:val="23"/>
          <w:szCs w:val="23"/>
        </w:rPr>
        <w:t xml:space="preserve">Atbildīgā par lēmuma izpildi Mantas atsavināšanas un izsoles komisijas priekšsēdētāja </w:t>
      </w:r>
      <w:proofErr w:type="spellStart"/>
      <w:r w:rsidRPr="00110184">
        <w:rPr>
          <w:rFonts w:ascii="Times New Roman" w:hAnsi="Times New Roman"/>
          <w:sz w:val="23"/>
          <w:szCs w:val="23"/>
        </w:rPr>
        <w:t>L.S.Berovska</w:t>
      </w:r>
      <w:proofErr w:type="spellEnd"/>
      <w:r w:rsidRPr="00110184">
        <w:rPr>
          <w:rFonts w:ascii="Times New Roman" w:hAnsi="Times New Roman"/>
          <w:sz w:val="23"/>
          <w:szCs w:val="23"/>
        </w:rPr>
        <w:t>.</w:t>
      </w:r>
    </w:p>
    <w:p w14:paraId="7A4536E5" w14:textId="7BFEA2D4" w:rsidR="00EE70BD" w:rsidRPr="00110184" w:rsidRDefault="00EE70BD" w:rsidP="00EE70BD">
      <w:pPr>
        <w:pStyle w:val="Sarakstarindkopa"/>
        <w:numPr>
          <w:ilvl w:val="0"/>
          <w:numId w:val="9"/>
        </w:numPr>
        <w:spacing w:after="0" w:line="240" w:lineRule="auto"/>
        <w:ind w:left="567" w:hanging="567"/>
        <w:jc w:val="both"/>
        <w:rPr>
          <w:rFonts w:ascii="Times New Roman" w:hAnsi="Times New Roman"/>
          <w:sz w:val="23"/>
          <w:szCs w:val="23"/>
        </w:rPr>
      </w:pPr>
      <w:r w:rsidRPr="00110184">
        <w:rPr>
          <w:rFonts w:ascii="Times New Roman" w:hAnsi="Times New Roman"/>
          <w:sz w:val="23"/>
          <w:szCs w:val="23"/>
        </w:rPr>
        <w:t>Kontrole par lēmumu izpildi izpilddirektoram Fjodoram Puņeiko.</w:t>
      </w:r>
    </w:p>
    <w:p w14:paraId="46CF629C" w14:textId="77777777" w:rsidR="00110184" w:rsidRPr="00110184" w:rsidRDefault="00110184" w:rsidP="00066F90">
      <w:pPr>
        <w:rPr>
          <w:rFonts w:ascii="Times New Roman" w:eastAsia="Times New Roman" w:hAnsi="Times New Roman"/>
          <w:sz w:val="23"/>
          <w:szCs w:val="23"/>
          <w:lang w:eastAsia="lv-LV"/>
        </w:rPr>
      </w:pPr>
    </w:p>
    <w:p w14:paraId="58BE2A3D" w14:textId="13D3E2AE" w:rsidR="00305581" w:rsidRPr="00110184" w:rsidRDefault="001D5799" w:rsidP="00066F90">
      <w:pPr>
        <w:rPr>
          <w:rFonts w:ascii="Times New Roman" w:eastAsia="Times New Roman" w:hAnsi="Times New Roman"/>
          <w:sz w:val="23"/>
          <w:szCs w:val="23"/>
          <w:lang w:eastAsia="lv-LV"/>
        </w:rPr>
      </w:pPr>
      <w:r w:rsidRPr="00110184">
        <w:rPr>
          <w:rFonts w:ascii="Times New Roman" w:eastAsia="Times New Roman" w:hAnsi="Times New Roman"/>
          <w:sz w:val="23"/>
          <w:szCs w:val="23"/>
          <w:lang w:eastAsia="lv-LV"/>
        </w:rPr>
        <w:t>Pielikumā: Izsoles noteikumi uz 3</w:t>
      </w:r>
      <w:r w:rsidR="00EF5BEE" w:rsidRPr="00110184">
        <w:rPr>
          <w:rFonts w:ascii="Times New Roman" w:eastAsia="Times New Roman" w:hAnsi="Times New Roman"/>
          <w:sz w:val="23"/>
          <w:szCs w:val="23"/>
          <w:lang w:eastAsia="lv-LV"/>
        </w:rPr>
        <w:t xml:space="preserve"> </w:t>
      </w:r>
      <w:proofErr w:type="spellStart"/>
      <w:r w:rsidRPr="00110184">
        <w:rPr>
          <w:rFonts w:ascii="Times New Roman" w:eastAsia="Times New Roman" w:hAnsi="Times New Roman"/>
          <w:sz w:val="23"/>
          <w:szCs w:val="23"/>
          <w:lang w:eastAsia="lv-LV"/>
        </w:rPr>
        <w:t>lpp</w:t>
      </w:r>
      <w:proofErr w:type="spellEnd"/>
    </w:p>
    <w:p w14:paraId="514B6B1E" w14:textId="77777777" w:rsidR="000B0456" w:rsidRDefault="000B0456" w:rsidP="000B0456">
      <w:pPr>
        <w:rPr>
          <w:rFonts w:ascii="Times New Roman" w:eastAsia="Times New Roman" w:hAnsi="Times New Roman"/>
          <w:sz w:val="24"/>
          <w:szCs w:val="24"/>
        </w:rPr>
      </w:pPr>
      <w:bookmarkStart w:id="3" w:name="_Hlk22994951"/>
    </w:p>
    <w:p w14:paraId="42ABD825" w14:textId="5B4EB8BC" w:rsidR="00110184" w:rsidRPr="00110184" w:rsidRDefault="000B0456" w:rsidP="00066F90">
      <w:pPr>
        <w:rPr>
          <w:rFonts w:ascii="Times New Roman" w:eastAsia="Times New Roman" w:hAnsi="Times New Roman"/>
          <w:sz w:val="23"/>
          <w:szCs w:val="23"/>
          <w:lang w:eastAsia="lv-LV"/>
        </w:rPr>
      </w:pPr>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bookmarkEnd w:id="3"/>
    </w:p>
    <w:p w14:paraId="3B810CE6"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lastRenderedPageBreak/>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1280864"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27D6CF07"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76D10C31"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1D5799">
      <w:pPr>
        <w:spacing w:after="0" w:line="240" w:lineRule="auto"/>
        <w:jc w:val="right"/>
        <w:rPr>
          <w:rFonts w:ascii="Times New Roman" w:eastAsia="Times New Roman" w:hAnsi="Times New Roman"/>
          <w:sz w:val="24"/>
          <w:szCs w:val="24"/>
          <w:lang w:eastAsia="lv-LV"/>
        </w:rPr>
      </w:pPr>
    </w:p>
    <w:p w14:paraId="21CA51DB"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69B30A3C" w14:textId="5FE06DD5" w:rsidR="001D5799"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4" w:name="_Hlk7439610"/>
      <w:r w:rsidR="0014211F" w:rsidRPr="0014211F">
        <w:rPr>
          <w:rFonts w:ascii="Times New Roman" w:hAnsi="Times New Roman"/>
          <w:sz w:val="24"/>
          <w:szCs w:val="24"/>
        </w:rPr>
        <w:t xml:space="preserve"> </w:t>
      </w:r>
      <w:r w:rsidR="003F52F4">
        <w:rPr>
          <w:rFonts w:ascii="Times New Roman" w:hAnsi="Times New Roman"/>
          <w:b/>
          <w:bCs/>
          <w:sz w:val="24"/>
          <w:szCs w:val="24"/>
        </w:rPr>
        <w:t>Pāvila Rozīša iela 4-46</w:t>
      </w:r>
      <w:r w:rsidRPr="00575FF0">
        <w:rPr>
          <w:rFonts w:ascii="Times New Roman" w:eastAsia="Times New Roman" w:hAnsi="Times New Roman"/>
          <w:b/>
          <w:sz w:val="24"/>
          <w:szCs w:val="24"/>
          <w:lang w:eastAsia="lv-LV"/>
        </w:rPr>
        <w:t>, Liepā</w:t>
      </w:r>
      <w:bookmarkEnd w:id="4"/>
      <w:r w:rsidRPr="00575FF0">
        <w:rPr>
          <w:rFonts w:ascii="Times New Roman" w:eastAsia="Times New Roman" w:hAnsi="Times New Roman"/>
          <w:b/>
          <w:sz w:val="24"/>
          <w:szCs w:val="24"/>
          <w:lang w:eastAsia="lv-LV"/>
        </w:rPr>
        <w:t>, Liepas pagastā, Priekuļu novadā, kadastra Nr.4</w:t>
      </w:r>
      <w:r>
        <w:rPr>
          <w:rFonts w:ascii="Times New Roman" w:eastAsia="Times New Roman" w:hAnsi="Times New Roman"/>
          <w:b/>
          <w:sz w:val="24"/>
          <w:szCs w:val="24"/>
          <w:lang w:eastAsia="lv-LV"/>
        </w:rPr>
        <w:t xml:space="preserve">260 900 </w:t>
      </w:r>
      <w:r w:rsidR="003F52F4">
        <w:rPr>
          <w:rFonts w:ascii="Times New Roman" w:eastAsia="Times New Roman" w:hAnsi="Times New Roman"/>
          <w:b/>
          <w:sz w:val="24"/>
          <w:szCs w:val="24"/>
          <w:lang w:eastAsia="lv-LV"/>
        </w:rPr>
        <w:t>0828</w:t>
      </w:r>
    </w:p>
    <w:p w14:paraId="149C8B2C"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5493D5A0" w14:textId="77777777" w:rsidR="001D5799"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46772F45"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655D433B"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45E90E1E" w14:textId="26DA24B3" w:rsidR="001D5799" w:rsidRDefault="00EE70BD"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9B3161">
        <w:rPr>
          <w:rFonts w:ascii="Times New Roman" w:eastAsia="Times New Roman" w:hAnsi="Times New Roman"/>
          <w:b/>
          <w:bCs/>
          <w:sz w:val="24"/>
          <w:szCs w:val="24"/>
          <w:lang w:eastAsia="lv-LV"/>
        </w:rPr>
        <w:t xml:space="preserve">Atkārtotā </w:t>
      </w:r>
      <w:r w:rsidR="00BF5E60" w:rsidRPr="009B3161">
        <w:rPr>
          <w:rFonts w:ascii="Times New Roman" w:eastAsia="Times New Roman" w:hAnsi="Times New Roman"/>
          <w:b/>
          <w:bCs/>
          <w:sz w:val="24"/>
          <w:szCs w:val="24"/>
          <w:lang w:eastAsia="lv-LV"/>
        </w:rPr>
        <w:t>elektroniskā</w:t>
      </w:r>
      <w:r w:rsidR="001D5799" w:rsidRPr="009B3161">
        <w:rPr>
          <w:rFonts w:ascii="Times New Roman" w:eastAsia="Times New Roman" w:hAnsi="Times New Roman"/>
          <w:b/>
          <w:bCs/>
          <w:sz w:val="24"/>
          <w:szCs w:val="24"/>
          <w:lang w:eastAsia="lv-LV"/>
        </w:rPr>
        <w:t xml:space="preserve"> izsolē</w:t>
      </w:r>
      <w:r w:rsidR="001D5799" w:rsidRPr="00E365E8">
        <w:rPr>
          <w:rFonts w:ascii="Times New Roman" w:eastAsia="Times New Roman" w:hAnsi="Times New Roman"/>
          <w:sz w:val="24"/>
          <w:szCs w:val="24"/>
          <w:lang w:eastAsia="lv-LV"/>
        </w:rPr>
        <w:t xml:space="preserve"> ar augšupejošu soli saska</w:t>
      </w:r>
      <w:r w:rsidR="001D5799">
        <w:rPr>
          <w:rFonts w:ascii="Times New Roman" w:eastAsia="Times New Roman" w:hAnsi="Times New Roman"/>
          <w:sz w:val="24"/>
          <w:szCs w:val="24"/>
          <w:lang w:eastAsia="lv-LV"/>
        </w:rPr>
        <w:t>ņā ar</w:t>
      </w:r>
      <w:r w:rsidR="001D5799" w:rsidRPr="00E365E8">
        <w:rPr>
          <w:rFonts w:ascii="Times New Roman" w:eastAsia="Times New Roman" w:hAnsi="Times New Roman"/>
          <w:sz w:val="24"/>
          <w:szCs w:val="24"/>
          <w:lang w:eastAsia="lv-LV"/>
        </w:rPr>
        <w:t xml:space="preserve"> Publiskas</w:t>
      </w:r>
      <w:r w:rsidR="001D5799">
        <w:rPr>
          <w:rFonts w:ascii="Times New Roman" w:eastAsia="Times New Roman" w:hAnsi="Times New Roman"/>
          <w:sz w:val="24"/>
          <w:szCs w:val="24"/>
          <w:lang w:eastAsia="lv-LV"/>
        </w:rPr>
        <w:t xml:space="preserve"> </w:t>
      </w:r>
      <w:r w:rsidR="001D5799" w:rsidRPr="00E365E8">
        <w:rPr>
          <w:rFonts w:ascii="Times New Roman" w:eastAsia="Times New Roman" w:hAnsi="Times New Roman"/>
          <w:sz w:val="24"/>
          <w:szCs w:val="24"/>
          <w:lang w:eastAsia="lv-LV"/>
        </w:rPr>
        <w:t>pers</w:t>
      </w:r>
      <w:r w:rsidR="001D5799">
        <w:rPr>
          <w:rFonts w:ascii="Times New Roman" w:eastAsia="Times New Roman" w:hAnsi="Times New Roman"/>
          <w:sz w:val="24"/>
          <w:szCs w:val="24"/>
          <w:lang w:eastAsia="lv-LV"/>
        </w:rPr>
        <w:t xml:space="preserve">onas mantas atsavināšanas likumu un Priekuļu novada </w:t>
      </w:r>
      <w:r w:rsidR="001D5799" w:rsidRPr="00A62C2A">
        <w:rPr>
          <w:rFonts w:ascii="Times New Roman" w:eastAsia="Times New Roman" w:hAnsi="Times New Roman"/>
          <w:sz w:val="24"/>
          <w:szCs w:val="24"/>
          <w:lang w:eastAsia="lv-LV"/>
        </w:rPr>
        <w:t>domes 20</w:t>
      </w:r>
      <w:r w:rsidR="00DD0337">
        <w:rPr>
          <w:rFonts w:ascii="Times New Roman" w:eastAsia="Times New Roman" w:hAnsi="Times New Roman"/>
          <w:sz w:val="24"/>
          <w:szCs w:val="24"/>
          <w:lang w:eastAsia="lv-LV"/>
        </w:rPr>
        <w:t>20</w:t>
      </w:r>
      <w:r w:rsidR="001D5799" w:rsidRPr="00A62C2A">
        <w:rPr>
          <w:rFonts w:ascii="Times New Roman" w:eastAsia="Times New Roman" w:hAnsi="Times New Roman"/>
          <w:sz w:val="24"/>
          <w:szCs w:val="24"/>
          <w:lang w:eastAsia="lv-LV"/>
        </w:rPr>
        <w:t xml:space="preserve">.gada </w:t>
      </w:r>
      <w:r w:rsidR="003F52F4">
        <w:rPr>
          <w:rFonts w:ascii="Times New Roman" w:eastAsia="Times New Roman" w:hAnsi="Times New Roman"/>
          <w:sz w:val="24"/>
          <w:szCs w:val="24"/>
          <w:lang w:eastAsia="lv-LV"/>
        </w:rPr>
        <w:t>26.marta</w:t>
      </w:r>
      <w:r w:rsidR="001D5799" w:rsidRPr="00A62C2A">
        <w:rPr>
          <w:rFonts w:ascii="Times New Roman" w:eastAsia="Times New Roman" w:hAnsi="Times New Roman"/>
          <w:sz w:val="24"/>
          <w:szCs w:val="24"/>
          <w:lang w:eastAsia="lv-LV"/>
        </w:rPr>
        <w:t xml:space="preserve"> sēdes lēmumu </w:t>
      </w:r>
      <w:r w:rsidR="00FC7176">
        <w:rPr>
          <w:rFonts w:ascii="Times New Roman" w:eastAsia="Times New Roman" w:hAnsi="Times New Roman"/>
          <w:sz w:val="24"/>
          <w:szCs w:val="24"/>
          <w:lang w:eastAsia="lv-LV"/>
        </w:rPr>
        <w:t>Nr.</w:t>
      </w:r>
      <w:r w:rsidR="00DD0337">
        <w:rPr>
          <w:rFonts w:ascii="Times New Roman" w:eastAsia="Times New Roman" w:hAnsi="Times New Roman"/>
          <w:sz w:val="24"/>
          <w:szCs w:val="24"/>
          <w:lang w:eastAsia="lv-LV"/>
        </w:rPr>
        <w:t>15</w:t>
      </w:r>
      <w:r w:rsidR="003F52F4">
        <w:rPr>
          <w:rFonts w:ascii="Times New Roman" w:eastAsia="Times New Roman" w:hAnsi="Times New Roman"/>
          <w:sz w:val="24"/>
          <w:szCs w:val="24"/>
          <w:lang w:eastAsia="lv-LV"/>
        </w:rPr>
        <w:t>0</w:t>
      </w:r>
      <w:r w:rsidR="00DD0337">
        <w:rPr>
          <w:rFonts w:ascii="Times New Roman" w:eastAsia="Times New Roman" w:hAnsi="Times New Roman"/>
          <w:sz w:val="24"/>
          <w:szCs w:val="24"/>
          <w:lang w:eastAsia="lv-LV"/>
        </w:rPr>
        <w:t xml:space="preserve"> (</w:t>
      </w:r>
      <w:r w:rsidR="001D5799" w:rsidRPr="00A62C2A">
        <w:rPr>
          <w:rFonts w:ascii="Times New Roman" w:eastAsia="Times New Roman" w:hAnsi="Times New Roman"/>
          <w:sz w:val="24"/>
          <w:szCs w:val="24"/>
          <w:lang w:eastAsia="lv-LV"/>
        </w:rPr>
        <w:t>protokols Nr.</w:t>
      </w:r>
      <w:r w:rsidR="003F52F4">
        <w:rPr>
          <w:rFonts w:ascii="Times New Roman" w:eastAsia="Times New Roman" w:hAnsi="Times New Roman"/>
          <w:sz w:val="24"/>
          <w:szCs w:val="24"/>
          <w:lang w:eastAsia="lv-LV"/>
        </w:rPr>
        <w:t>6</w:t>
      </w:r>
      <w:r w:rsidR="001D5799">
        <w:rPr>
          <w:rFonts w:ascii="Times New Roman" w:eastAsia="Times New Roman" w:hAnsi="Times New Roman"/>
          <w:sz w:val="24"/>
          <w:szCs w:val="24"/>
          <w:lang w:eastAsia="lv-LV"/>
        </w:rPr>
        <w:t>.</w:t>
      </w:r>
      <w:r w:rsidR="001D5799" w:rsidRPr="00A62C2A">
        <w:rPr>
          <w:rFonts w:ascii="Times New Roman" w:eastAsia="Times New Roman" w:hAnsi="Times New Roman"/>
          <w:sz w:val="24"/>
          <w:szCs w:val="24"/>
          <w:lang w:eastAsia="lv-LV"/>
        </w:rPr>
        <w:t>, p</w:t>
      </w:r>
      <w:r w:rsidR="001D5799" w:rsidRPr="00BF1B91">
        <w:rPr>
          <w:rFonts w:ascii="Times New Roman" w:eastAsia="Times New Roman" w:hAnsi="Times New Roman"/>
          <w:sz w:val="24"/>
          <w:szCs w:val="24"/>
          <w:lang w:eastAsia="lv-LV"/>
        </w:rPr>
        <w:t>.</w:t>
      </w:r>
      <w:r w:rsidR="003F52F4">
        <w:rPr>
          <w:rFonts w:ascii="Times New Roman" w:eastAsia="Times New Roman" w:hAnsi="Times New Roman"/>
          <w:sz w:val="24"/>
          <w:szCs w:val="24"/>
          <w:lang w:eastAsia="lv-LV"/>
        </w:rPr>
        <w:t>21</w:t>
      </w:r>
      <w:r w:rsidR="001D5799">
        <w:rPr>
          <w:rFonts w:ascii="Times New Roman" w:eastAsia="Times New Roman" w:hAnsi="Times New Roman"/>
          <w:sz w:val="24"/>
          <w:szCs w:val="24"/>
          <w:lang w:eastAsia="lv-LV"/>
        </w:rPr>
        <w:t>.</w:t>
      </w:r>
      <w:r w:rsidR="001D5799" w:rsidRPr="006263D5">
        <w:rPr>
          <w:rFonts w:ascii="Times New Roman" w:eastAsia="Times New Roman" w:hAnsi="Times New Roman"/>
          <w:color w:val="FF0000"/>
          <w:sz w:val="24"/>
          <w:szCs w:val="24"/>
          <w:lang w:eastAsia="lv-LV"/>
        </w:rPr>
        <w:t xml:space="preserve"> </w:t>
      </w:r>
      <w:r w:rsidR="001D5799" w:rsidRPr="0095607B">
        <w:rPr>
          <w:rFonts w:ascii="Times New Roman" w:eastAsia="Times New Roman" w:hAnsi="Times New Roman"/>
          <w:sz w:val="24"/>
          <w:szCs w:val="24"/>
          <w:lang w:eastAsia="lv-LV"/>
        </w:rPr>
        <w:t>„Par pašvaldības īpašuma</w:t>
      </w:r>
      <w:r w:rsidR="003F52F4">
        <w:rPr>
          <w:rFonts w:ascii="Times New Roman" w:eastAsia="Times New Roman" w:hAnsi="Times New Roman"/>
          <w:sz w:val="24"/>
          <w:szCs w:val="24"/>
          <w:lang w:eastAsia="lv-LV"/>
        </w:rPr>
        <w:t xml:space="preserve"> Pāvila Rozīša iela 4-46</w:t>
      </w:r>
      <w:r w:rsidR="00197C9E">
        <w:rPr>
          <w:rFonts w:ascii="Times New Roman" w:eastAsia="Times New Roman" w:hAnsi="Times New Roman"/>
          <w:sz w:val="24"/>
          <w:szCs w:val="24"/>
          <w:lang w:eastAsia="lv-LV"/>
        </w:rPr>
        <w:t xml:space="preserve">, Liepā, Liepas pagastā, Priekuļu novadā, </w:t>
      </w:r>
      <w:r w:rsidR="001D5799">
        <w:rPr>
          <w:rFonts w:ascii="Times New Roman" w:eastAsia="Times New Roman" w:hAnsi="Times New Roman"/>
          <w:sz w:val="24"/>
          <w:szCs w:val="24"/>
          <w:lang w:eastAsia="lv-LV"/>
        </w:rPr>
        <w:t>nodošanu atsavināšanai</w:t>
      </w:r>
      <w:r w:rsidR="00197C9E">
        <w:rPr>
          <w:rFonts w:ascii="Times New Roman" w:eastAsia="Times New Roman" w:hAnsi="Times New Roman"/>
          <w:sz w:val="24"/>
          <w:szCs w:val="24"/>
          <w:lang w:eastAsia="lv-LV"/>
        </w:rPr>
        <w:t xml:space="preserve"> izsolē</w:t>
      </w:r>
      <w:r w:rsidR="001D5799" w:rsidRPr="0095607B">
        <w:rPr>
          <w:rFonts w:ascii="Times New Roman" w:eastAsia="Times New Roman" w:hAnsi="Times New Roman"/>
          <w:sz w:val="24"/>
          <w:szCs w:val="24"/>
          <w:lang w:eastAsia="lv-LV"/>
        </w:rPr>
        <w:t>”, 100% par EUR tiek pārdots Priekuļu novada</w:t>
      </w:r>
      <w:r w:rsidR="001D5799">
        <w:rPr>
          <w:rFonts w:ascii="Times New Roman" w:eastAsia="Times New Roman" w:hAnsi="Times New Roman"/>
          <w:sz w:val="24"/>
          <w:szCs w:val="24"/>
          <w:lang w:eastAsia="lv-LV"/>
        </w:rPr>
        <w:t xml:space="preserve"> pašvaldībai piederošais </w:t>
      </w:r>
      <w:r w:rsidR="001D5799" w:rsidRPr="00E365E8">
        <w:rPr>
          <w:rFonts w:ascii="Times New Roman" w:eastAsia="Times New Roman" w:hAnsi="Times New Roman"/>
          <w:sz w:val="24"/>
          <w:szCs w:val="24"/>
          <w:lang w:eastAsia="lv-LV"/>
        </w:rPr>
        <w:t>nekustamais īpašums</w:t>
      </w:r>
      <w:r w:rsidR="001D5799">
        <w:rPr>
          <w:rFonts w:ascii="Times New Roman" w:eastAsia="Times New Roman" w:hAnsi="Times New Roman"/>
          <w:sz w:val="24"/>
          <w:szCs w:val="24"/>
          <w:lang w:eastAsia="lv-LV"/>
        </w:rPr>
        <w:t xml:space="preserve"> ar nosaukumu –</w:t>
      </w:r>
      <w:r w:rsidR="0014211F" w:rsidRPr="0014211F">
        <w:rPr>
          <w:rFonts w:ascii="Times New Roman" w:hAnsi="Times New Roman"/>
          <w:sz w:val="24"/>
          <w:szCs w:val="24"/>
        </w:rPr>
        <w:t xml:space="preserve"> </w:t>
      </w:r>
      <w:r w:rsidR="003F52F4">
        <w:rPr>
          <w:rFonts w:ascii="Times New Roman" w:hAnsi="Times New Roman"/>
          <w:b/>
          <w:bCs/>
          <w:sz w:val="24"/>
          <w:szCs w:val="24"/>
        </w:rPr>
        <w:t>Pāvila Rozīša iela 4-46</w:t>
      </w:r>
      <w:r w:rsidR="001D5799" w:rsidRPr="00575FF0">
        <w:rPr>
          <w:rFonts w:ascii="Times New Roman" w:eastAsia="Times New Roman" w:hAnsi="Times New Roman"/>
          <w:b/>
          <w:sz w:val="24"/>
          <w:szCs w:val="24"/>
          <w:lang w:eastAsia="lv-LV"/>
        </w:rPr>
        <w:t>, Liepā, Liepas pagast</w:t>
      </w:r>
      <w:r w:rsidR="00580935">
        <w:rPr>
          <w:rFonts w:ascii="Times New Roman" w:eastAsia="Times New Roman" w:hAnsi="Times New Roman"/>
          <w:b/>
          <w:sz w:val="24"/>
          <w:szCs w:val="24"/>
          <w:lang w:eastAsia="lv-LV"/>
        </w:rPr>
        <w:t xml:space="preserve">ā, Priekuļu novadā, kadastra numurs </w:t>
      </w:r>
      <w:r w:rsidR="001D5799" w:rsidRPr="00575FF0">
        <w:rPr>
          <w:rFonts w:ascii="Times New Roman" w:eastAsia="Times New Roman" w:hAnsi="Times New Roman"/>
          <w:b/>
          <w:sz w:val="24"/>
          <w:szCs w:val="24"/>
          <w:lang w:eastAsia="lv-LV"/>
        </w:rPr>
        <w:t>42</w:t>
      </w:r>
      <w:r w:rsidR="001D5799">
        <w:rPr>
          <w:rFonts w:ascii="Times New Roman" w:eastAsia="Times New Roman" w:hAnsi="Times New Roman"/>
          <w:b/>
          <w:sz w:val="24"/>
          <w:szCs w:val="24"/>
          <w:lang w:eastAsia="lv-LV"/>
        </w:rPr>
        <w:t>60900</w:t>
      </w:r>
      <w:r w:rsidR="003F52F4">
        <w:rPr>
          <w:rFonts w:ascii="Times New Roman" w:eastAsia="Times New Roman" w:hAnsi="Times New Roman"/>
          <w:b/>
          <w:sz w:val="24"/>
          <w:szCs w:val="24"/>
          <w:lang w:eastAsia="lv-LV"/>
        </w:rPr>
        <w:t>0828</w:t>
      </w:r>
      <w:r w:rsidR="001D5799">
        <w:rPr>
          <w:rFonts w:ascii="Times New Roman" w:eastAsia="Times New Roman" w:hAnsi="Times New Roman"/>
          <w:b/>
          <w:sz w:val="24"/>
          <w:szCs w:val="24"/>
          <w:lang w:eastAsia="lv-LV"/>
        </w:rPr>
        <w:t xml:space="preserve">, kas atrodas piecu stāvu dzīvojamā mājā uz pašvaldībai piederošas zemes, </w:t>
      </w:r>
      <w:r w:rsidR="00921187">
        <w:rPr>
          <w:rFonts w:ascii="Times New Roman" w:eastAsia="Times New Roman" w:hAnsi="Times New Roman"/>
          <w:b/>
          <w:sz w:val="24"/>
          <w:szCs w:val="24"/>
          <w:lang w:eastAsia="lv-LV"/>
        </w:rPr>
        <w:t>pirmajā</w:t>
      </w:r>
      <w:r w:rsidR="001D5799">
        <w:rPr>
          <w:rFonts w:ascii="Times New Roman" w:eastAsia="Times New Roman" w:hAnsi="Times New Roman"/>
          <w:b/>
          <w:sz w:val="24"/>
          <w:szCs w:val="24"/>
          <w:lang w:eastAsia="lv-LV"/>
        </w:rPr>
        <w:t xml:space="preserve"> stāvā un sastāv no </w:t>
      </w:r>
      <w:r w:rsidR="0098520A">
        <w:rPr>
          <w:rFonts w:ascii="Times New Roman" w:eastAsia="Times New Roman" w:hAnsi="Times New Roman"/>
          <w:b/>
          <w:sz w:val="24"/>
          <w:szCs w:val="24"/>
          <w:lang w:eastAsia="lv-LV"/>
        </w:rPr>
        <w:t>divām</w:t>
      </w:r>
      <w:r w:rsidR="001D5799">
        <w:rPr>
          <w:rFonts w:ascii="Times New Roman" w:eastAsia="Times New Roman" w:hAnsi="Times New Roman"/>
          <w:b/>
          <w:sz w:val="24"/>
          <w:szCs w:val="24"/>
          <w:lang w:eastAsia="lv-LV"/>
        </w:rPr>
        <w:t xml:space="preserve"> dzīvojamā</w:t>
      </w:r>
      <w:r w:rsidR="0098520A">
        <w:rPr>
          <w:rFonts w:ascii="Times New Roman" w:eastAsia="Times New Roman" w:hAnsi="Times New Roman"/>
          <w:b/>
          <w:sz w:val="24"/>
          <w:szCs w:val="24"/>
          <w:lang w:eastAsia="lv-LV"/>
        </w:rPr>
        <w:t>m</w:t>
      </w:r>
      <w:r w:rsidR="001D5799">
        <w:rPr>
          <w:rFonts w:ascii="Times New Roman" w:eastAsia="Times New Roman" w:hAnsi="Times New Roman"/>
          <w:b/>
          <w:sz w:val="24"/>
          <w:szCs w:val="24"/>
          <w:lang w:eastAsia="lv-LV"/>
        </w:rPr>
        <w:t xml:space="preserve"> telp</w:t>
      </w:r>
      <w:r w:rsidR="0098520A">
        <w:rPr>
          <w:rFonts w:ascii="Times New Roman" w:eastAsia="Times New Roman" w:hAnsi="Times New Roman"/>
          <w:b/>
          <w:sz w:val="24"/>
          <w:szCs w:val="24"/>
          <w:lang w:eastAsia="lv-LV"/>
        </w:rPr>
        <w:t>ām</w:t>
      </w:r>
      <w:r w:rsidR="001D5799">
        <w:rPr>
          <w:rFonts w:ascii="Times New Roman" w:eastAsia="Times New Roman" w:hAnsi="Times New Roman"/>
          <w:b/>
          <w:sz w:val="24"/>
          <w:szCs w:val="24"/>
          <w:lang w:eastAsia="lv-LV"/>
        </w:rPr>
        <w:t>, virtuves, sanmezgla ar</w:t>
      </w:r>
      <w:r w:rsidR="00D20908">
        <w:rPr>
          <w:rFonts w:ascii="Times New Roman" w:eastAsia="Times New Roman" w:hAnsi="Times New Roman"/>
          <w:b/>
          <w:sz w:val="24"/>
          <w:szCs w:val="24"/>
          <w:lang w:eastAsia="lv-LV"/>
        </w:rPr>
        <w:t xml:space="preserve"> vann</w:t>
      </w:r>
      <w:r w:rsidR="00921187">
        <w:rPr>
          <w:rFonts w:ascii="Times New Roman" w:eastAsia="Times New Roman" w:hAnsi="Times New Roman"/>
          <w:b/>
          <w:sz w:val="24"/>
          <w:szCs w:val="24"/>
          <w:lang w:eastAsia="lv-LV"/>
        </w:rPr>
        <w:t>as istabu</w:t>
      </w:r>
      <w:r w:rsidR="001D5799">
        <w:rPr>
          <w:rFonts w:ascii="Times New Roman" w:eastAsia="Times New Roman" w:hAnsi="Times New Roman"/>
          <w:b/>
          <w:sz w:val="24"/>
          <w:szCs w:val="24"/>
          <w:lang w:eastAsia="lv-LV"/>
        </w:rPr>
        <w:t xml:space="preserve"> un tualeti</w:t>
      </w:r>
      <w:r w:rsidR="00921187">
        <w:rPr>
          <w:rFonts w:ascii="Times New Roman" w:eastAsia="Times New Roman" w:hAnsi="Times New Roman"/>
          <w:b/>
          <w:sz w:val="24"/>
          <w:szCs w:val="24"/>
          <w:lang w:eastAsia="lv-LV"/>
        </w:rPr>
        <w:t xml:space="preserve">, </w:t>
      </w:r>
      <w:r w:rsidR="001D5799">
        <w:rPr>
          <w:rFonts w:ascii="Times New Roman" w:eastAsia="Times New Roman" w:hAnsi="Times New Roman"/>
          <w:b/>
          <w:sz w:val="24"/>
          <w:szCs w:val="24"/>
          <w:lang w:eastAsia="lv-LV"/>
        </w:rPr>
        <w:t xml:space="preserve"> gaite</w:t>
      </w:r>
      <w:r w:rsidR="00921187">
        <w:rPr>
          <w:rFonts w:ascii="Times New Roman" w:eastAsia="Times New Roman" w:hAnsi="Times New Roman"/>
          <w:b/>
          <w:sz w:val="24"/>
          <w:szCs w:val="24"/>
          <w:lang w:eastAsia="lv-LV"/>
        </w:rPr>
        <w:t>ņa</w:t>
      </w:r>
      <w:r w:rsidR="001D5799">
        <w:rPr>
          <w:rFonts w:ascii="Times New Roman" w:eastAsia="Times New Roman" w:hAnsi="Times New Roman"/>
          <w:b/>
          <w:sz w:val="24"/>
          <w:szCs w:val="24"/>
          <w:lang w:eastAsia="lv-LV"/>
        </w:rPr>
        <w:t xml:space="preserve">. Dzīvokļa platības lielums ir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 xml:space="preserve"> m</w:t>
      </w:r>
      <w:r w:rsidR="001D5799">
        <w:rPr>
          <w:rFonts w:ascii="Times New Roman" w:eastAsia="Times New Roman" w:hAnsi="Times New Roman"/>
          <w:b/>
          <w:sz w:val="24"/>
          <w:szCs w:val="24"/>
          <w:vertAlign w:val="superscript"/>
          <w:lang w:eastAsia="lv-LV"/>
        </w:rPr>
        <w:t>2</w:t>
      </w:r>
      <w:r w:rsidR="001D5799">
        <w:rPr>
          <w:rFonts w:ascii="Times New Roman" w:eastAsia="Times New Roman" w:hAnsi="Times New Roman"/>
          <w:b/>
          <w:sz w:val="24"/>
          <w:szCs w:val="24"/>
          <w:lang w:eastAsia="lv-LV"/>
        </w:rPr>
        <w:t>. Kopīpašuma domājamā daļa no būves (kadastra apzīmējums 426000302</w:t>
      </w:r>
      <w:r w:rsidR="00921187">
        <w:rPr>
          <w:rFonts w:ascii="Times New Roman" w:eastAsia="Times New Roman" w:hAnsi="Times New Roman"/>
          <w:b/>
          <w:sz w:val="24"/>
          <w:szCs w:val="24"/>
          <w:lang w:eastAsia="lv-LV"/>
        </w:rPr>
        <w:t>2</w:t>
      </w:r>
      <w:r w:rsidR="00D20908">
        <w:rPr>
          <w:rFonts w:ascii="Times New Roman" w:eastAsia="Times New Roman" w:hAnsi="Times New Roman"/>
          <w:b/>
          <w:sz w:val="24"/>
          <w:szCs w:val="24"/>
          <w:lang w:eastAsia="lv-LV"/>
        </w:rPr>
        <w:t>1</w:t>
      </w:r>
      <w:r w:rsidR="001D5799">
        <w:rPr>
          <w:rFonts w:ascii="Times New Roman" w:eastAsia="Times New Roman" w:hAnsi="Times New Roman"/>
          <w:b/>
          <w:sz w:val="24"/>
          <w:szCs w:val="24"/>
          <w:lang w:eastAsia="lv-LV"/>
        </w:rPr>
        <w:t xml:space="preserve">001) –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w:t>
      </w:r>
      <w:r w:rsidR="00D20908">
        <w:rPr>
          <w:rFonts w:ascii="Times New Roman" w:eastAsia="Times New Roman" w:hAnsi="Times New Roman"/>
          <w:b/>
          <w:sz w:val="24"/>
          <w:szCs w:val="24"/>
          <w:lang w:eastAsia="lv-LV"/>
        </w:rPr>
        <w:t>4</w:t>
      </w:r>
      <w:r w:rsidR="00921187">
        <w:rPr>
          <w:rFonts w:ascii="Times New Roman" w:eastAsia="Times New Roman" w:hAnsi="Times New Roman"/>
          <w:b/>
          <w:sz w:val="24"/>
          <w:szCs w:val="24"/>
          <w:lang w:eastAsia="lv-LV"/>
        </w:rPr>
        <w:t>0354</w:t>
      </w:r>
      <w:r w:rsidR="001D5799">
        <w:rPr>
          <w:rFonts w:ascii="Times New Roman" w:eastAsia="Times New Roman" w:hAnsi="Times New Roman"/>
          <w:b/>
          <w:sz w:val="24"/>
          <w:szCs w:val="24"/>
          <w:lang w:eastAsia="lv-LV"/>
        </w:rPr>
        <w:t>. Kopīpašuma domājamā daļa no zemes (kadastra apzīmējums 426000302</w:t>
      </w:r>
      <w:r w:rsidR="00921187">
        <w:rPr>
          <w:rFonts w:ascii="Times New Roman" w:eastAsia="Times New Roman" w:hAnsi="Times New Roman"/>
          <w:b/>
          <w:sz w:val="24"/>
          <w:szCs w:val="24"/>
          <w:lang w:eastAsia="lv-LV"/>
        </w:rPr>
        <w:t>2</w:t>
      </w:r>
      <w:r w:rsidR="00D20908">
        <w:rPr>
          <w:rFonts w:ascii="Times New Roman" w:eastAsia="Times New Roman" w:hAnsi="Times New Roman"/>
          <w:b/>
          <w:sz w:val="24"/>
          <w:szCs w:val="24"/>
          <w:lang w:eastAsia="lv-LV"/>
        </w:rPr>
        <w:t>1</w:t>
      </w:r>
      <w:r w:rsidR="001D5799">
        <w:rPr>
          <w:rFonts w:ascii="Times New Roman" w:eastAsia="Times New Roman" w:hAnsi="Times New Roman"/>
          <w:b/>
          <w:sz w:val="24"/>
          <w:szCs w:val="24"/>
          <w:lang w:eastAsia="lv-LV"/>
        </w:rPr>
        <w:t xml:space="preserve">) –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w:t>
      </w:r>
      <w:r w:rsidR="00D20908">
        <w:rPr>
          <w:rFonts w:ascii="Times New Roman" w:eastAsia="Times New Roman" w:hAnsi="Times New Roman"/>
          <w:b/>
          <w:sz w:val="24"/>
          <w:szCs w:val="24"/>
          <w:lang w:eastAsia="lv-LV"/>
        </w:rPr>
        <w:t>4</w:t>
      </w:r>
      <w:r w:rsidR="00921187">
        <w:rPr>
          <w:rFonts w:ascii="Times New Roman" w:eastAsia="Times New Roman" w:hAnsi="Times New Roman"/>
          <w:b/>
          <w:sz w:val="24"/>
          <w:szCs w:val="24"/>
          <w:lang w:eastAsia="lv-LV"/>
        </w:rPr>
        <w:t>0354</w:t>
      </w:r>
      <w:r w:rsidR="001D5799">
        <w:rPr>
          <w:rFonts w:ascii="Times New Roman" w:eastAsia="Times New Roman" w:hAnsi="Times New Roman"/>
          <w:b/>
          <w:sz w:val="24"/>
          <w:szCs w:val="24"/>
          <w:lang w:eastAsia="lv-LV"/>
        </w:rPr>
        <w:t xml:space="preserve">, </w:t>
      </w:r>
      <w:r w:rsidR="001D5799">
        <w:rPr>
          <w:rFonts w:ascii="Times New Roman" w:eastAsia="Times New Roman" w:hAnsi="Times New Roman"/>
          <w:sz w:val="24"/>
          <w:szCs w:val="24"/>
          <w:lang w:eastAsia="lv-LV"/>
        </w:rPr>
        <w:t>t</w:t>
      </w:r>
      <w:r w:rsidR="001D5799" w:rsidRPr="00E365E8">
        <w:rPr>
          <w:rFonts w:ascii="Times New Roman" w:eastAsia="Times New Roman" w:hAnsi="Times New Roman"/>
          <w:sz w:val="24"/>
          <w:szCs w:val="24"/>
          <w:lang w:eastAsia="lv-LV"/>
        </w:rPr>
        <w:t xml:space="preserve">urpmāk tekstā - </w:t>
      </w:r>
      <w:r w:rsidR="001D5799">
        <w:rPr>
          <w:rFonts w:ascii="Times New Roman" w:eastAsia="Times New Roman" w:hAnsi="Times New Roman"/>
          <w:sz w:val="24"/>
          <w:szCs w:val="24"/>
          <w:lang w:eastAsia="lv-LV"/>
        </w:rPr>
        <w:t>„N</w:t>
      </w:r>
      <w:r w:rsidR="001D5799" w:rsidRPr="00E365E8">
        <w:rPr>
          <w:rFonts w:ascii="Times New Roman" w:eastAsia="Times New Roman" w:hAnsi="Times New Roman"/>
          <w:sz w:val="24"/>
          <w:szCs w:val="24"/>
          <w:lang w:eastAsia="lv-LV"/>
        </w:rPr>
        <w:t>ekustamais īpašums”.</w:t>
      </w:r>
    </w:p>
    <w:p w14:paraId="18CF6D04" w14:textId="7F8333C7" w:rsidR="001D5799"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w:t>
      </w:r>
      <w:r w:rsidR="00921187">
        <w:rPr>
          <w:rFonts w:ascii="Times New Roman" w:eastAsia="Times New Roman" w:hAnsi="Times New Roman"/>
          <w:sz w:val="24"/>
          <w:szCs w:val="24"/>
          <w:lang w:eastAsia="lv-LV"/>
        </w:rPr>
        <w:t>146</w:t>
      </w:r>
      <w:r w:rsidR="00D20908">
        <w:rPr>
          <w:rFonts w:ascii="Times New Roman" w:eastAsia="Times New Roman" w:hAnsi="Times New Roman"/>
          <w:sz w:val="24"/>
          <w:szCs w:val="24"/>
          <w:lang w:eastAsia="lv-LV"/>
        </w:rPr>
        <w:t xml:space="preserve"> </w:t>
      </w:r>
      <w:r w:rsidR="00921187">
        <w:rPr>
          <w:rFonts w:ascii="Times New Roman" w:eastAsia="Times New Roman" w:hAnsi="Times New Roman"/>
          <w:sz w:val="24"/>
          <w:szCs w:val="24"/>
          <w:lang w:eastAsia="lv-LV"/>
        </w:rPr>
        <w:t>46</w:t>
      </w:r>
      <w:r>
        <w:rPr>
          <w:rFonts w:ascii="Times New Roman" w:eastAsia="Times New Roman" w:hAnsi="Times New Roman"/>
          <w:sz w:val="24"/>
          <w:szCs w:val="24"/>
          <w:lang w:eastAsia="lv-LV"/>
        </w:rPr>
        <w:t>.</w:t>
      </w:r>
    </w:p>
    <w:p w14:paraId="6895FD4E" w14:textId="14ACC2B3" w:rsidR="001D5799" w:rsidRPr="00C26317"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 xml:space="preserve">ma </w:t>
      </w:r>
      <w:r w:rsidR="00BB4E37">
        <w:rPr>
          <w:rFonts w:ascii="Times New Roman" w:eastAsia="Times New Roman" w:hAnsi="Times New Roman"/>
          <w:sz w:val="24"/>
          <w:szCs w:val="24"/>
          <w:lang w:eastAsia="lv-LV"/>
        </w:rPr>
        <w:t xml:space="preserve">atkārtotas </w:t>
      </w:r>
      <w:r>
        <w:rPr>
          <w:rFonts w:ascii="Times New Roman" w:eastAsia="Times New Roman" w:hAnsi="Times New Roman"/>
          <w:sz w:val="24"/>
          <w:szCs w:val="24"/>
          <w:lang w:eastAsia="lv-LV"/>
        </w:rPr>
        <w:t xml:space="preserve">izsoles nosacītā sākuma cena – </w:t>
      </w:r>
      <w:r w:rsidR="00EE70BD">
        <w:rPr>
          <w:rFonts w:ascii="Times New Roman" w:eastAsia="Times New Roman" w:hAnsi="Times New Roman"/>
          <w:sz w:val="24"/>
          <w:szCs w:val="24"/>
          <w:lang w:eastAsia="lv-LV"/>
        </w:rPr>
        <w:t>6</w:t>
      </w:r>
      <w:r w:rsidR="0098520A">
        <w:rPr>
          <w:rFonts w:ascii="Times New Roman" w:eastAsia="Times New Roman" w:hAnsi="Times New Roman"/>
          <w:sz w:val="24"/>
          <w:szCs w:val="24"/>
          <w:lang w:eastAsia="lv-LV"/>
        </w:rPr>
        <w:t> </w:t>
      </w:r>
      <w:r w:rsidR="00BF5E60">
        <w:rPr>
          <w:rFonts w:ascii="Times New Roman" w:eastAsia="Times New Roman" w:hAnsi="Times New Roman"/>
          <w:sz w:val="24"/>
          <w:szCs w:val="24"/>
          <w:lang w:eastAsia="lv-LV"/>
        </w:rPr>
        <w:t>7</w:t>
      </w:r>
      <w:r>
        <w:rPr>
          <w:rFonts w:ascii="Times New Roman" w:eastAsia="Times New Roman" w:hAnsi="Times New Roman"/>
          <w:sz w:val="24"/>
          <w:szCs w:val="24"/>
          <w:lang w:eastAsia="lv-LV"/>
        </w:rPr>
        <w:t>00</w:t>
      </w:r>
      <w:r w:rsidR="0098520A">
        <w:rPr>
          <w:rFonts w:ascii="Times New Roman" w:eastAsia="Times New Roman" w:hAnsi="Times New Roman"/>
          <w:sz w:val="24"/>
          <w:szCs w:val="24"/>
          <w:lang w:eastAsia="lv-LV"/>
        </w:rPr>
        <w:t>,00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EUR (</w:t>
      </w:r>
      <w:r w:rsidR="00921187">
        <w:rPr>
          <w:rFonts w:ascii="Times New Roman" w:eastAsia="Times New Roman" w:hAnsi="Times New Roman"/>
          <w:sz w:val="24"/>
          <w:szCs w:val="24"/>
          <w:lang w:eastAsia="lv-LV"/>
        </w:rPr>
        <w:t>se</w:t>
      </w:r>
      <w:r w:rsidR="00EE70BD">
        <w:rPr>
          <w:rFonts w:ascii="Times New Roman" w:eastAsia="Times New Roman" w:hAnsi="Times New Roman"/>
          <w:sz w:val="24"/>
          <w:szCs w:val="24"/>
          <w:lang w:eastAsia="lv-LV"/>
        </w:rPr>
        <w:t>ši</w:t>
      </w:r>
      <w:r>
        <w:rPr>
          <w:rFonts w:ascii="Times New Roman" w:eastAsia="Times New Roman" w:hAnsi="Times New Roman"/>
          <w:sz w:val="24"/>
          <w:szCs w:val="24"/>
          <w:lang w:eastAsia="lv-LV"/>
        </w:rPr>
        <w:t xml:space="preserve"> tūkstoši </w:t>
      </w:r>
      <w:r w:rsidR="00BF5E60">
        <w:rPr>
          <w:rFonts w:ascii="Times New Roman" w:eastAsia="Times New Roman" w:hAnsi="Times New Roman"/>
          <w:sz w:val="24"/>
          <w:szCs w:val="24"/>
          <w:lang w:eastAsia="lv-LV"/>
        </w:rPr>
        <w:t>septiņi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14:paraId="5D2384C8" w14:textId="50BAB725" w:rsidR="001D5799" w:rsidRPr="00BF5E60"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sidR="00BF5E60">
        <w:rPr>
          <w:rFonts w:ascii="Times New Roman" w:eastAsia="Times New Roman" w:hAnsi="Times New Roman"/>
          <w:sz w:val="24"/>
          <w:szCs w:val="24"/>
          <w:lang w:eastAsia="lv-LV"/>
        </w:rPr>
        <w:t>3</w:t>
      </w:r>
      <w:r w:rsidR="0098520A">
        <w:rPr>
          <w:rFonts w:ascii="Times New Roman" w:eastAsia="Times New Roman" w:hAnsi="Times New Roman"/>
          <w:sz w:val="24"/>
          <w:szCs w:val="24"/>
          <w:lang w:eastAsia="lv-LV"/>
        </w:rPr>
        <w:t>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BF5E60">
        <w:rPr>
          <w:rFonts w:ascii="Times New Roman" w:eastAsia="Times New Roman" w:hAnsi="Times New Roman"/>
          <w:sz w:val="24"/>
          <w:szCs w:val="24"/>
          <w:lang w:eastAsia="lv-LV"/>
        </w:rPr>
        <w:t>trīs</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14:paraId="5E8CD5FB"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mērķis - pārdot nekustamo īpašumu par iespējami augstāko cenu, nosakot</w:t>
      </w:r>
      <w:r w:rsidRPr="00BF5E60">
        <w:rPr>
          <w:rFonts w:ascii="Times New Roman" w:hAnsi="Times New Roman"/>
          <w:b/>
          <w:sz w:val="24"/>
          <w:szCs w:val="24"/>
        </w:rPr>
        <w:t xml:space="preserve"> </w:t>
      </w:r>
      <w:r w:rsidRPr="00BF5E60">
        <w:rPr>
          <w:rFonts w:ascii="Times New Roman" w:hAnsi="Times New Roman"/>
          <w:sz w:val="24"/>
          <w:szCs w:val="24"/>
        </w:rPr>
        <w:t>pretendentu, kas šādu cenu piedāvās, elektroniskā izsolē.</w:t>
      </w:r>
    </w:p>
    <w:p w14:paraId="5BF9D9E5"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 xml:space="preserve">Izsole notiks elektronisko izsoļu vietnē. </w:t>
      </w:r>
    </w:p>
    <w:p w14:paraId="1B290C9F"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izziņošana un visas procesuālās darbības saistībā ar izsoli notiek saskaņā ar izsoles noteikumiem, Publiskas personas mantas atsavināšanas likumu un pašvaldības saistošajiem noteikumiem.</w:t>
      </w:r>
    </w:p>
    <w:p w14:paraId="37622527" w14:textId="77777777" w:rsidR="001D5799" w:rsidRPr="00E365E8" w:rsidRDefault="001D5799" w:rsidP="001D5799">
      <w:pPr>
        <w:spacing w:after="0" w:line="240" w:lineRule="auto"/>
        <w:ind w:left="567"/>
        <w:jc w:val="both"/>
        <w:rPr>
          <w:rFonts w:ascii="Times New Roman" w:eastAsia="Times New Roman" w:hAnsi="Times New Roman"/>
          <w:b/>
          <w:sz w:val="24"/>
          <w:szCs w:val="24"/>
          <w:lang w:eastAsia="lv-LV"/>
        </w:rPr>
      </w:pPr>
    </w:p>
    <w:p w14:paraId="4B380CD4"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C08BE9F" w14:textId="6104D8F4" w:rsidR="001D5799" w:rsidRDefault="001D5799" w:rsidP="001D5799">
      <w:pPr>
        <w:numPr>
          <w:ilvl w:val="1"/>
          <w:numId w:val="10"/>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 xml:space="preserve">ar izsoli tiek publicēta </w:t>
      </w:r>
      <w:r w:rsidR="00F115ED">
        <w:rPr>
          <w:rFonts w:ascii="Times New Roman" w:eastAsia="Times New Roman" w:hAnsi="Times New Roman"/>
          <w:sz w:val="24"/>
          <w:szCs w:val="24"/>
          <w:lang w:eastAsia="lv-LV"/>
        </w:rPr>
        <w:t>Latvijas Republikas</w:t>
      </w:r>
      <w:r w:rsidR="00F115ED" w:rsidRPr="00E365E8">
        <w:rPr>
          <w:rFonts w:ascii="Times New Roman" w:eastAsia="Times New Roman" w:hAnsi="Times New Roman"/>
          <w:sz w:val="24"/>
          <w:szCs w:val="24"/>
          <w:lang w:eastAsia="lv-LV"/>
        </w:rPr>
        <w:t xml:space="preserve"> </w:t>
      </w:r>
      <w:r w:rsidR="00F115ED">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w:t>
      </w:r>
      <w:r w:rsidRPr="00BF5E60">
        <w:rPr>
          <w:rFonts w:ascii="Times New Roman" w:eastAsia="Times New Roman" w:hAnsi="Times New Roman"/>
          <w:sz w:val="24"/>
          <w:szCs w:val="24"/>
          <w:lang w:eastAsia="lv-LV"/>
        </w:rPr>
        <w:t>”</w:t>
      </w:r>
      <w:r w:rsidR="00BF5E60" w:rsidRPr="00BF5E60">
        <w:rPr>
          <w:rFonts w:ascii="Times New Roman" w:eastAsia="Times New Roman" w:hAnsi="Times New Roman"/>
          <w:sz w:val="24"/>
          <w:szCs w:val="24"/>
          <w:lang w:eastAsia="lv-LV"/>
        </w:rPr>
        <w:t xml:space="preserve">, </w:t>
      </w:r>
      <w:r w:rsidR="00BF5E60" w:rsidRPr="00BF5E60">
        <w:rPr>
          <w:rFonts w:ascii="Times New Roman" w:hAnsi="Times New Roman"/>
          <w:sz w:val="24"/>
          <w:szCs w:val="24"/>
        </w:rPr>
        <w:t xml:space="preserve">pašvaldības tīmekļvietnē </w:t>
      </w:r>
      <w:hyperlink r:id="rId7" w:history="1">
        <w:r w:rsidR="00BF5E60" w:rsidRPr="00BF5E60">
          <w:rPr>
            <w:rStyle w:val="Hipersaite"/>
            <w:rFonts w:ascii="Times New Roman" w:hAnsi="Times New Roman"/>
            <w:sz w:val="24"/>
            <w:szCs w:val="24"/>
          </w:rPr>
          <w:t>www.priekuli.lv</w:t>
        </w:r>
      </w:hyperlink>
      <w:r w:rsidR="00BF5E60" w:rsidRPr="00BF5E60">
        <w:rPr>
          <w:rStyle w:val="Hipersaite"/>
          <w:rFonts w:ascii="Times New Roman" w:hAnsi="Times New Roman"/>
          <w:sz w:val="24"/>
          <w:szCs w:val="24"/>
        </w:rPr>
        <w:t xml:space="preserve"> </w:t>
      </w:r>
      <w:r w:rsidR="00BF5E60" w:rsidRPr="00BF5E60">
        <w:rPr>
          <w:rStyle w:val="Hipersaite"/>
          <w:rFonts w:ascii="Times New Roman" w:hAnsi="Times New Roman"/>
          <w:color w:val="000000" w:themeColor="text1"/>
          <w:sz w:val="24"/>
          <w:szCs w:val="24"/>
        </w:rPr>
        <w:t xml:space="preserve">un elektronisko izsoļu vietnē </w:t>
      </w:r>
      <w:hyperlink r:id="rId8" w:history="1">
        <w:r w:rsidR="00BF5E60" w:rsidRPr="00BF5E60">
          <w:rPr>
            <w:rStyle w:val="Hipersaite"/>
            <w:rFonts w:ascii="Times New Roman" w:hAnsi="Times New Roman"/>
            <w:sz w:val="24"/>
            <w:szCs w:val="24"/>
          </w:rPr>
          <w:t>www.izsoles.ta.gov.lv</w:t>
        </w:r>
      </w:hyperlink>
      <w:r w:rsidR="00BF5E60" w:rsidRPr="00BF5E60">
        <w:rPr>
          <w:rStyle w:val="Hipersaite"/>
          <w:rFonts w:ascii="Times New Roman" w:hAnsi="Times New Roman"/>
          <w:sz w:val="24"/>
          <w:szCs w:val="24"/>
        </w:rPr>
        <w:t>.</w:t>
      </w:r>
    </w:p>
    <w:p w14:paraId="1203E255" w14:textId="3A0E9A9D" w:rsidR="00BF5E60" w:rsidRDefault="00BF5E60" w:rsidP="00BF5E60">
      <w:pPr>
        <w:spacing w:after="0" w:line="240" w:lineRule="auto"/>
        <w:ind w:left="567"/>
        <w:jc w:val="both"/>
        <w:rPr>
          <w:rFonts w:ascii="Times New Roman" w:eastAsia="Times New Roman" w:hAnsi="Times New Roman"/>
          <w:sz w:val="24"/>
          <w:szCs w:val="24"/>
          <w:lang w:eastAsia="lv-LV"/>
        </w:rPr>
      </w:pPr>
    </w:p>
    <w:p w14:paraId="0685AC1D"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14:paraId="5128798D"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bookmarkStart w:id="5" w:name="2"/>
      <w:bookmarkEnd w:id="5"/>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519744D4" w14:textId="77777777" w:rsidR="00BF5E60" w:rsidRPr="00BF5E60" w:rsidRDefault="00BF5E60" w:rsidP="00BF5E60">
      <w:pPr>
        <w:pStyle w:val="Sarakstarindkopa"/>
        <w:numPr>
          <w:ilvl w:val="1"/>
          <w:numId w:val="11"/>
        </w:numPr>
        <w:spacing w:after="0" w:line="240" w:lineRule="auto"/>
        <w:ind w:left="567" w:hanging="567"/>
        <w:jc w:val="both"/>
        <w:rPr>
          <w:rFonts w:ascii="Times New Roman" w:eastAsia="Times New Roman" w:hAnsi="Times New Roman"/>
          <w:color w:val="000000" w:themeColor="text1"/>
          <w:sz w:val="24"/>
          <w:szCs w:val="24"/>
          <w:lang w:eastAsia="lv-LV"/>
        </w:rPr>
      </w:pPr>
      <w:r w:rsidRPr="00BF5E60">
        <w:rPr>
          <w:rFonts w:ascii="Times New Roman" w:hAnsi="Times New Roman"/>
          <w:color w:val="000000" w:themeColor="text1"/>
          <w:sz w:val="24"/>
          <w:szCs w:val="24"/>
          <w:shd w:val="clear" w:color="auto" w:fill="FFFFFF"/>
        </w:rPr>
        <w:t xml:space="preserve">Izsoles organizētāja un rīkotāja atbildīgās amatpersonas, kā arī citas personas, kuras saskaņā ar amata pienākumiem vai atsevišķu uzdevumu ir klāt mantas pārdošanā izsolē </w:t>
      </w:r>
      <w:r w:rsidRPr="00BF5E60">
        <w:rPr>
          <w:rFonts w:ascii="Times New Roman" w:hAnsi="Times New Roman"/>
          <w:color w:val="000000" w:themeColor="text1"/>
          <w:sz w:val="24"/>
          <w:szCs w:val="24"/>
          <w:shd w:val="clear" w:color="auto" w:fill="FFFFFF"/>
        </w:rPr>
        <w:lastRenderedPageBreak/>
        <w:t>(tās organizēšanā, rīkošanā), nedrīkst paši būt pircēji, kā arī nedrīkst pirkt citu uzdevumā</w:t>
      </w:r>
      <w:r w:rsidRPr="00BF5E60">
        <w:rPr>
          <w:rFonts w:ascii="Times New Roman" w:eastAsia="Times New Roman" w:hAnsi="Times New Roman"/>
          <w:color w:val="000000" w:themeColor="text1"/>
          <w:sz w:val="24"/>
          <w:szCs w:val="24"/>
          <w:lang w:eastAsia="lv-LV"/>
        </w:rPr>
        <w:t>.</w:t>
      </w:r>
    </w:p>
    <w:p w14:paraId="33384F8F" w14:textId="50CA797A"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BB4E37">
        <w:rPr>
          <w:rFonts w:ascii="Times New Roman" w:hAnsi="Times New Roman"/>
          <w:sz w:val="24"/>
          <w:szCs w:val="24"/>
        </w:rPr>
        <w:t>670</w:t>
      </w:r>
      <w:r w:rsidRPr="00BF5E60">
        <w:rPr>
          <w:rFonts w:ascii="Times New Roman" w:hAnsi="Times New Roman"/>
          <w:sz w:val="24"/>
          <w:szCs w:val="24"/>
        </w:rPr>
        <w:t>,00 EUR (</w:t>
      </w:r>
      <w:r w:rsidR="00BB4E37">
        <w:rPr>
          <w:rFonts w:ascii="Times New Roman" w:hAnsi="Times New Roman"/>
          <w:sz w:val="24"/>
          <w:szCs w:val="24"/>
        </w:rPr>
        <w:t>seši</w:t>
      </w:r>
      <w:r w:rsidRPr="00BF5E60">
        <w:rPr>
          <w:rFonts w:ascii="Times New Roman" w:hAnsi="Times New Roman"/>
          <w:sz w:val="24"/>
          <w:szCs w:val="24"/>
        </w:rPr>
        <w:t xml:space="preserve">  simt</w:t>
      </w:r>
      <w:r w:rsidR="00BB4E37">
        <w:rPr>
          <w:rFonts w:ascii="Times New Roman" w:hAnsi="Times New Roman"/>
          <w:sz w:val="24"/>
          <w:szCs w:val="24"/>
        </w:rPr>
        <w:t>i</w:t>
      </w:r>
      <w:r w:rsidRPr="00BF5E60">
        <w:rPr>
          <w:rFonts w:ascii="Times New Roman" w:hAnsi="Times New Roman"/>
          <w:sz w:val="24"/>
          <w:szCs w:val="24"/>
        </w:rPr>
        <w:t xml:space="preserve"> </w:t>
      </w:r>
      <w:r w:rsidR="00BB4E37">
        <w:rPr>
          <w:rFonts w:ascii="Times New Roman" w:hAnsi="Times New Roman"/>
          <w:sz w:val="24"/>
          <w:szCs w:val="24"/>
        </w:rPr>
        <w:t>septiņ</w:t>
      </w:r>
      <w:r w:rsidRPr="00BF5E60">
        <w:rPr>
          <w:rFonts w:ascii="Times New Roman" w:hAnsi="Times New Roman"/>
          <w:sz w:val="24"/>
          <w:szCs w:val="24"/>
        </w:rPr>
        <w:t xml:space="preserve">desmit </w:t>
      </w:r>
      <w:r w:rsidRPr="00BF5E60">
        <w:rPr>
          <w:rFonts w:ascii="Times New Roman" w:hAnsi="Times New Roman"/>
          <w:i/>
          <w:sz w:val="24"/>
          <w:szCs w:val="24"/>
        </w:rPr>
        <w:t>euro</w:t>
      </w:r>
      <w:r w:rsidRPr="00BF5E60">
        <w:rPr>
          <w:rFonts w:ascii="Times New Roman" w:hAnsi="Times New Roman"/>
          <w:sz w:val="24"/>
          <w:szCs w:val="24"/>
        </w:rPr>
        <w:t xml:space="preserve"> un 00 centi) ar norādi „Izsoles nodrošinājums elektroniskai izsolei nekustamajam īpašumam </w:t>
      </w:r>
      <w:r w:rsidR="00BB4E37">
        <w:rPr>
          <w:rFonts w:ascii="Times New Roman" w:hAnsi="Times New Roman"/>
          <w:sz w:val="24"/>
          <w:szCs w:val="24"/>
        </w:rPr>
        <w:t>Pāvila Rozīša iela 4-46, Liepā,</w:t>
      </w:r>
      <w:r w:rsidRPr="00BF5E60">
        <w:rPr>
          <w:rFonts w:ascii="Times New Roman" w:hAnsi="Times New Roman"/>
          <w:sz w:val="24"/>
          <w:szCs w:val="24"/>
        </w:rPr>
        <w:t xml:space="preserve"> Liepas pagastā”  Priekuļu novada pašvaldības kontā.</w:t>
      </w:r>
    </w:p>
    <w:p w14:paraId="1250F2E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Nodrošinājums izsoles dalībniekiem jāiemaksā Priekuļu novada pašvaldības kontā: A/S</w:t>
      </w:r>
      <w:r w:rsidRPr="00BF5E60">
        <w:rPr>
          <w:rFonts w:ascii="Times New Roman" w:hAnsi="Times New Roman"/>
          <w:b/>
          <w:sz w:val="24"/>
          <w:szCs w:val="24"/>
        </w:rPr>
        <w:t xml:space="preserve"> </w:t>
      </w:r>
      <w:r w:rsidRPr="00BF5E60">
        <w:rPr>
          <w:rFonts w:ascii="Times New Roman" w:hAnsi="Times New Roman"/>
          <w:sz w:val="24"/>
          <w:szCs w:val="24"/>
        </w:rPr>
        <w:t xml:space="preserve">SEB Banka, konta Nr. LV07 UNLA 0004 0111 3080 8, kods UNLALV2X. </w:t>
      </w:r>
    </w:p>
    <w:p w14:paraId="468416A2"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Dalībnieki, kuri iemaksājuši nodrošinājuma naudu šajos noteikumos norādītajā termiņā, izmantojot elektronisko izsoļu vietni, nosūta pašvaldībai lūgumu autorizēt to dalībai izsolē. </w:t>
      </w:r>
    </w:p>
    <w:p w14:paraId="546528F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vēlas izmantot nekustamā īpašuma pirmpirkuma tiesības, viņam jāiesniedz iesniegums pašvaldībai, kurā norādīts pirmpirkuma tiesību pieteikšanas fakts un pamats. </w:t>
      </w:r>
    </w:p>
    <w:p w14:paraId="1F9FFDDF"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Izsoles norise</w:t>
      </w:r>
    </w:p>
    <w:p w14:paraId="57DB08D6"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dalībnieks elektroniski var veikt solījumus no brīža, kad tas noteiktajā kārtībā autorizēts dalībai izsolē, līdz brīdim, kad izsole ir noslēgusies.</w:t>
      </w:r>
    </w:p>
    <w:p w14:paraId="08EED5C2" w14:textId="21149E48"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Solīšana sākas no izsoles sākumcenas. Solītājs nevar reģistrēt solījumu, kas ir mazāks par izsoles sākumcenu vai vienāds ar to, atšķiras no izsoles sludinājumā noteiktā izsoles soļa t.i. par </w:t>
      </w:r>
      <w:r>
        <w:rPr>
          <w:rFonts w:ascii="Times New Roman" w:hAnsi="Times New Roman"/>
          <w:sz w:val="24"/>
          <w:szCs w:val="24"/>
        </w:rPr>
        <w:t>3</w:t>
      </w:r>
      <w:r w:rsidRPr="00BF5E60">
        <w:rPr>
          <w:rFonts w:ascii="Times New Roman" w:hAnsi="Times New Roman"/>
          <w:sz w:val="24"/>
          <w:szCs w:val="24"/>
        </w:rPr>
        <w:t>00,00 EUR (</w:t>
      </w:r>
      <w:r>
        <w:rPr>
          <w:rFonts w:ascii="Times New Roman" w:hAnsi="Times New Roman"/>
          <w:sz w:val="24"/>
          <w:szCs w:val="24"/>
        </w:rPr>
        <w:t>trīs</w:t>
      </w:r>
      <w:r w:rsidRPr="00BF5E60">
        <w:rPr>
          <w:rFonts w:ascii="Times New Roman" w:hAnsi="Times New Roman"/>
          <w:sz w:val="24"/>
          <w:szCs w:val="24"/>
        </w:rPr>
        <w:t xml:space="preserve"> simti </w:t>
      </w:r>
      <w:r w:rsidRPr="00BF5E60">
        <w:rPr>
          <w:rFonts w:ascii="Times New Roman" w:hAnsi="Times New Roman"/>
          <w:i/>
          <w:sz w:val="24"/>
          <w:szCs w:val="24"/>
        </w:rPr>
        <w:t>euro</w:t>
      </w:r>
      <w:r w:rsidRPr="00BF5E60">
        <w:rPr>
          <w:rFonts w:ascii="Times New Roman" w:hAnsi="Times New Roman"/>
          <w:sz w:val="24"/>
          <w:szCs w:val="24"/>
        </w:rPr>
        <w:t>, 00 centi), vai ir mazāks par iepriekš reģistrētajiem solījumiem vai vienāds ar tiem.</w:t>
      </w:r>
    </w:p>
    <w:p w14:paraId="4D8B290D" w14:textId="77777777" w:rsidR="00BF5E60" w:rsidRPr="00BF5E60" w:rsidRDefault="00BF5E60" w:rsidP="00BF5E60">
      <w:pPr>
        <w:numPr>
          <w:ilvl w:val="1"/>
          <w:numId w:val="11"/>
        </w:numPr>
        <w:spacing w:after="0" w:line="240" w:lineRule="auto"/>
        <w:ind w:left="567" w:hanging="567"/>
        <w:jc w:val="both"/>
        <w:rPr>
          <w:rFonts w:ascii="Times New Roman" w:hAnsi="Times New Roman"/>
          <w:color w:val="FF0000"/>
          <w:sz w:val="24"/>
          <w:szCs w:val="24"/>
        </w:rPr>
      </w:pPr>
      <w:r w:rsidRPr="00BF5E60">
        <w:rPr>
          <w:rFonts w:ascii="Times New Roman" w:hAnsi="Times New Roman"/>
          <w:sz w:val="24"/>
          <w:szCs w:val="24"/>
        </w:rPr>
        <w:t>Reģistrētos solījumus nevar atsaukt vai mainīt.</w:t>
      </w:r>
    </w:p>
    <w:p w14:paraId="6EB2ACB0"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5797DB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norises laikā un pēc izsoles noslēguma elektronisko izsoļu vietnē ir publiski pieejama informācija par augstāko nosolīto cenu.</w:t>
      </w:r>
    </w:p>
    <w:p w14:paraId="77C8641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5DB5B61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1F17F02B"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Pēc izsoles noslēgšanas solījumus vairs nereģistrē un elektronisko izsoļu vietnē tiek norādīts izsoles noslēguma datums, laiks un pēdējais izdarītais solījums.</w:t>
      </w:r>
    </w:p>
    <w:p w14:paraId="74656A99"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1B76CA2" w14:textId="28B57A7B" w:rsid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elektroniski sagatavotais akts uzskatāma par nodomu protokolu un tam ir informatīvs raksturs.</w:t>
      </w:r>
    </w:p>
    <w:p w14:paraId="55289979" w14:textId="77777777" w:rsidR="00110184" w:rsidRPr="00BF5E60" w:rsidRDefault="00110184" w:rsidP="00110184">
      <w:pPr>
        <w:spacing w:after="0" w:line="240" w:lineRule="auto"/>
        <w:ind w:left="567"/>
        <w:jc w:val="both"/>
        <w:rPr>
          <w:rFonts w:ascii="Times New Roman" w:hAnsi="Times New Roman"/>
          <w:sz w:val="24"/>
          <w:szCs w:val="24"/>
        </w:rPr>
      </w:pPr>
    </w:p>
    <w:p w14:paraId="508693C5" w14:textId="386FEAB4" w:rsidR="00BF5E60" w:rsidRPr="00110184" w:rsidRDefault="00BF5E60" w:rsidP="00110184">
      <w:pPr>
        <w:numPr>
          <w:ilvl w:val="0"/>
          <w:numId w:val="11"/>
        </w:numPr>
        <w:spacing w:after="0" w:line="240" w:lineRule="auto"/>
        <w:jc w:val="center"/>
        <w:rPr>
          <w:rFonts w:ascii="Times New Roman" w:hAnsi="Times New Roman"/>
          <w:b/>
          <w:sz w:val="24"/>
          <w:szCs w:val="24"/>
        </w:rPr>
      </w:pPr>
      <w:r w:rsidRPr="00110184">
        <w:rPr>
          <w:rFonts w:ascii="Times New Roman" w:hAnsi="Times New Roman"/>
          <w:b/>
          <w:sz w:val="24"/>
          <w:szCs w:val="24"/>
        </w:rPr>
        <w:t>Līguma slēgšanas un norēķina kārtība</w:t>
      </w:r>
    </w:p>
    <w:p w14:paraId="55DFD5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070A3B9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w:t>
      </w:r>
      <w:r w:rsidRPr="00BF5E60">
        <w:rPr>
          <w:rFonts w:ascii="Times New Roman" w:hAnsi="Times New Roman"/>
          <w:sz w:val="24"/>
          <w:szCs w:val="24"/>
        </w:rPr>
        <w:lastRenderedPageBreak/>
        <w:t>domi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2E9CD6A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Priekuļu novada dome tuvākajā domes sēdē, kas seko pēc notikušas izsoles, apstiprina izsoles rezultātus. </w:t>
      </w:r>
    </w:p>
    <w:p w14:paraId="51E4042F"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Septiņu dienu laikā pēc izsoles rezultātu apstiprināšanas domē persona, kas nosolījusi objektu, paraksta pirkuma līgumu. </w:t>
      </w:r>
    </w:p>
    <w:p w14:paraId="3381636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Visas izmaksas, kas saistītas ar nekustamā īpašuma reģistrāciju uz pircēja vārda, sedz nekustamā īpašuma ieguvējs. </w:t>
      </w:r>
    </w:p>
    <w:p w14:paraId="05CF4894" w14:textId="11949A2A" w:rsid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0CEB039E" w14:textId="77777777" w:rsidR="00110184" w:rsidRPr="00BF5E60" w:rsidRDefault="00110184" w:rsidP="00110184">
      <w:pPr>
        <w:spacing w:after="0" w:line="240" w:lineRule="auto"/>
        <w:ind w:left="567"/>
        <w:jc w:val="both"/>
        <w:rPr>
          <w:rFonts w:ascii="Times New Roman" w:hAnsi="Times New Roman"/>
          <w:sz w:val="24"/>
          <w:szCs w:val="24"/>
        </w:rPr>
      </w:pPr>
    </w:p>
    <w:p w14:paraId="73C4A48E"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Nenotikusi izsole</w:t>
      </w:r>
    </w:p>
    <w:p w14:paraId="59E9D365" w14:textId="77777777" w:rsidR="00BF5E60" w:rsidRPr="00BF5E60" w:rsidRDefault="00BF5E60" w:rsidP="00BF5E60">
      <w:pPr>
        <w:spacing w:after="0"/>
        <w:jc w:val="both"/>
        <w:rPr>
          <w:rFonts w:ascii="Times New Roman" w:hAnsi="Times New Roman"/>
          <w:sz w:val="24"/>
          <w:szCs w:val="24"/>
        </w:rPr>
      </w:pPr>
      <w:r w:rsidRPr="00BF5E60">
        <w:rPr>
          <w:rFonts w:ascii="Times New Roman" w:hAnsi="Times New Roman"/>
          <w:sz w:val="24"/>
          <w:szCs w:val="24"/>
        </w:rPr>
        <w:t>8.1. Izsole atzīstama par nenotikušu, ja:</w:t>
      </w:r>
    </w:p>
    <w:p w14:paraId="7A5FB49C"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8.1.1 izsolei nav pieteicies neviens izsoles dalībnieks; </w:t>
      </w:r>
    </w:p>
    <w:p w14:paraId="44A0CC98"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8.1.2. neviens no izsoles dalībniekiem, kas pieteicies izsolei, nepārsola sākumcenu; </w:t>
      </w:r>
      <w:bookmarkStart w:id="7" w:name="4"/>
      <w:bookmarkEnd w:id="7"/>
    </w:p>
    <w:p w14:paraId="67D5A9E0" w14:textId="77777777" w:rsidR="00BF5E60" w:rsidRPr="00BF5E60" w:rsidRDefault="00BF5E60" w:rsidP="00BF5E60">
      <w:pPr>
        <w:pStyle w:val="Pamatteksts2"/>
        <w:ind w:left="567" w:hanging="567"/>
        <w:rPr>
          <w:sz w:val="24"/>
          <w:szCs w:val="24"/>
        </w:rPr>
      </w:pPr>
      <w:r w:rsidRPr="00BF5E60">
        <w:rPr>
          <w:sz w:val="24"/>
          <w:szCs w:val="24"/>
        </w:rPr>
        <w:t xml:space="preserve">         8.1.3. nosolītājs nav samaksājis nosolīto cenu;</w:t>
      </w:r>
    </w:p>
    <w:p w14:paraId="0AE2DB3B" w14:textId="77777777" w:rsidR="00BF5E60" w:rsidRPr="00BF5E60" w:rsidRDefault="00BF5E60" w:rsidP="00BF5E60">
      <w:pPr>
        <w:pStyle w:val="Pamatteksts2"/>
        <w:ind w:left="567" w:hanging="567"/>
        <w:rPr>
          <w:sz w:val="24"/>
          <w:szCs w:val="24"/>
        </w:rPr>
      </w:pPr>
      <w:r w:rsidRPr="00BF5E60">
        <w:rPr>
          <w:sz w:val="24"/>
          <w:szCs w:val="24"/>
        </w:rPr>
        <w:tab/>
        <w:t>8.1.4. izsoles norises laikā vai 24 (divdesmit četru) stundu laikā pēc izsoles noslēguma saņemts elektronisko izsoļu vietnes drošības pārvaldnieka paziņojums par būtiskiem tehniskiem traucējumiem, kas var ietekmēt izsoles rezultātu.</w:t>
      </w:r>
    </w:p>
    <w:p w14:paraId="3C012CA4" w14:textId="77777777" w:rsidR="00BF5E60" w:rsidRPr="00BF5E60" w:rsidRDefault="00BF5E60" w:rsidP="00BF5E60">
      <w:pPr>
        <w:pStyle w:val="Pamatteksts2"/>
        <w:ind w:left="567" w:hanging="567"/>
        <w:rPr>
          <w:sz w:val="24"/>
          <w:szCs w:val="24"/>
        </w:rPr>
      </w:pPr>
      <w:r w:rsidRPr="00BF5E60">
        <w:rPr>
          <w:sz w:val="24"/>
          <w:szCs w:val="24"/>
        </w:rPr>
        <w:t>8.2. Izsole atzīstama par spēkā neesošu, ja Izsoles rīkošanā ir pieļauta atkāpe no Publiskas personas mantas atsavināšanas likuma un šajos Izsoles noteikumos paredzētās kārtības.</w:t>
      </w:r>
    </w:p>
    <w:p w14:paraId="40F2229C" w14:textId="00F67BD3" w:rsidR="001D5799" w:rsidRDefault="001D5799" w:rsidP="001D5799">
      <w:pPr>
        <w:spacing w:after="0" w:line="240" w:lineRule="auto"/>
        <w:jc w:val="both"/>
        <w:rPr>
          <w:rFonts w:ascii="Times New Roman" w:eastAsia="Times New Roman" w:hAnsi="Times New Roman"/>
          <w:sz w:val="24"/>
          <w:szCs w:val="24"/>
          <w:lang w:eastAsia="lv-LV"/>
        </w:rPr>
      </w:pPr>
    </w:p>
    <w:p w14:paraId="0AF90674" w14:textId="77777777" w:rsidR="00BF5E60" w:rsidRDefault="00BF5E60" w:rsidP="001D5799">
      <w:pPr>
        <w:spacing w:after="0" w:line="240" w:lineRule="auto"/>
        <w:jc w:val="both"/>
        <w:rPr>
          <w:rFonts w:ascii="Times New Roman" w:eastAsia="Times New Roman" w:hAnsi="Times New Roman"/>
          <w:sz w:val="24"/>
          <w:szCs w:val="24"/>
          <w:lang w:eastAsia="lv-LV"/>
        </w:rPr>
      </w:pPr>
    </w:p>
    <w:p w14:paraId="2426A479"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7611F1B0" w14:textId="77777777" w:rsidR="000B0456" w:rsidRPr="0071022F" w:rsidRDefault="000B0456" w:rsidP="000B0456">
      <w:pPr>
        <w:rPr>
          <w:rFonts w:ascii="Times New Roman" w:eastAsia="Times New Roman" w:hAnsi="Times New Roman"/>
          <w:sz w:val="24"/>
          <w:szCs w:val="24"/>
        </w:rPr>
      </w:pPr>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p w14:paraId="1E19C243" w14:textId="189FC20F" w:rsidR="00EF5BEE" w:rsidRDefault="00EF5BEE"/>
    <w:sectPr w:rsidR="00EF5BEE" w:rsidSect="00BF5E60">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4"/>
  </w:num>
  <w:num w:numId="11">
    <w:abstractNumId w:val="7"/>
  </w:num>
  <w:num w:numId="12">
    <w:abstractNumId w:val="1"/>
  </w:num>
  <w:num w:numId="13">
    <w:abstractNumId w:val="0"/>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554C5"/>
    <w:rsid w:val="00066F90"/>
    <w:rsid w:val="00090A5D"/>
    <w:rsid w:val="000B0456"/>
    <w:rsid w:val="000B062C"/>
    <w:rsid w:val="000B5BAC"/>
    <w:rsid w:val="000B6C86"/>
    <w:rsid w:val="000C573E"/>
    <w:rsid w:val="00110184"/>
    <w:rsid w:val="00114E03"/>
    <w:rsid w:val="001245C5"/>
    <w:rsid w:val="001325A4"/>
    <w:rsid w:val="00134B01"/>
    <w:rsid w:val="0014211F"/>
    <w:rsid w:val="00144AA5"/>
    <w:rsid w:val="0014574E"/>
    <w:rsid w:val="00197C9E"/>
    <w:rsid w:val="001B58D9"/>
    <w:rsid w:val="001D5799"/>
    <w:rsid w:val="001E1886"/>
    <w:rsid w:val="001F5AA9"/>
    <w:rsid w:val="002155BE"/>
    <w:rsid w:val="0021705D"/>
    <w:rsid w:val="002238EE"/>
    <w:rsid w:val="00242BC1"/>
    <w:rsid w:val="00247FCF"/>
    <w:rsid w:val="00252A3B"/>
    <w:rsid w:val="002617F2"/>
    <w:rsid w:val="0027622D"/>
    <w:rsid w:val="002A5298"/>
    <w:rsid w:val="002D131D"/>
    <w:rsid w:val="002D34FF"/>
    <w:rsid w:val="002E6E15"/>
    <w:rsid w:val="002F0059"/>
    <w:rsid w:val="002F29C8"/>
    <w:rsid w:val="002F672E"/>
    <w:rsid w:val="00305581"/>
    <w:rsid w:val="00312A31"/>
    <w:rsid w:val="003202C8"/>
    <w:rsid w:val="00324CAF"/>
    <w:rsid w:val="00330A68"/>
    <w:rsid w:val="00335827"/>
    <w:rsid w:val="003734A6"/>
    <w:rsid w:val="0038596D"/>
    <w:rsid w:val="003A3106"/>
    <w:rsid w:val="003A44F6"/>
    <w:rsid w:val="003B6480"/>
    <w:rsid w:val="003C4AC2"/>
    <w:rsid w:val="003E31B7"/>
    <w:rsid w:val="003F52F4"/>
    <w:rsid w:val="004011E7"/>
    <w:rsid w:val="00434B92"/>
    <w:rsid w:val="00452317"/>
    <w:rsid w:val="00471F7A"/>
    <w:rsid w:val="004D2C29"/>
    <w:rsid w:val="004E00D5"/>
    <w:rsid w:val="004E17F2"/>
    <w:rsid w:val="004E51BA"/>
    <w:rsid w:val="004F15FE"/>
    <w:rsid w:val="004F4476"/>
    <w:rsid w:val="004F6B22"/>
    <w:rsid w:val="005077CF"/>
    <w:rsid w:val="00517289"/>
    <w:rsid w:val="00564D2C"/>
    <w:rsid w:val="00567D49"/>
    <w:rsid w:val="00580935"/>
    <w:rsid w:val="0058201B"/>
    <w:rsid w:val="005B4FE7"/>
    <w:rsid w:val="005E3EB4"/>
    <w:rsid w:val="005F1DE9"/>
    <w:rsid w:val="005F3A05"/>
    <w:rsid w:val="00627097"/>
    <w:rsid w:val="00627E59"/>
    <w:rsid w:val="00632B6C"/>
    <w:rsid w:val="0064405C"/>
    <w:rsid w:val="00674C46"/>
    <w:rsid w:val="00683708"/>
    <w:rsid w:val="00686EAF"/>
    <w:rsid w:val="006A7DD9"/>
    <w:rsid w:val="006B29DB"/>
    <w:rsid w:val="006F6F63"/>
    <w:rsid w:val="007033BF"/>
    <w:rsid w:val="0070396A"/>
    <w:rsid w:val="00720B13"/>
    <w:rsid w:val="00720FDE"/>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D63FA"/>
    <w:rsid w:val="007F7395"/>
    <w:rsid w:val="00803CF5"/>
    <w:rsid w:val="00804EFC"/>
    <w:rsid w:val="00820312"/>
    <w:rsid w:val="00834FDC"/>
    <w:rsid w:val="008441B9"/>
    <w:rsid w:val="008448B0"/>
    <w:rsid w:val="00851376"/>
    <w:rsid w:val="00860A9C"/>
    <w:rsid w:val="00873D29"/>
    <w:rsid w:val="00891E84"/>
    <w:rsid w:val="008D37A8"/>
    <w:rsid w:val="008D7645"/>
    <w:rsid w:val="008E005E"/>
    <w:rsid w:val="008F68B4"/>
    <w:rsid w:val="0090161D"/>
    <w:rsid w:val="0091368D"/>
    <w:rsid w:val="00921187"/>
    <w:rsid w:val="00927E6C"/>
    <w:rsid w:val="00950264"/>
    <w:rsid w:val="00963615"/>
    <w:rsid w:val="0098520A"/>
    <w:rsid w:val="009A39FC"/>
    <w:rsid w:val="009B3161"/>
    <w:rsid w:val="009E0DA2"/>
    <w:rsid w:val="009F456F"/>
    <w:rsid w:val="00A47A4A"/>
    <w:rsid w:val="00A61AB1"/>
    <w:rsid w:val="00A74432"/>
    <w:rsid w:val="00AA5E5C"/>
    <w:rsid w:val="00AE1125"/>
    <w:rsid w:val="00AE20AF"/>
    <w:rsid w:val="00AE2384"/>
    <w:rsid w:val="00AF24B6"/>
    <w:rsid w:val="00AF7A3D"/>
    <w:rsid w:val="00B52915"/>
    <w:rsid w:val="00B56D0B"/>
    <w:rsid w:val="00B6065A"/>
    <w:rsid w:val="00B61B95"/>
    <w:rsid w:val="00B65443"/>
    <w:rsid w:val="00B93BC0"/>
    <w:rsid w:val="00BB4E37"/>
    <w:rsid w:val="00BD3E00"/>
    <w:rsid w:val="00BE3733"/>
    <w:rsid w:val="00BE4019"/>
    <w:rsid w:val="00BE4BA9"/>
    <w:rsid w:val="00BF3293"/>
    <w:rsid w:val="00BF5E60"/>
    <w:rsid w:val="00C273CC"/>
    <w:rsid w:val="00C54CF1"/>
    <w:rsid w:val="00C57E7E"/>
    <w:rsid w:val="00C6018B"/>
    <w:rsid w:val="00C66F5D"/>
    <w:rsid w:val="00C75646"/>
    <w:rsid w:val="00C96EF8"/>
    <w:rsid w:val="00CB6181"/>
    <w:rsid w:val="00CC1D5D"/>
    <w:rsid w:val="00CC7CF3"/>
    <w:rsid w:val="00CF063B"/>
    <w:rsid w:val="00D20014"/>
    <w:rsid w:val="00D20908"/>
    <w:rsid w:val="00D242D2"/>
    <w:rsid w:val="00D26649"/>
    <w:rsid w:val="00D4637A"/>
    <w:rsid w:val="00D548DA"/>
    <w:rsid w:val="00D5587C"/>
    <w:rsid w:val="00D705DA"/>
    <w:rsid w:val="00DA03D2"/>
    <w:rsid w:val="00DA3423"/>
    <w:rsid w:val="00DB387A"/>
    <w:rsid w:val="00DC3DF9"/>
    <w:rsid w:val="00DC542B"/>
    <w:rsid w:val="00DD0337"/>
    <w:rsid w:val="00DF02CB"/>
    <w:rsid w:val="00DF6D55"/>
    <w:rsid w:val="00E02AB6"/>
    <w:rsid w:val="00E03E61"/>
    <w:rsid w:val="00E14495"/>
    <w:rsid w:val="00E147C2"/>
    <w:rsid w:val="00E23F02"/>
    <w:rsid w:val="00E2793E"/>
    <w:rsid w:val="00E701B9"/>
    <w:rsid w:val="00E75FE0"/>
    <w:rsid w:val="00E84490"/>
    <w:rsid w:val="00EB43FA"/>
    <w:rsid w:val="00EE1376"/>
    <w:rsid w:val="00EE70BD"/>
    <w:rsid w:val="00EE7DC2"/>
    <w:rsid w:val="00EF5BEE"/>
    <w:rsid w:val="00F00634"/>
    <w:rsid w:val="00F03920"/>
    <w:rsid w:val="00F115ED"/>
    <w:rsid w:val="00F249F0"/>
    <w:rsid w:val="00F35325"/>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43A58C1F-C53F-4217-AB4F-764284EF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rsid w:val="00580935"/>
    <w:rPr>
      <w:rFonts w:ascii="Times New Roman" w:eastAsia="Times New Roman" w:hAnsi="Times New Roman" w:cs="Times New Roman"/>
      <w:sz w:val="26"/>
      <w:szCs w:val="20"/>
      <w:lang w:bidi="yi-Hebr"/>
    </w:rPr>
  </w:style>
  <w:style w:type="paragraph" w:styleId="Bezatstarpm">
    <w:name w:val="No Spacing"/>
    <w:uiPriority w:val="1"/>
    <w:qFormat/>
    <w:rsid w:val="00EE70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9F08-E9BB-426F-B2B3-CC48F507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6794</Words>
  <Characters>3874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6</cp:revision>
  <cp:lastPrinted>2020-09-26T10:29:00Z</cp:lastPrinted>
  <dcterms:created xsi:type="dcterms:W3CDTF">2020-09-10T09:37:00Z</dcterms:created>
  <dcterms:modified xsi:type="dcterms:W3CDTF">2020-09-30T05:30:00Z</dcterms:modified>
</cp:coreProperties>
</file>