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E4BAC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68DD5D38" wp14:editId="0F4E2BAD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A0370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0C12C691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47586B36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2615DBD9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613454B4" w14:textId="4FBB9F7F" w:rsidR="00756210" w:rsidRDefault="00756210" w:rsidP="00833611">
      <w:pPr>
        <w:pStyle w:val="Bezatstarpm"/>
        <w:jc w:val="right"/>
        <w:rPr>
          <w:rStyle w:val="Izteiksmgs"/>
          <w:b w:val="0"/>
        </w:rPr>
      </w:pPr>
    </w:p>
    <w:p w14:paraId="3D1716FA" w14:textId="77777777" w:rsidR="00874AA6" w:rsidRPr="0071022F" w:rsidRDefault="00874AA6" w:rsidP="00874AA6">
      <w:pPr>
        <w:autoSpaceDN w:val="0"/>
        <w:jc w:val="center"/>
        <w:outlineLvl w:val="0"/>
        <w:rPr>
          <w:b/>
        </w:rPr>
      </w:pPr>
      <w:bookmarkStart w:id="0" w:name="_Hlk41983355"/>
      <w:bookmarkStart w:id="1" w:name="_Hlk41897125"/>
      <w:r w:rsidRPr="0071022F">
        <w:rPr>
          <w:b/>
        </w:rPr>
        <w:t>Lēmums</w:t>
      </w:r>
    </w:p>
    <w:p w14:paraId="39D953FB" w14:textId="77777777" w:rsidR="00874AA6" w:rsidRPr="0071022F" w:rsidRDefault="00874AA6" w:rsidP="00874AA6">
      <w:pPr>
        <w:autoSpaceDN w:val="0"/>
        <w:jc w:val="center"/>
        <w:outlineLvl w:val="0"/>
      </w:pPr>
      <w:r w:rsidRPr="0071022F">
        <w:t>Priekuļu novada Priekuļu pagastā</w:t>
      </w:r>
    </w:p>
    <w:p w14:paraId="617791E2" w14:textId="77777777" w:rsidR="00874AA6" w:rsidRPr="0071022F" w:rsidRDefault="00874AA6" w:rsidP="00874AA6">
      <w:pPr>
        <w:autoSpaceDN w:val="0"/>
        <w:jc w:val="center"/>
      </w:pPr>
      <w:bookmarkStart w:id="2" w:name="_Hlk36209888"/>
    </w:p>
    <w:p w14:paraId="432472CD" w14:textId="7C94C6D1" w:rsidR="00874AA6" w:rsidRPr="0071022F" w:rsidRDefault="00874AA6" w:rsidP="00874AA6">
      <w:pPr>
        <w:autoSpaceDN w:val="0"/>
        <w:jc w:val="both"/>
        <w:rPr>
          <w:bCs/>
          <w:iCs/>
        </w:rPr>
      </w:pPr>
      <w:bookmarkStart w:id="3" w:name="_Hlk52016375"/>
      <w:bookmarkStart w:id="4" w:name="_Hlk31043150"/>
      <w:r w:rsidRPr="0071022F">
        <w:rPr>
          <w:bCs/>
          <w:iCs/>
        </w:rPr>
        <w:t>2</w:t>
      </w:r>
      <w:bookmarkStart w:id="5" w:name="_Hlk33613557"/>
      <w:r w:rsidRPr="0071022F">
        <w:rPr>
          <w:bCs/>
          <w:iCs/>
        </w:rPr>
        <w:t xml:space="preserve">020.gada </w:t>
      </w:r>
      <w:r>
        <w:rPr>
          <w:bCs/>
          <w:iCs/>
        </w:rPr>
        <w:t>24.septembrī</w:t>
      </w:r>
      <w:bookmarkEnd w:id="3"/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Nr.</w:t>
      </w:r>
      <w:r>
        <w:rPr>
          <w:bCs/>
          <w:iCs/>
        </w:rPr>
        <w:t>427</w:t>
      </w:r>
    </w:p>
    <w:p w14:paraId="68550B4C" w14:textId="3F04A897" w:rsidR="00874AA6" w:rsidRPr="0071022F" w:rsidRDefault="00874AA6" w:rsidP="00874AA6">
      <w:pPr>
        <w:autoSpaceDN w:val="0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          (protokols Nr.1</w:t>
      </w:r>
      <w:r>
        <w:rPr>
          <w:bCs/>
          <w:iCs/>
        </w:rPr>
        <w:t>5</w:t>
      </w:r>
      <w:r w:rsidRPr="0071022F">
        <w:rPr>
          <w:bCs/>
          <w:iCs/>
        </w:rPr>
        <w:t xml:space="preserve">, </w:t>
      </w:r>
      <w:r>
        <w:rPr>
          <w:bCs/>
          <w:iCs/>
        </w:rPr>
        <w:t>41</w:t>
      </w:r>
      <w:r w:rsidRPr="0071022F">
        <w:rPr>
          <w:bCs/>
          <w:iCs/>
        </w:rPr>
        <w:t>.</w:t>
      </w:r>
      <w:r w:rsidRPr="0071022F">
        <w:rPr>
          <w:bCs/>
        </w:rPr>
        <w:t>p.)</w:t>
      </w:r>
      <w:bookmarkEnd w:id="0"/>
    </w:p>
    <w:bookmarkEnd w:id="1"/>
    <w:bookmarkEnd w:id="2"/>
    <w:bookmarkEnd w:id="4"/>
    <w:bookmarkEnd w:id="5"/>
    <w:p w14:paraId="6BE2AB1E" w14:textId="77777777" w:rsidR="00874AA6" w:rsidRPr="002428FA" w:rsidRDefault="00874AA6" w:rsidP="00833611">
      <w:pPr>
        <w:pStyle w:val="Bezatstarpm"/>
        <w:jc w:val="right"/>
        <w:rPr>
          <w:rStyle w:val="Izteiksmgs"/>
          <w:b w:val="0"/>
        </w:rPr>
      </w:pPr>
    </w:p>
    <w:p w14:paraId="2FA2714E" w14:textId="77777777" w:rsidR="00756210" w:rsidRDefault="00756210" w:rsidP="00756210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Par sadarbības līguma slēgšanu ar Cēsu novada pašvaldību</w:t>
      </w:r>
    </w:p>
    <w:p w14:paraId="05E1971B" w14:textId="77777777" w:rsidR="00756210" w:rsidRDefault="00756210" w:rsidP="00756210">
      <w:pPr>
        <w:ind w:firstLine="567"/>
        <w:jc w:val="center"/>
        <w:rPr>
          <w:b/>
          <w:u w:val="single"/>
        </w:rPr>
      </w:pPr>
    </w:p>
    <w:p w14:paraId="3A6E8B26" w14:textId="77777777" w:rsidR="00756210" w:rsidRPr="00BB5C11" w:rsidRDefault="00756210" w:rsidP="00756210">
      <w:pPr>
        <w:ind w:firstLine="567"/>
        <w:jc w:val="both"/>
      </w:pPr>
      <w:r w:rsidRPr="00BB5C11">
        <w:t>Priekuļu novada dome izskata jautājumu par sadarbības līguma slēgšanu ar Cēsu novada pašvaldību par Vaives ielas atjaunošanu Priekuļu novada administratīvajā teritorijā posmā no apvedceļa līdz Cē</w:t>
      </w:r>
      <w:r>
        <w:t>su pilsētas</w:t>
      </w:r>
      <w:r w:rsidRPr="00BB5C11">
        <w:t xml:space="preserve"> robežai.</w:t>
      </w:r>
    </w:p>
    <w:p w14:paraId="3DDD0E51" w14:textId="77777777" w:rsidR="00756210" w:rsidRDefault="00756210" w:rsidP="00756210">
      <w:pPr>
        <w:pStyle w:val="Pamatteksts"/>
        <w:spacing w:after="0"/>
        <w:ind w:firstLine="567"/>
        <w:jc w:val="both"/>
      </w:pPr>
      <w:r w:rsidRPr="00BB5C11">
        <w:t>Izvērtējot domes rīcībā esošo informāciju, konstatēts, ka likuma „Par pašvaldībām” 12.pants nosaka, ka pašvaldības attiecīgās administratīvās teritorijas iedzīvotāju interesēs var brīvprātīgi realizēt savas iniciatīvas ikvienā</w:t>
      </w:r>
      <w:r>
        <w:t xml:space="preserve"> jautājumā</w:t>
      </w:r>
      <w:r w:rsidRPr="00BB5C11">
        <w:t>, savukārt, likuma 15.panta pirmās daļas 2.punkts nosaka pašvaldību autonomo funkciju gādāt par savas administratīvās teritorijas labiekārtošanu</w:t>
      </w:r>
      <w:r>
        <w:t>, tajā skaitā</w:t>
      </w:r>
      <w:r w:rsidRPr="00BB5C11">
        <w:t xml:space="preserve"> ielu, ceļu un laukumu r</w:t>
      </w:r>
      <w:r>
        <w:t>ekonstruēšana un uzturēšana.</w:t>
      </w:r>
    </w:p>
    <w:p w14:paraId="647B0746" w14:textId="77777777" w:rsidR="00756210" w:rsidRDefault="00756210" w:rsidP="00756210">
      <w:pPr>
        <w:pStyle w:val="Pamatteksts"/>
        <w:spacing w:after="0"/>
        <w:ind w:firstLine="567"/>
        <w:jc w:val="both"/>
      </w:pPr>
      <w:r>
        <w:t xml:space="preserve">Pamatojoties uz likuma Par pašvaldībām 95.pantu, </w:t>
      </w:r>
      <w:r w:rsidRPr="00BB5C11">
        <w:t>lai risinātu uzdevum</w:t>
      </w:r>
      <w:r>
        <w:t xml:space="preserve">us, kuros ir ieinteresētas </w:t>
      </w:r>
      <w:r w:rsidRPr="00BB5C11">
        <w:t>vairākas pašvaldības, tā</w:t>
      </w:r>
      <w:r>
        <w:t>m ir tiesības sadarboties,</w:t>
      </w:r>
      <w:r w:rsidRPr="00BB5C11">
        <w:t xml:space="preserve"> noslēdz</w:t>
      </w:r>
      <w:r>
        <w:t>ot s</w:t>
      </w:r>
      <w:r w:rsidRPr="00BB5C11">
        <w:t>adarbības līgumu</w:t>
      </w:r>
      <w:r>
        <w:t xml:space="preserve"> pašvaldības budžeta ietvaros.</w:t>
      </w:r>
    </w:p>
    <w:p w14:paraId="5ED2FE11" w14:textId="77777777" w:rsidR="00756210" w:rsidRDefault="00756210" w:rsidP="00756210">
      <w:pPr>
        <w:pStyle w:val="Pamatteksts"/>
        <w:spacing w:after="0"/>
        <w:ind w:firstLine="567"/>
        <w:jc w:val="both"/>
      </w:pPr>
      <w:r>
        <w:t>Cēsu novada pašvaldība ir organizējusi Vaives ielas atjaunošanas darbus visā tās garumā un aicina Priekuļu novada pašvaldību uz sadarbību, slēdzot līgumu par darbu līdzfinansēšanu.</w:t>
      </w:r>
    </w:p>
    <w:p w14:paraId="5F69B2C2" w14:textId="77777777" w:rsidR="00756210" w:rsidRDefault="00756210" w:rsidP="00756210">
      <w:pPr>
        <w:pStyle w:val="Pamatteksts"/>
        <w:spacing w:after="0"/>
        <w:ind w:firstLine="567"/>
        <w:jc w:val="both"/>
      </w:pPr>
      <w:r>
        <w:t>Kopējās izmaksas par veiktajiem darbiem Vaives ielas atjaunošanai Priekuļu novada administratīvajā teritorijā sastāda EUR 17 539,53 bez PVN.</w:t>
      </w:r>
    </w:p>
    <w:p w14:paraId="74FB9B7C" w14:textId="77777777" w:rsidR="00756210" w:rsidRDefault="00756210" w:rsidP="00756210">
      <w:pPr>
        <w:pStyle w:val="Pamatteksts"/>
        <w:spacing w:after="0"/>
        <w:ind w:firstLine="567"/>
        <w:jc w:val="both"/>
      </w:pPr>
      <w:r>
        <w:t>Vaives iela savieno Priekuļu novadu ar Cēsu pilsētu, ir stratēģiski svarīgs transporta infrastruktūras objekts.</w:t>
      </w:r>
    </w:p>
    <w:p w14:paraId="3AE2E0E1" w14:textId="447AE060" w:rsidR="00874AA6" w:rsidRPr="0071022F" w:rsidRDefault="00756210" w:rsidP="00874AA6">
      <w:pPr>
        <w:pStyle w:val="Pamatteksts"/>
        <w:spacing w:after="0"/>
        <w:ind w:firstLine="567"/>
        <w:jc w:val="both"/>
      </w:pPr>
      <w:r>
        <w:t>Ņemot vērā iepriekš minēto un pamatojoties uz likuma “Par pašvaldībām” 12.pantu, 15.panta pirmās daļas 2.punktu, 21.panta otro daļu, 95.pantu, Finanšu komitejas 2020.gada 21.septembra atzinumu par lēmumprojektu (</w:t>
      </w:r>
      <w:r w:rsidR="00874AA6">
        <w:t>p</w:t>
      </w:r>
      <w:r>
        <w:t>rotok</w:t>
      </w:r>
      <w:r w:rsidR="00874AA6">
        <w:t>ols</w:t>
      </w:r>
      <w:r>
        <w:t xml:space="preserve"> Nr.</w:t>
      </w:r>
      <w:r w:rsidR="00874AA6">
        <w:t>10</w:t>
      </w:r>
      <w:r>
        <w:t>)</w:t>
      </w:r>
      <w:bookmarkStart w:id="6" w:name="_Hlk7170157"/>
      <w:r w:rsidR="00874AA6">
        <w:t xml:space="preserve">, </w:t>
      </w:r>
      <w:r w:rsidR="00874AA6" w:rsidRPr="0071022F">
        <w:t xml:space="preserve">atklāti balsojot: </w:t>
      </w:r>
      <w:r w:rsidR="00874AA6" w:rsidRPr="00CE0805">
        <w:t>PAR –1</w:t>
      </w:r>
      <w:r w:rsidR="00874AA6">
        <w:t>4</w:t>
      </w:r>
      <w:r w:rsidR="00874AA6" w:rsidRPr="00CE0805">
        <w:t xml:space="preserve"> (</w:t>
      </w:r>
      <w:r w:rsidR="00874AA6" w:rsidRPr="009E6C4B">
        <w:rPr>
          <w:color w:val="000000"/>
        </w:rPr>
        <w:t>Elīna Stapulone, Aivars Tīdemanis,</w:t>
      </w:r>
      <w:r w:rsidR="00874AA6" w:rsidRPr="003B2053">
        <w:rPr>
          <w:bCs/>
          <w:lang w:eastAsia="lv-LV"/>
        </w:rPr>
        <w:t xml:space="preserve"> </w:t>
      </w:r>
      <w:r w:rsidR="00874AA6" w:rsidRPr="009E6C4B">
        <w:rPr>
          <w:bCs/>
        </w:rPr>
        <w:t>Aivars Kalnietis,</w:t>
      </w:r>
      <w:r w:rsidR="00874AA6" w:rsidRPr="00A075B1">
        <w:rPr>
          <w:bCs/>
          <w:lang w:eastAsia="lv-LV"/>
        </w:rPr>
        <w:t xml:space="preserve"> </w:t>
      </w:r>
      <w:r w:rsidR="00874AA6">
        <w:rPr>
          <w:bCs/>
          <w:lang w:eastAsia="lv-LV"/>
        </w:rPr>
        <w:t>Dace Kalniņa,</w:t>
      </w:r>
      <w:r w:rsidR="00874AA6" w:rsidRPr="009E6C4B">
        <w:rPr>
          <w:bCs/>
        </w:rPr>
        <w:t xml:space="preserve"> </w:t>
      </w:r>
      <w:r w:rsidR="00874AA6" w:rsidRPr="009E6C4B">
        <w:rPr>
          <w:color w:val="000000"/>
        </w:rPr>
        <w:t xml:space="preserve">Juris </w:t>
      </w:r>
      <w:proofErr w:type="spellStart"/>
      <w:r w:rsidR="00874AA6" w:rsidRPr="009E6C4B">
        <w:rPr>
          <w:color w:val="000000"/>
        </w:rPr>
        <w:t>Sukaruks</w:t>
      </w:r>
      <w:proofErr w:type="spellEnd"/>
      <w:r w:rsidR="00874AA6" w:rsidRPr="009E6C4B">
        <w:rPr>
          <w:color w:val="000000"/>
        </w:rPr>
        <w:t xml:space="preserve">, </w:t>
      </w:r>
      <w:r w:rsidR="00874AA6" w:rsidRPr="009E6C4B">
        <w:rPr>
          <w:bCs/>
        </w:rPr>
        <w:t xml:space="preserve">Jānis </w:t>
      </w:r>
      <w:proofErr w:type="spellStart"/>
      <w:r w:rsidR="00874AA6" w:rsidRPr="009E6C4B">
        <w:rPr>
          <w:bCs/>
        </w:rPr>
        <w:t>Ročāns</w:t>
      </w:r>
      <w:proofErr w:type="spellEnd"/>
      <w:r w:rsidR="00874AA6" w:rsidRPr="009E6C4B">
        <w:rPr>
          <w:bCs/>
        </w:rPr>
        <w:t>,</w:t>
      </w:r>
      <w:r w:rsidR="00874AA6" w:rsidRPr="009E6C4B">
        <w:rPr>
          <w:color w:val="000000"/>
        </w:rPr>
        <w:t xml:space="preserve"> Jānis Mičulis,  </w:t>
      </w:r>
      <w:r w:rsidR="00874AA6">
        <w:rPr>
          <w:color w:val="000000"/>
        </w:rPr>
        <w:t xml:space="preserve">Baiba Karlsberga, </w:t>
      </w:r>
      <w:r w:rsidR="00874AA6" w:rsidRPr="009E6C4B">
        <w:rPr>
          <w:color w:val="000000"/>
        </w:rPr>
        <w:t>Mārīte Raudziņa</w:t>
      </w:r>
      <w:r w:rsidR="00874AA6" w:rsidRPr="009E6C4B">
        <w:t xml:space="preserve">, </w:t>
      </w:r>
      <w:r w:rsidR="00874AA6">
        <w:rPr>
          <w:bCs/>
        </w:rPr>
        <w:t xml:space="preserve">Normunds Kažoks, </w:t>
      </w:r>
      <w:r w:rsidR="00874AA6">
        <w:rPr>
          <w:bCs/>
          <w:lang w:eastAsia="lv-LV"/>
        </w:rPr>
        <w:t>Māris Baltiņš, Elīna Krieviņa, Ināra Roce, Sarmīte Orehova</w:t>
      </w:r>
      <w:r w:rsidR="00874AA6" w:rsidRPr="00CE0805">
        <w:t>)</w:t>
      </w:r>
      <w:r w:rsidR="00874AA6" w:rsidRPr="0071022F">
        <w:t xml:space="preserve">, PRET –nav, ATTURAS –nav, Priekuļu novada dome </w:t>
      </w:r>
      <w:r w:rsidR="00874AA6" w:rsidRPr="0071022F">
        <w:rPr>
          <w:b/>
        </w:rPr>
        <w:t>nolemj</w:t>
      </w:r>
      <w:r w:rsidR="00874AA6" w:rsidRPr="0071022F">
        <w:t>:</w:t>
      </w:r>
    </w:p>
    <w:bookmarkEnd w:id="6"/>
    <w:p w14:paraId="2B536F55" w14:textId="77777777" w:rsidR="00874AA6" w:rsidRDefault="00874AA6" w:rsidP="00756210">
      <w:pPr>
        <w:pStyle w:val="Pamatteksts"/>
        <w:spacing w:after="0"/>
        <w:ind w:firstLine="567"/>
        <w:jc w:val="both"/>
      </w:pPr>
    </w:p>
    <w:p w14:paraId="61C0EA00" w14:textId="77777777" w:rsidR="00756210" w:rsidRDefault="00756210" w:rsidP="00756210">
      <w:pPr>
        <w:pStyle w:val="Pamatteksts"/>
        <w:numPr>
          <w:ilvl w:val="0"/>
          <w:numId w:val="8"/>
        </w:numPr>
        <w:spacing w:after="0"/>
        <w:ind w:left="567" w:hanging="567"/>
        <w:jc w:val="both"/>
      </w:pPr>
      <w:r>
        <w:t>Slēgt Sadarbības līgumu ar Cēsu novada pašvaldību par Vaives ielas atjaunošanu Priekuļu novada administratīvajā teritorijā, paredzot Cēsu novada pašvaldībai kompensēt izdevumus EUR 17539,53 apmērā bez PVN. (Līguma projekts pielikumā).</w:t>
      </w:r>
    </w:p>
    <w:p w14:paraId="34B2579D" w14:textId="38D7F415" w:rsidR="00874AA6" w:rsidRPr="00874AA6" w:rsidRDefault="00874AA6" w:rsidP="00756210">
      <w:pPr>
        <w:pStyle w:val="Pamatteksts"/>
        <w:numPr>
          <w:ilvl w:val="0"/>
          <w:numId w:val="8"/>
        </w:numPr>
        <w:spacing w:after="0"/>
        <w:ind w:left="567" w:hanging="567"/>
        <w:jc w:val="both"/>
      </w:pPr>
      <w:r>
        <w:rPr>
          <w:color w:val="000000"/>
        </w:rPr>
        <w:t>Līdzekļus Sadarbības līguma realizācijai paredzēt no Pašvaldības ceļu fonda mērķdotācijas.</w:t>
      </w:r>
    </w:p>
    <w:p w14:paraId="1D77F40D" w14:textId="55CD0129" w:rsidR="00756210" w:rsidRDefault="00756210" w:rsidP="00756210">
      <w:pPr>
        <w:pStyle w:val="Pamatteksts"/>
        <w:numPr>
          <w:ilvl w:val="0"/>
          <w:numId w:val="8"/>
        </w:numPr>
        <w:spacing w:after="0"/>
        <w:ind w:left="567" w:hanging="567"/>
        <w:jc w:val="both"/>
      </w:pPr>
      <w:r>
        <w:t xml:space="preserve">Atbildīgais par lēmuma izpildi – Saimnieciskās nodaļas vadītājs, izpilddirektora vietnieks </w:t>
      </w:r>
      <w:proofErr w:type="spellStart"/>
      <w:r>
        <w:t>R.Saļmo</w:t>
      </w:r>
      <w:proofErr w:type="spellEnd"/>
      <w:r>
        <w:t xml:space="preserve"> un Finanšu un grāmatvedības nodaļas vadītāja I. Rumba.</w:t>
      </w:r>
    </w:p>
    <w:p w14:paraId="1DDA5CA2" w14:textId="77777777" w:rsidR="00756210" w:rsidRDefault="00756210" w:rsidP="00756210">
      <w:pPr>
        <w:pStyle w:val="Pamatteksts"/>
        <w:numPr>
          <w:ilvl w:val="0"/>
          <w:numId w:val="8"/>
        </w:numPr>
        <w:spacing w:after="0"/>
        <w:ind w:left="567" w:hanging="567"/>
        <w:jc w:val="both"/>
      </w:pPr>
      <w:r>
        <w:t>Kontroli par lēmuma izpildi veic izpilddirektors F. Puņeiko.</w:t>
      </w:r>
    </w:p>
    <w:p w14:paraId="5D207862" w14:textId="712B38C9" w:rsidR="00756210" w:rsidRDefault="00756210" w:rsidP="00756210">
      <w:pPr>
        <w:pStyle w:val="Pamatteksts"/>
        <w:spacing w:after="0"/>
        <w:ind w:left="567" w:hanging="567"/>
        <w:jc w:val="both"/>
      </w:pPr>
    </w:p>
    <w:p w14:paraId="222E5E46" w14:textId="77777777" w:rsidR="00874AA6" w:rsidRDefault="00874AA6" w:rsidP="00756210">
      <w:pPr>
        <w:pStyle w:val="Pamatteksts"/>
        <w:spacing w:after="0"/>
        <w:ind w:left="567" w:hanging="567"/>
        <w:jc w:val="both"/>
      </w:pPr>
    </w:p>
    <w:p w14:paraId="50DF0353" w14:textId="77777777" w:rsidR="0090447D" w:rsidRPr="0071022F" w:rsidRDefault="0090447D" w:rsidP="0090447D">
      <w:bookmarkStart w:id="7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7"/>
    <w:p w14:paraId="2CC6987A" w14:textId="77777777" w:rsidR="00756210" w:rsidRPr="00BB5C11" w:rsidRDefault="00756210" w:rsidP="00756210">
      <w:pPr>
        <w:pStyle w:val="Pamatteksts"/>
        <w:spacing w:after="0"/>
        <w:ind w:firstLine="567"/>
        <w:jc w:val="both"/>
      </w:pPr>
    </w:p>
    <w:p w14:paraId="59D45C1B" w14:textId="77777777" w:rsidR="00756210" w:rsidRPr="003718F1" w:rsidRDefault="00756210" w:rsidP="00756210">
      <w:pPr>
        <w:ind w:firstLine="567"/>
        <w:jc w:val="both"/>
      </w:pPr>
    </w:p>
    <w:p w14:paraId="42DE6534" w14:textId="77777777" w:rsidR="00833611" w:rsidRPr="002428FA" w:rsidRDefault="00833611" w:rsidP="00833611">
      <w:pPr>
        <w:jc w:val="center"/>
        <w:rPr>
          <w:b/>
        </w:rPr>
      </w:pPr>
    </w:p>
    <w:sectPr w:rsidR="00833611" w:rsidRPr="002428FA" w:rsidSect="006E5993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55316B"/>
    <w:multiLevelType w:val="hybridMultilevel"/>
    <w:tmpl w:val="B002AD46"/>
    <w:lvl w:ilvl="0" w:tplc="0F72C98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061FBF"/>
    <w:rsid w:val="002631C5"/>
    <w:rsid w:val="002E5A7F"/>
    <w:rsid w:val="0038024A"/>
    <w:rsid w:val="006664C9"/>
    <w:rsid w:val="006922C9"/>
    <w:rsid w:val="006E5993"/>
    <w:rsid w:val="00756210"/>
    <w:rsid w:val="007B5527"/>
    <w:rsid w:val="00813557"/>
    <w:rsid w:val="00833611"/>
    <w:rsid w:val="00874AA6"/>
    <w:rsid w:val="0089394E"/>
    <w:rsid w:val="008F7455"/>
    <w:rsid w:val="0090447D"/>
    <w:rsid w:val="00950E89"/>
    <w:rsid w:val="00984F3F"/>
    <w:rsid w:val="00A23F9A"/>
    <w:rsid w:val="00A40712"/>
    <w:rsid w:val="00C22529"/>
    <w:rsid w:val="00CD28CA"/>
    <w:rsid w:val="00CF6292"/>
    <w:rsid w:val="00E0781A"/>
    <w:rsid w:val="00F073BC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A5488"/>
  <w15:docId w15:val="{5D74BDC8-1596-473C-8008-062C52CD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  <w:style w:type="paragraph" w:styleId="Pamatteksts">
    <w:name w:val="Body Text"/>
    <w:basedOn w:val="Parasts"/>
    <w:link w:val="PamattekstsRakstz"/>
    <w:rsid w:val="00756210"/>
    <w:pPr>
      <w:spacing w:after="120"/>
    </w:pPr>
    <w:rPr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7562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1811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2020-09-21T09:27:00Z</cp:lastPrinted>
  <dcterms:created xsi:type="dcterms:W3CDTF">2020-09-21T09:20:00Z</dcterms:created>
  <dcterms:modified xsi:type="dcterms:W3CDTF">2020-09-30T12:40:00Z</dcterms:modified>
</cp:coreProperties>
</file>