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E9D" w:rsidRDefault="00C770CE" w:rsidP="00C770CE">
      <w:pPr>
        <w:pBdr>
          <w:top w:val="nil"/>
          <w:left w:val="nil"/>
          <w:bottom w:val="nil"/>
          <w:right w:val="nil"/>
          <w:between w:val="nil"/>
        </w:pBdr>
        <w:spacing w:after="120"/>
        <w:ind w:right="-2"/>
        <w:jc w:val="center"/>
        <w:rPr>
          <w:b/>
          <w:color w:val="000000"/>
        </w:rPr>
      </w:pPr>
      <w:r>
        <w:rPr>
          <w:noProof/>
          <w:color w:val="000000"/>
        </w:rPr>
        <w:drawing>
          <wp:inline distT="0" distB="0" distL="0" distR="0">
            <wp:extent cx="581025" cy="685800"/>
            <wp:effectExtent l="0" t="0" r="0" b="0"/>
            <wp:docPr id="3"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014E9D" w:rsidRDefault="00C770CE" w:rsidP="00C770CE">
      <w:pPr>
        <w:pBdr>
          <w:top w:val="nil"/>
          <w:left w:val="nil"/>
          <w:bottom w:val="nil"/>
          <w:right w:val="nil"/>
          <w:between w:val="nil"/>
        </w:pBdr>
        <w:ind w:left="720" w:right="-2" w:hanging="720"/>
        <w:jc w:val="center"/>
        <w:rPr>
          <w:color w:val="000000"/>
        </w:rPr>
      </w:pPr>
      <w:r>
        <w:rPr>
          <w:color w:val="000000"/>
        </w:rPr>
        <w:t>LATVIJAS  REPUBLIKA</w:t>
      </w:r>
    </w:p>
    <w:p w:rsidR="00014E9D" w:rsidRDefault="00C770CE" w:rsidP="00C770CE">
      <w:pPr>
        <w:pBdr>
          <w:bottom w:val="single" w:sz="12" w:space="1" w:color="000000"/>
        </w:pBdr>
        <w:ind w:left="720" w:right="-2" w:hanging="720"/>
        <w:jc w:val="center"/>
        <w:rPr>
          <w:b/>
          <w:sz w:val="28"/>
          <w:szCs w:val="28"/>
        </w:rPr>
      </w:pPr>
      <w:r>
        <w:rPr>
          <w:b/>
          <w:sz w:val="28"/>
          <w:szCs w:val="28"/>
        </w:rPr>
        <w:t xml:space="preserve"> PRIEKUĻU NOVADA PAŠVALDĪBA</w:t>
      </w:r>
    </w:p>
    <w:p w:rsidR="00014E9D" w:rsidRDefault="00C770CE" w:rsidP="00C770CE">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014E9D" w:rsidRDefault="00C770CE" w:rsidP="00C770CE">
      <w:pPr>
        <w:ind w:left="720" w:right="-2" w:hanging="720"/>
        <w:jc w:val="center"/>
        <w:rPr>
          <w:b/>
        </w:rPr>
      </w:pPr>
      <w:r>
        <w:rPr>
          <w:sz w:val="18"/>
          <w:szCs w:val="18"/>
        </w:rPr>
        <w:t xml:space="preserve"> www.priekuli.lv, tālr. 64107871, e-pasts: </w:t>
      </w:r>
      <w:r>
        <w:rPr>
          <w:color w:val="000000"/>
          <w:sz w:val="18"/>
          <w:szCs w:val="18"/>
        </w:rPr>
        <w:t>dome@priekulunovads.lv</w:t>
      </w:r>
    </w:p>
    <w:p w:rsidR="00014E9D" w:rsidRDefault="00014E9D" w:rsidP="00C770CE">
      <w:pPr>
        <w:ind w:right="-2"/>
      </w:pPr>
    </w:p>
    <w:p w:rsidR="00014E9D" w:rsidRDefault="00C770CE" w:rsidP="00C770CE">
      <w:pPr>
        <w:ind w:right="-2"/>
        <w:jc w:val="center"/>
        <w:rPr>
          <w:b/>
        </w:rPr>
      </w:pPr>
      <w:r>
        <w:rPr>
          <w:b/>
        </w:rPr>
        <w:t>Lēmums</w:t>
      </w:r>
    </w:p>
    <w:p w:rsidR="00014E9D" w:rsidRDefault="00C770CE" w:rsidP="00C770CE">
      <w:pPr>
        <w:ind w:right="-2"/>
        <w:jc w:val="center"/>
      </w:pPr>
      <w:r>
        <w:t>Priekuļu novada Priekuļu pagastā</w:t>
      </w:r>
    </w:p>
    <w:p w:rsidR="00014E9D" w:rsidRDefault="00C770CE" w:rsidP="00C770CE">
      <w:pPr>
        <w:ind w:right="-2"/>
      </w:pPr>
      <w:r>
        <w:t>2019.gada 28.novembrī</w:t>
      </w:r>
      <w:r>
        <w:tab/>
      </w:r>
      <w:r>
        <w:tab/>
      </w:r>
      <w:r>
        <w:tab/>
      </w:r>
      <w:r>
        <w:tab/>
      </w:r>
      <w:r>
        <w:tab/>
      </w:r>
      <w:r>
        <w:tab/>
      </w:r>
      <w:r>
        <w:tab/>
        <w:t xml:space="preserve"> Nr.502</w:t>
      </w:r>
    </w:p>
    <w:p w:rsidR="00014E9D" w:rsidRDefault="00C770CE" w:rsidP="00C770CE">
      <w:pPr>
        <w:ind w:right="-2"/>
        <w:jc w:val="right"/>
      </w:pPr>
      <w:r>
        <w:tab/>
      </w:r>
      <w:r>
        <w:tab/>
      </w:r>
      <w:r>
        <w:tab/>
      </w:r>
      <w:r>
        <w:tab/>
      </w:r>
      <w:r>
        <w:tab/>
      </w:r>
      <w:r>
        <w:tab/>
      </w:r>
      <w:r>
        <w:tab/>
      </w:r>
      <w:r>
        <w:tab/>
        <w:t>(protokols Nr.12, 36.p)</w:t>
      </w:r>
    </w:p>
    <w:p w:rsidR="00014E9D" w:rsidRDefault="00014E9D" w:rsidP="00C770CE">
      <w:pPr>
        <w:ind w:right="-2"/>
        <w:jc w:val="center"/>
        <w:rPr>
          <w:b/>
          <w:u w:val="single"/>
        </w:rPr>
      </w:pPr>
    </w:p>
    <w:p w:rsidR="00014E9D" w:rsidRDefault="00C770CE" w:rsidP="00C770CE">
      <w:pPr>
        <w:ind w:right="-2"/>
        <w:jc w:val="center"/>
        <w:rPr>
          <w:b/>
          <w:u w:val="single"/>
        </w:rPr>
      </w:pPr>
      <w:r>
        <w:rPr>
          <w:b/>
          <w:u w:val="single"/>
        </w:rPr>
        <w:t>Par nekustamā īpašuma “Veselavas pagasta padomes zeme”,  Veselavas pagastā, Priekuļu novadā, zemes nomas tiesību izsoles noteikumu apstiprināšanu</w:t>
      </w:r>
    </w:p>
    <w:p w:rsidR="00014E9D" w:rsidRDefault="00014E9D" w:rsidP="00C770CE">
      <w:pPr>
        <w:ind w:right="-2" w:firstLine="426"/>
        <w:jc w:val="center"/>
      </w:pPr>
    </w:p>
    <w:p w:rsidR="00014E9D" w:rsidRDefault="00C770CE" w:rsidP="00C770CE">
      <w:pPr>
        <w:ind w:right="-2" w:firstLine="709"/>
        <w:jc w:val="both"/>
      </w:pPr>
      <w:bookmarkStart w:id="0" w:name="_heading=h.gjdgxs" w:colFirst="0" w:colLast="0"/>
      <w:bookmarkEnd w:id="0"/>
      <w:r>
        <w:t xml:space="preserve">Priekuļu novada dome iepazīstas ar Priekuļu novada pašvaldības izpilddirektora </w:t>
      </w:r>
      <w:proofErr w:type="spellStart"/>
      <w:r>
        <w:t>F.Puņeiko</w:t>
      </w:r>
      <w:proofErr w:type="spellEnd"/>
      <w:r>
        <w:t xml:space="preserve"> informāciju par pašvaldības nekustamā īpašuma “Veselavas pagasta padomes zeme”, Veselavas pagastā, Priekuļu novadā, kadastra Nr.4294 001 0151,  daļas zemes 5,8 ha platībā izsoles noteikumu projektu. </w:t>
      </w:r>
    </w:p>
    <w:p w:rsidR="00014E9D" w:rsidRDefault="00C770CE" w:rsidP="00C770CE">
      <w:pPr>
        <w:ind w:right="-2" w:firstLine="709"/>
        <w:jc w:val="both"/>
      </w:pPr>
      <w:r>
        <w:t xml:space="preserve">Izvērtējot domes rīcībā esošo informāciju, konstatēts, ka: </w:t>
      </w:r>
    </w:p>
    <w:p w:rsidR="00014E9D" w:rsidRDefault="00C770CE" w:rsidP="00C770CE">
      <w:pPr>
        <w:numPr>
          <w:ilvl w:val="0"/>
          <w:numId w:val="1"/>
        </w:numPr>
        <w:pBdr>
          <w:top w:val="nil"/>
          <w:left w:val="nil"/>
          <w:bottom w:val="nil"/>
          <w:right w:val="nil"/>
          <w:between w:val="nil"/>
        </w:pBdr>
        <w:ind w:left="709" w:right="-2" w:hanging="709"/>
        <w:jc w:val="both"/>
        <w:rPr>
          <w:color w:val="000000"/>
        </w:rPr>
      </w:pPr>
      <w:r>
        <w:rPr>
          <w:color w:val="000000"/>
        </w:rPr>
        <w:t>Priekuļu novada pašvaldības valdījumā ir zemes vienība  “Veselavas pagasta padomes zeme”, Veselavas pagastā, Priekuļu novadā”, kuras sastāvā ir zemes vienība ar kadastra apzīmējumu 4294 001 0151   6,3 ha platībā;</w:t>
      </w:r>
    </w:p>
    <w:p w:rsidR="00014E9D" w:rsidRDefault="00C770CE" w:rsidP="00C770CE">
      <w:pPr>
        <w:numPr>
          <w:ilvl w:val="0"/>
          <w:numId w:val="1"/>
        </w:numPr>
        <w:pBdr>
          <w:top w:val="nil"/>
          <w:left w:val="nil"/>
          <w:bottom w:val="nil"/>
          <w:right w:val="nil"/>
          <w:between w:val="nil"/>
        </w:pBdr>
        <w:ind w:left="709" w:right="-2" w:hanging="709"/>
        <w:jc w:val="both"/>
        <w:rPr>
          <w:color w:val="000000"/>
        </w:rPr>
      </w:pPr>
      <w:r>
        <w:rPr>
          <w:color w:val="000000"/>
        </w:rPr>
        <w:t>Zemes vienības daļa 0,5 ha platībā iznomāta fiziskai personai;</w:t>
      </w:r>
    </w:p>
    <w:p w:rsidR="00014E9D" w:rsidRDefault="00C770CE" w:rsidP="00C770CE">
      <w:pPr>
        <w:numPr>
          <w:ilvl w:val="0"/>
          <w:numId w:val="1"/>
        </w:numPr>
        <w:pBdr>
          <w:top w:val="nil"/>
          <w:left w:val="nil"/>
          <w:bottom w:val="nil"/>
          <w:right w:val="nil"/>
          <w:between w:val="nil"/>
        </w:pBdr>
        <w:ind w:left="709" w:right="-2" w:hanging="709"/>
        <w:jc w:val="both"/>
        <w:rPr>
          <w:color w:val="000000"/>
        </w:rPr>
      </w:pPr>
      <w:r>
        <w:rPr>
          <w:color w:val="000000"/>
        </w:rPr>
        <w:t>Likuma “Par pašvaldībām” 14.panta otrās daļas 3.punkts nosaka :</w:t>
      </w:r>
      <w:r>
        <w:rPr>
          <w:i/>
          <w:color w:val="000000"/>
        </w:rPr>
        <w:t xml:space="preserve">“Lai izpildītu savas funkcijas, pašvaldībām likumā noteiktajā kārtībā ir pienākums racionāli un lietderīgi apsaimniekot pašvaldības kustamo un nekustamo mantu”. </w:t>
      </w:r>
    </w:p>
    <w:p w:rsidR="00014E9D" w:rsidRDefault="00C770CE" w:rsidP="00C770CE">
      <w:pPr>
        <w:numPr>
          <w:ilvl w:val="0"/>
          <w:numId w:val="1"/>
        </w:numPr>
        <w:pBdr>
          <w:top w:val="nil"/>
          <w:left w:val="nil"/>
          <w:bottom w:val="nil"/>
          <w:right w:val="nil"/>
          <w:between w:val="nil"/>
        </w:pBdr>
        <w:ind w:left="709" w:right="-2" w:hanging="709"/>
        <w:jc w:val="both"/>
        <w:rPr>
          <w:color w:val="000000"/>
        </w:rPr>
      </w:pPr>
      <w:r>
        <w:rPr>
          <w:color w:val="000000"/>
        </w:rPr>
        <w:t>Minētā zemes vienības daļas iznomāšana nav pretrunā pašvaldības interesēm.</w:t>
      </w:r>
    </w:p>
    <w:p w:rsidR="00014E9D" w:rsidRDefault="00C770CE" w:rsidP="00C770CE">
      <w:pPr>
        <w:numPr>
          <w:ilvl w:val="0"/>
          <w:numId w:val="1"/>
        </w:numPr>
        <w:pBdr>
          <w:top w:val="nil"/>
          <w:left w:val="nil"/>
          <w:bottom w:val="nil"/>
          <w:right w:val="nil"/>
          <w:between w:val="nil"/>
        </w:pBdr>
        <w:shd w:val="clear" w:color="auto" w:fill="FFFFFF"/>
        <w:ind w:left="709" w:right="-2" w:hanging="709"/>
        <w:jc w:val="both"/>
        <w:rPr>
          <w:rFonts w:ascii="Arial" w:eastAsia="Arial" w:hAnsi="Arial" w:cs="Arial"/>
          <w:color w:val="414142"/>
        </w:rPr>
      </w:pPr>
      <w:r>
        <w:rPr>
          <w:color w:val="000000"/>
        </w:rPr>
        <w:t>Publiskas personas zemes nomas un apbūves tiesību noteikumu 32.punkta regulējums nosaka, ka neapbūvēta zemesgabala nomnieku noskaidro rakstiskā vai mutiskā izsolē. Iznomātājs pieņem lēmumu par piemērojamo izsoles veidu, nodrošina izsoles atklātumu un dokumentē izsoles procedūru.</w:t>
      </w:r>
    </w:p>
    <w:p w:rsidR="00C770CE" w:rsidRDefault="00C770CE" w:rsidP="00C770CE">
      <w:pPr>
        <w:ind w:right="-2" w:firstLine="709"/>
        <w:jc w:val="both"/>
      </w:pPr>
      <w:r>
        <w:t>Pamatojoties uz likuma ”Par pašvaldībām” 14.panta otrās daļas 3.punktu un Latvijas Republikas Ministru kabineta 2018.gada 19.jūnija noteikumu Nr.350 „Publiskas personas zemes nomas un apbūves tiesības noteikumi” 32.punktu Priekuļu novada domes Finanšu komitejas 2019.gada 25.novembra atzinumu (protokols Nr.</w:t>
      </w:r>
      <w:r w:rsidRPr="00C770CE">
        <w:t>12</w:t>
      </w:r>
      <w:r>
        <w:t>),</w:t>
      </w:r>
      <w:bookmarkStart w:id="1" w:name="_Hlk20477436"/>
      <w:bookmarkStart w:id="2" w:name="_Hlk7170157"/>
      <w:r w:rsidRPr="002A57AD">
        <w:t>atklāti balsojot: PAR –14 (</w:t>
      </w:r>
      <w:r w:rsidRPr="002A57AD">
        <w:rPr>
          <w:color w:val="000000"/>
        </w:rPr>
        <w:t xml:space="preserve">Elīna </w:t>
      </w:r>
      <w:proofErr w:type="spellStart"/>
      <w:r w:rsidRPr="002A57AD">
        <w:rPr>
          <w:color w:val="000000"/>
        </w:rPr>
        <w:t>Stapulone</w:t>
      </w:r>
      <w:proofErr w:type="spellEnd"/>
      <w:r w:rsidRPr="002A57AD">
        <w:rPr>
          <w:color w:val="000000"/>
        </w:rPr>
        <w:t xml:space="preserve">, Dace Kalniņa, Aivars </w:t>
      </w:r>
      <w:proofErr w:type="spellStart"/>
      <w:r w:rsidRPr="002A57AD">
        <w:rPr>
          <w:color w:val="000000"/>
        </w:rPr>
        <w:t>Tīdemanis</w:t>
      </w:r>
      <w:proofErr w:type="spellEnd"/>
      <w:r w:rsidRPr="002A57AD">
        <w:rPr>
          <w:color w:val="000000"/>
        </w:rPr>
        <w:t xml:space="preserve">, Elīna Krieviņa, Jānis </w:t>
      </w:r>
      <w:proofErr w:type="spellStart"/>
      <w:r w:rsidRPr="002A57AD">
        <w:rPr>
          <w:color w:val="000000"/>
        </w:rPr>
        <w:t>Mičulis</w:t>
      </w:r>
      <w:proofErr w:type="spellEnd"/>
      <w:r w:rsidRPr="002A57AD">
        <w:rPr>
          <w:color w:val="000000"/>
        </w:rPr>
        <w:t xml:space="preserve">, Mārīte Raudziņa, Arnis Melbārdis, Jānis </w:t>
      </w:r>
      <w:proofErr w:type="spellStart"/>
      <w:r w:rsidRPr="002A57AD">
        <w:rPr>
          <w:color w:val="000000"/>
        </w:rPr>
        <w:t>Ročāns</w:t>
      </w:r>
      <w:proofErr w:type="spellEnd"/>
      <w:r w:rsidRPr="002A57AD">
        <w:rPr>
          <w:color w:val="000000"/>
        </w:rPr>
        <w:t xml:space="preserve">, Aivars Kalnietis, Normunds Kažoks, Ināra </w:t>
      </w:r>
      <w:proofErr w:type="spellStart"/>
      <w:r w:rsidRPr="002A57AD">
        <w:rPr>
          <w:color w:val="000000"/>
        </w:rPr>
        <w:t>Roce</w:t>
      </w:r>
      <w:proofErr w:type="spellEnd"/>
      <w:r w:rsidRPr="002A57AD">
        <w:rPr>
          <w:color w:val="000000"/>
        </w:rPr>
        <w:t xml:space="preserve">, Elīna Krieviņa, Māris Baltiņš, Baiba </w:t>
      </w:r>
      <w:proofErr w:type="spellStart"/>
      <w:r w:rsidRPr="002A57AD">
        <w:rPr>
          <w:color w:val="000000"/>
        </w:rPr>
        <w:t>Karlsberga</w:t>
      </w:r>
      <w:proofErr w:type="spellEnd"/>
      <w:r w:rsidRPr="002A57AD">
        <w:t xml:space="preserve">), PRET –nav, ATTURAS –nav,  Priekuļu novada dome </w:t>
      </w:r>
      <w:r w:rsidRPr="002A57AD">
        <w:rPr>
          <w:b/>
        </w:rPr>
        <w:t>nolemj</w:t>
      </w:r>
      <w:r w:rsidRPr="002A57AD">
        <w:t xml:space="preserve">: </w:t>
      </w:r>
      <w:bookmarkEnd w:id="1"/>
    </w:p>
    <w:bookmarkEnd w:id="2"/>
    <w:p w:rsidR="00014E9D" w:rsidRDefault="00C770CE" w:rsidP="00C770CE">
      <w:pPr>
        <w:numPr>
          <w:ilvl w:val="1"/>
          <w:numId w:val="1"/>
        </w:numPr>
        <w:pBdr>
          <w:top w:val="nil"/>
          <w:left w:val="nil"/>
          <w:bottom w:val="nil"/>
          <w:right w:val="nil"/>
          <w:between w:val="nil"/>
        </w:pBdr>
        <w:ind w:left="567" w:right="-2" w:hanging="567"/>
        <w:jc w:val="both"/>
        <w:rPr>
          <w:color w:val="000000"/>
        </w:rPr>
      </w:pPr>
      <w:r>
        <w:rPr>
          <w:color w:val="000000"/>
        </w:rPr>
        <w:t xml:space="preserve">Apstiprināt  zemes vienības ar kadastra apzīmējumu 4294 001 0151 daļas 5,8 ha platībā “Veselavas pagasta padomes zeme”, Veselavas pagastā, Priekuļu novadā,  zemes nomas tiesību izsoles noteikumus. </w:t>
      </w:r>
    </w:p>
    <w:p w:rsidR="00014E9D" w:rsidRDefault="00C770CE" w:rsidP="00C770CE">
      <w:pPr>
        <w:numPr>
          <w:ilvl w:val="1"/>
          <w:numId w:val="1"/>
        </w:numPr>
        <w:pBdr>
          <w:top w:val="nil"/>
          <w:left w:val="nil"/>
          <w:bottom w:val="nil"/>
          <w:right w:val="nil"/>
          <w:between w:val="nil"/>
        </w:pBdr>
        <w:spacing w:after="200"/>
        <w:ind w:left="567" w:right="-2" w:hanging="567"/>
        <w:jc w:val="both"/>
        <w:rPr>
          <w:color w:val="000000"/>
        </w:rPr>
      </w:pPr>
      <w:r>
        <w:rPr>
          <w:color w:val="000000"/>
        </w:rPr>
        <w:t xml:space="preserve">Atbildīgais par lēmuma izpildi izpilddirektors </w:t>
      </w:r>
      <w:proofErr w:type="spellStart"/>
      <w:r>
        <w:rPr>
          <w:color w:val="000000"/>
        </w:rPr>
        <w:t>F.Puņeiko</w:t>
      </w:r>
      <w:proofErr w:type="spellEnd"/>
      <w:r>
        <w:rPr>
          <w:color w:val="000000"/>
        </w:rPr>
        <w:t>.</w:t>
      </w:r>
    </w:p>
    <w:p w:rsidR="00014E9D" w:rsidRDefault="00C770CE" w:rsidP="00C770CE">
      <w:pPr>
        <w:ind w:right="-2" w:firstLine="709"/>
      </w:pPr>
      <w:r>
        <w:t>Pielikumā: Izsoles noteikumi uz 2 lapām</w:t>
      </w:r>
    </w:p>
    <w:p w:rsidR="00014E9D" w:rsidRDefault="00014E9D" w:rsidP="00C770CE">
      <w:pPr>
        <w:ind w:right="-2" w:firstLine="709"/>
      </w:pPr>
    </w:p>
    <w:p w:rsidR="00C770CE" w:rsidRDefault="00C770CE" w:rsidP="00C770CE">
      <w:pPr>
        <w:ind w:right="-2" w:firstLine="709"/>
      </w:pPr>
    </w:p>
    <w:p w:rsidR="00376B6F" w:rsidRPr="00376B6F" w:rsidRDefault="00376B6F" w:rsidP="00376B6F">
      <w:pPr>
        <w:ind w:right="-2"/>
      </w:pPr>
      <w:bookmarkStart w:id="3" w:name="_heading=h.30j0zll" w:colFirst="0" w:colLast="0"/>
      <w:bookmarkStart w:id="4" w:name="_Hlk9499114"/>
      <w:bookmarkStart w:id="5" w:name="_Hlk7159690"/>
      <w:bookmarkEnd w:id="3"/>
      <w:r w:rsidRPr="00376B6F">
        <w:t>Domes priekšsēdētāja</w:t>
      </w:r>
      <w:r w:rsidRPr="00376B6F">
        <w:tab/>
      </w:r>
      <w:r w:rsidRPr="00376B6F">
        <w:tab/>
        <w:t>(paraksts)</w:t>
      </w:r>
      <w:r w:rsidRPr="00376B6F">
        <w:tab/>
      </w:r>
      <w:r w:rsidRPr="00376B6F">
        <w:tab/>
      </w:r>
      <w:r w:rsidRPr="00376B6F">
        <w:tab/>
      </w:r>
      <w:r w:rsidRPr="00376B6F">
        <w:tab/>
      </w:r>
      <w:r w:rsidRPr="00376B6F">
        <w:tab/>
        <w:t xml:space="preserve">Elīna </w:t>
      </w:r>
      <w:proofErr w:type="spellStart"/>
      <w:r w:rsidRPr="00376B6F">
        <w:t>Stapulone</w:t>
      </w:r>
      <w:bookmarkEnd w:id="4"/>
      <w:proofErr w:type="spellEnd"/>
    </w:p>
    <w:bookmarkEnd w:id="5"/>
    <w:p w:rsidR="00C770CE" w:rsidRDefault="00C770CE" w:rsidP="00C770CE">
      <w:pPr>
        <w:ind w:right="-2"/>
      </w:pPr>
    </w:p>
    <w:p w:rsidR="00C770CE" w:rsidRDefault="00C770CE" w:rsidP="00C770CE">
      <w:pPr>
        <w:ind w:right="-2"/>
      </w:pPr>
      <w:r>
        <w:br w:type="page"/>
      </w:r>
      <w:r>
        <w:lastRenderedPageBreak/>
        <w:br w:type="page"/>
      </w:r>
    </w:p>
    <w:p w:rsidR="00C770CE" w:rsidRDefault="00C770CE" w:rsidP="00C770CE">
      <w:pPr>
        <w:ind w:right="-2"/>
      </w:pPr>
    </w:p>
    <w:p w:rsidR="00C770CE" w:rsidRDefault="00C770CE" w:rsidP="00C770CE">
      <w:pPr>
        <w:pBdr>
          <w:top w:val="nil"/>
          <w:left w:val="nil"/>
          <w:bottom w:val="nil"/>
          <w:right w:val="nil"/>
          <w:between w:val="nil"/>
        </w:pBdr>
        <w:spacing w:after="120"/>
        <w:ind w:right="-2"/>
        <w:jc w:val="center"/>
        <w:rPr>
          <w:b/>
          <w:color w:val="000000"/>
        </w:rPr>
      </w:pPr>
      <w:r>
        <w:rPr>
          <w:noProof/>
          <w:color w:val="000000"/>
        </w:rPr>
        <w:drawing>
          <wp:inline distT="0" distB="0" distL="0" distR="0" wp14:anchorId="3A062D75" wp14:editId="1A0AA458">
            <wp:extent cx="581025" cy="685800"/>
            <wp:effectExtent l="0" t="0" r="0" b="0"/>
            <wp:docPr id="1"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C770CE" w:rsidRDefault="00C770CE" w:rsidP="00C770CE">
      <w:pPr>
        <w:pBdr>
          <w:top w:val="nil"/>
          <w:left w:val="nil"/>
          <w:bottom w:val="nil"/>
          <w:right w:val="nil"/>
          <w:between w:val="nil"/>
        </w:pBdr>
        <w:ind w:left="720" w:right="-2" w:hanging="720"/>
        <w:jc w:val="center"/>
        <w:rPr>
          <w:color w:val="000000"/>
        </w:rPr>
      </w:pPr>
      <w:r>
        <w:rPr>
          <w:color w:val="000000"/>
        </w:rPr>
        <w:t>LATVIJAS  REPUBLIKA</w:t>
      </w:r>
    </w:p>
    <w:p w:rsidR="00C770CE" w:rsidRDefault="00C770CE" w:rsidP="00C770CE">
      <w:pPr>
        <w:pBdr>
          <w:bottom w:val="single" w:sz="12" w:space="1" w:color="000000"/>
        </w:pBdr>
        <w:ind w:left="720" w:right="-2" w:hanging="720"/>
        <w:jc w:val="center"/>
        <w:rPr>
          <w:b/>
          <w:sz w:val="28"/>
          <w:szCs w:val="28"/>
        </w:rPr>
      </w:pPr>
      <w:r>
        <w:rPr>
          <w:b/>
          <w:sz w:val="28"/>
          <w:szCs w:val="28"/>
        </w:rPr>
        <w:t xml:space="preserve"> PRIEKUĻU NOVADA PAŠVALDĪBA</w:t>
      </w:r>
    </w:p>
    <w:p w:rsidR="00C770CE" w:rsidRDefault="00C770CE" w:rsidP="00C770CE">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770CE" w:rsidRDefault="00C770CE" w:rsidP="00C770CE">
      <w:pPr>
        <w:ind w:left="720" w:right="-2" w:hanging="720"/>
        <w:jc w:val="center"/>
        <w:rPr>
          <w:b/>
        </w:rPr>
      </w:pPr>
      <w:r>
        <w:rPr>
          <w:sz w:val="18"/>
          <w:szCs w:val="18"/>
        </w:rPr>
        <w:t xml:space="preserve"> www.priekuli.lv, tālr. 64107871, e-pasts: </w:t>
      </w:r>
      <w:r>
        <w:rPr>
          <w:color w:val="000000"/>
          <w:sz w:val="18"/>
          <w:szCs w:val="18"/>
        </w:rPr>
        <w:t>dome@priekulunovads.lv</w:t>
      </w:r>
    </w:p>
    <w:p w:rsidR="00C770CE" w:rsidRDefault="00C770CE" w:rsidP="00C770CE">
      <w:pPr>
        <w:ind w:right="-2"/>
        <w:jc w:val="center"/>
        <w:rPr>
          <w:b/>
        </w:rPr>
      </w:pPr>
    </w:p>
    <w:p w:rsidR="00C770CE" w:rsidRDefault="00C770CE" w:rsidP="00C770CE">
      <w:pPr>
        <w:ind w:right="-2"/>
        <w:jc w:val="center"/>
        <w:rPr>
          <w:b/>
        </w:rPr>
      </w:pPr>
      <w:r>
        <w:rPr>
          <w:b/>
        </w:rPr>
        <w:t>NOMAS TIESĪBU IZSOLES NOTEIKUMI</w:t>
      </w:r>
    </w:p>
    <w:p w:rsidR="00C770CE" w:rsidRDefault="00C770CE" w:rsidP="00C770CE">
      <w:pPr>
        <w:ind w:right="-2"/>
      </w:pP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Šie noteikumi nosaka kārtību, kādā tiks rīkota pirmreizējā mutiskā atklātā nomas tiesību izsole Priekuļu novada pašvaldībai piederošā zemes īpašuma daļai „Veselavas pagasta padomes zeme”, Veselavas pagasts, Priekuļu novads, kadastra Nr.4294 001 0151, zemei 5,8 ha platībā - turpmāk tekstā OBJEKTS nomnieka noteikšanai saskaņā ar LR likumu "Par pašvaldībām" un Latvijas Republikas Ministru kabineta 2018.gada 19. jūnija noteikumiem Nr.350 „Publiskas personas zemes nomas un apbūves tiesības noteikumi”.</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OBJEKTA nomas tiesību izsoli veic Priekuļu novada pašvaldības mantas atsavināšanas un izsoles  komisija (turpmāk tekstā – Izsoles komisija).</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Nomas tiesību Izsoles komisijas locekļi nedrīkst būt nomas tiesību pretendenti, kā arī tieši vai netieši ieinteresēti attiecīgā procesa iznākumā.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Ziņas par izsolē iznomājamo OBJEKTU:</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OBJEKTS – Priekuļu novada pašvaldības piekrītošā zemes īpašuma „Veselavas pagasta padomes zeme”, Veselavas pagasts, Priekuļu novads, kadastra Nr.4294 001 0151 daļa, zeme 5,8 ha kopplatībā.</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Iznomājamā OBJEKTA nomas tiesības – 5 gadi.</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 xml:space="preserve"> </w:t>
      </w:r>
      <w:r>
        <w:rPr>
          <w:b/>
          <w:color w:val="000000"/>
        </w:rPr>
        <w:t>Iznomājamā OBJEKTA nosacītās nomas maksas apmērs 370,00 euro gadā</w:t>
      </w:r>
      <w:r>
        <w:rPr>
          <w:color w:val="000000"/>
        </w:rPr>
        <w:t>. Papildus nomas maksai Nomnieka pienākums ir maksāt nekustamā īpašuma nodokli par nomas objektu.</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OBJEKTS ir Priekuļu novada pašvaldības valdījumā.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Izsoles veids - atklāta mutiska nomas tiesību izsole ar augšupejošu soli.</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Informācija par OBJEKTU, nomas tiesību izsoles noteikumi un nomas līguma projekts tiek publicēts Priekuļu novada domes mājas lapā </w:t>
      </w:r>
      <w:hyperlink r:id="rId7">
        <w:r>
          <w:rPr>
            <w:color w:val="0000FF"/>
            <w:u w:val="single"/>
          </w:rPr>
          <w:t>www.priekuli.lv</w:t>
        </w:r>
      </w:hyperlink>
      <w:r>
        <w:rPr>
          <w:color w:val="000000"/>
        </w:rPr>
        <w:t>.</w:t>
      </w:r>
    </w:p>
    <w:p w:rsidR="00C770CE" w:rsidRDefault="00C770CE" w:rsidP="00C770CE">
      <w:pPr>
        <w:numPr>
          <w:ilvl w:val="0"/>
          <w:numId w:val="2"/>
        </w:numPr>
        <w:pBdr>
          <w:top w:val="nil"/>
          <w:left w:val="nil"/>
          <w:bottom w:val="nil"/>
          <w:right w:val="nil"/>
          <w:between w:val="nil"/>
        </w:pBdr>
        <w:ind w:right="-2"/>
        <w:jc w:val="both"/>
        <w:rPr>
          <w:color w:val="000000"/>
        </w:rPr>
      </w:pPr>
      <w:r>
        <w:rPr>
          <w:b/>
          <w:color w:val="000000"/>
        </w:rPr>
        <w:t>Nomas tiesību izsole notiks 2019.gada 18.decembrī plkst.11.00</w:t>
      </w:r>
      <w:r>
        <w:rPr>
          <w:color w:val="000000"/>
        </w:rPr>
        <w:t xml:space="preserve"> Priekuļu novada domes telpās - 2. stāva sēžu zālē,  </w:t>
      </w:r>
      <w:proofErr w:type="spellStart"/>
      <w:r>
        <w:rPr>
          <w:color w:val="000000"/>
        </w:rPr>
        <w:t>Cēsu</w:t>
      </w:r>
      <w:proofErr w:type="spellEnd"/>
      <w:r>
        <w:rPr>
          <w:color w:val="000000"/>
        </w:rPr>
        <w:t xml:space="preserve"> prospektā 5, Priekuļi, Priekuļu pagasts,  Priekuļu novads. </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Lai reģistrētos par izsoles dalībnieku, jāiesniedz pieteikums, kurā jānorāda:</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fiziskai personai – vārds, uzvārds, personas kods, deklarētās dzīvesvietas adrese;</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juridiskai personai, personālsabiedrībai – firmas nosaukums, reģistrācijas numurs, juridiskā adrese;</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nomas tiesību pretendenta pārstāvja vārds, uzvārds, personas kods (ja ir);</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elektroniskā pasta adrese (ja ir);</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nomas objekts, nekustamajam īpašumam arī adrese, kadastra numurs un platība;</w:t>
      </w:r>
    </w:p>
    <w:p w:rsidR="00C770CE" w:rsidRDefault="00C770CE" w:rsidP="00C770CE">
      <w:pPr>
        <w:numPr>
          <w:ilvl w:val="1"/>
          <w:numId w:val="2"/>
        </w:numPr>
        <w:pBdr>
          <w:top w:val="nil"/>
          <w:left w:val="nil"/>
          <w:bottom w:val="nil"/>
          <w:right w:val="nil"/>
          <w:between w:val="nil"/>
        </w:pBdr>
        <w:ind w:right="-2"/>
        <w:jc w:val="both"/>
        <w:rPr>
          <w:color w:val="000000"/>
        </w:rPr>
      </w:pPr>
      <w:r>
        <w:rPr>
          <w:color w:val="000000"/>
        </w:rPr>
        <w:t>nomas laikā plānotās darbības nomas objektā;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Ja kāds no pretendentiem pieteikumā nav iekļāvis visu minēto informāciju vai norādījis nepatiesas ziņas, komisija pieņem lēmumu par nomas tiesību pretendenta izslēgšanu no dalības mutiskā izsolē un pieteikumu neizskata.</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Pieteikums par piedalīšanos izsolē kopā ar norādītajiem dokumentiem iesniedzams Priekuļu novada pašvaldībā </w:t>
      </w:r>
      <w:proofErr w:type="spellStart"/>
      <w:r>
        <w:rPr>
          <w:color w:val="000000"/>
        </w:rPr>
        <w:t>Cēsu</w:t>
      </w:r>
      <w:proofErr w:type="spellEnd"/>
      <w:r>
        <w:rPr>
          <w:color w:val="000000"/>
        </w:rPr>
        <w:t xml:space="preserve"> prospektā 5, Priekuļos, Priekuļu pagastā, Priekuļu novadā, no sludinājuma publicēšanas dienas Priekuļu novada domes mājas lapā </w:t>
      </w:r>
      <w:hyperlink r:id="rId8">
        <w:r>
          <w:rPr>
            <w:color w:val="0000FF"/>
            <w:u w:val="single"/>
          </w:rPr>
          <w:t>www.priekuli.lv</w:t>
        </w:r>
      </w:hyperlink>
      <w:r>
        <w:rPr>
          <w:color w:val="000000"/>
        </w:rPr>
        <w:t xml:space="preserve">  līdz 2019.gada 18.decembrim plkst.9.30.</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Saņemot pieteikumus par piedalīšanos nomas tiesību izsolē, tiek sastādīts izsoles dalībnieku saraksts, kurā tiek fiksēts katra dalībnieka vārds, uzvārds vai juridiskais nosaukums, saņemšanas datums un laiks, pieteikumu iesniegšanas secībā.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lastRenderedPageBreak/>
        <w:t xml:space="preserve"> Starp nomas tiesību izsoles dalībniekiem aizliegta vienošanās, kas varētu ietekmēt nomas tiesību izsoles rezultātu un gaitu.</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Izsoles dalībniekiem ir tiesības apskatīt izsoles OBJEKTU sākot no sludinājuma publicēšanas dienas Priekuļu novada domes mājas lapā www.priekuli.lv, saskaņojot to pa tālruni 25417633.</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Pirms nomas tiesību izsoles sākšanas izsoles dalībnieki paraksta izsoles noteikumus, tādējādi apliecinot, ka pilnībā ar tiem ir iepazinušies un piekrīt tiem.</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Nomas tiesību izsole tiek uzsākta izsoles noteikumos norādītajā laikā un vietā.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Izsole sākas ar izsoles komisijas priekšsēdētāja nosaukto nosacītās nomas maksas apmēru, kas sastāda 370,00 euro gadā.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Izsoles dalībnieki savu piekrišanu nomāt izsoles OBJEKTU par nosaukto maksu apliecina mutvārdos un rakstiski, parakstoties izsoles dalībnieku sarakstā. Tas tiek fiksēts izsoles gaitas protokolā.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rsidR="00C770CE" w:rsidRDefault="00C770CE" w:rsidP="00C770CE">
      <w:pPr>
        <w:numPr>
          <w:ilvl w:val="0"/>
          <w:numId w:val="2"/>
        </w:numPr>
        <w:pBdr>
          <w:top w:val="nil"/>
          <w:left w:val="nil"/>
          <w:bottom w:val="nil"/>
          <w:right w:val="nil"/>
          <w:between w:val="nil"/>
        </w:pBdr>
        <w:ind w:right="-2"/>
        <w:jc w:val="both"/>
        <w:rPr>
          <w:color w:val="000000"/>
        </w:rPr>
      </w:pPr>
      <w:r>
        <w:rPr>
          <w:b/>
          <w:color w:val="000000"/>
        </w:rPr>
        <w:t>Izsoles solis – 10,00 euro</w:t>
      </w:r>
      <w:r>
        <w:rPr>
          <w:color w:val="000000"/>
        </w:rPr>
        <w:t>.</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Ja kāds izsoles dalībnieks atsakās no turpmākās solīšanas, viņa pēdējā solītā nomas maksa tiek apstiprināta ar izsoles dalībnieka parakstu izsoles dalībnieku sarakstā.</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9">
        <w:r>
          <w:rPr>
            <w:color w:val="0000FF"/>
            <w:u w:val="single"/>
          </w:rPr>
          <w:t>www.priekuli.lv</w:t>
        </w:r>
      </w:hyperlink>
      <w:r>
        <w:rPr>
          <w:color w:val="000000"/>
        </w:rPr>
        <w:t>.</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Atkārtotas izsoles gadījumā Priekuļu novada pašvaldība ar atsevišķu lēmumu nosaka atkārtotās izsoles priekšmeta sākumcenu, to atstājot negrozītu vai samazinot.</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Iznomātājs nomas līgumu slēdz ar pretendentu, kas nosolījis visaugstāko nomas maksu.</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10">
        <w:r>
          <w:rPr>
            <w:color w:val="0000FF"/>
            <w:u w:val="single"/>
          </w:rPr>
          <w:t>www.priekuli.lv</w:t>
        </w:r>
      </w:hyperlink>
      <w:r>
        <w:rPr>
          <w:color w:val="000000"/>
        </w:rPr>
        <w:t>.</w:t>
      </w:r>
    </w:p>
    <w:p w:rsidR="00C770CE" w:rsidRDefault="00C770CE" w:rsidP="00C770CE">
      <w:pPr>
        <w:numPr>
          <w:ilvl w:val="0"/>
          <w:numId w:val="2"/>
        </w:numPr>
        <w:pBdr>
          <w:top w:val="nil"/>
          <w:left w:val="nil"/>
          <w:bottom w:val="nil"/>
          <w:right w:val="nil"/>
          <w:between w:val="nil"/>
        </w:pBdr>
        <w:ind w:right="-2"/>
        <w:jc w:val="both"/>
        <w:rPr>
          <w:color w:val="000000"/>
        </w:rPr>
      </w:pPr>
      <w:r>
        <w:rPr>
          <w:color w:val="000000"/>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1">
        <w:r>
          <w:rPr>
            <w:color w:val="0000FF"/>
            <w:u w:val="single"/>
          </w:rPr>
          <w:t>www.priekuli.lv</w:t>
        </w:r>
      </w:hyperlink>
      <w:r>
        <w:rPr>
          <w:color w:val="000000"/>
        </w:rPr>
        <w:t xml:space="preserve"> .</w:t>
      </w:r>
    </w:p>
    <w:p w:rsidR="00C770CE" w:rsidRDefault="00C770CE" w:rsidP="00C770CE">
      <w:pPr>
        <w:ind w:right="-2" w:firstLine="709"/>
      </w:pPr>
      <w:bookmarkStart w:id="6" w:name="_gjdgxs" w:colFirst="0" w:colLast="0"/>
      <w:bookmarkEnd w:id="6"/>
    </w:p>
    <w:p w:rsidR="00C770CE" w:rsidRDefault="00C770CE" w:rsidP="00C770CE">
      <w:pPr>
        <w:ind w:right="-2" w:firstLine="709"/>
      </w:pPr>
    </w:p>
    <w:p w:rsidR="00376B6F" w:rsidRPr="00376B6F" w:rsidRDefault="00376B6F" w:rsidP="00376B6F">
      <w:pPr>
        <w:ind w:right="-2"/>
      </w:pPr>
      <w:r w:rsidRPr="00376B6F">
        <w:t>Domes priekšsēdētāja</w:t>
      </w:r>
      <w:r w:rsidRPr="00376B6F">
        <w:tab/>
      </w:r>
      <w:r w:rsidRPr="00376B6F">
        <w:tab/>
        <w:t>(paraksts)</w:t>
      </w:r>
      <w:r w:rsidRPr="00376B6F">
        <w:tab/>
      </w:r>
      <w:r w:rsidRPr="00376B6F">
        <w:tab/>
      </w:r>
      <w:r w:rsidRPr="00376B6F">
        <w:tab/>
      </w:r>
      <w:r w:rsidRPr="00376B6F">
        <w:tab/>
      </w:r>
      <w:r w:rsidRPr="00376B6F">
        <w:tab/>
        <w:t xml:space="preserve">Elīna </w:t>
      </w:r>
      <w:proofErr w:type="spellStart"/>
      <w:r w:rsidRPr="00376B6F">
        <w:t>Stapulone</w:t>
      </w:r>
      <w:proofErr w:type="spellEnd"/>
    </w:p>
    <w:p w:rsidR="00C770CE" w:rsidRDefault="00C770CE" w:rsidP="00C770CE">
      <w:pPr>
        <w:ind w:right="-2"/>
      </w:pPr>
      <w:bookmarkStart w:id="7" w:name="_GoBack"/>
      <w:bookmarkEnd w:id="7"/>
    </w:p>
    <w:sectPr w:rsidR="00C770CE" w:rsidSect="00C770CE">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F349B"/>
    <w:multiLevelType w:val="multilevel"/>
    <w:tmpl w:val="B95EF8AE"/>
    <w:lvl w:ilvl="0">
      <w:start w:val="1"/>
      <w:numFmt w:val="decimal"/>
      <w:lvlText w:val="%1)"/>
      <w:lvlJc w:val="left"/>
      <w:pPr>
        <w:ind w:left="1211" w:hanging="360"/>
      </w:pPr>
      <w:rPr>
        <w:sz w:val="24"/>
        <w:szCs w:val="24"/>
      </w:rPr>
    </w:lvl>
    <w:lvl w:ilvl="1">
      <w:start w:val="1"/>
      <w:numFmt w:val="decimal"/>
      <w:lvlText w:val="%2."/>
      <w:lvlJc w:val="left"/>
      <w:pPr>
        <w:ind w:left="2561" w:hanging="989"/>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791321F"/>
    <w:multiLevelType w:val="multilevel"/>
    <w:tmpl w:val="F54CF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9D"/>
    <w:rsid w:val="00014E9D"/>
    <w:rsid w:val="00376B6F"/>
    <w:rsid w:val="00C77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29C22-BAE1-46FB-8213-9CCDF8B6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D15498"/>
    <w:pPr>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rsid w:val="00D15498"/>
    <w:pPr>
      <w:spacing w:before="100" w:beforeAutospacing="1" w:after="100" w:afterAutospacing="1"/>
    </w:p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ekul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riekuli.lv" TargetMode="External"/><Relationship Id="rId5" Type="http://schemas.openxmlformats.org/officeDocument/2006/relationships/webSettings" Target="webSettings.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Anmq1GNmlK/LFVosNM2+ri5rsQ==">AMUW2mUynh3+U/H8+ZlXCxoITYMVJBg7n3SJmT9vsph6F6Sbn4z9s6PL7II/gvi/qXm7vL3ZtNByBgfAlZ7EKh+9T5KUXyHXmEXwCwihptW/6MoDOljbDUfqVliLflCiHR6mdCtGVTEY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5983</Words>
  <Characters>3411</Characters>
  <Application>Microsoft Office Word</Application>
  <DocSecurity>0</DocSecurity>
  <Lines>28</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2019-11-29T08:58:00Z</dcterms:created>
  <dcterms:modified xsi:type="dcterms:W3CDTF">2019-12-02T15:26:00Z</dcterms:modified>
</cp:coreProperties>
</file>